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E5B" w:rsidRDefault="00AC6E5B" w:rsidP="00AC6E5B">
      <w:pPr>
        <w:rPr>
          <w:rFonts w:eastAsia="Times New Roman"/>
          <w:b/>
          <w:bCs/>
          <w:sz w:val="23"/>
          <w:szCs w:val="23"/>
          <w:lang w:eastAsia="en-US"/>
        </w:rPr>
      </w:pPr>
    </w:p>
    <w:p w:rsidR="00AC6E5B" w:rsidRDefault="00AC6E5B" w:rsidP="00AC6E5B">
      <w:pPr>
        <w:jc w:val="right"/>
        <w:rPr>
          <w:rFonts w:eastAsia="Times New Roman"/>
          <w:b/>
          <w:bCs/>
          <w:sz w:val="23"/>
          <w:szCs w:val="23"/>
          <w:lang w:eastAsia="en-US"/>
        </w:rPr>
      </w:pPr>
    </w:p>
    <w:p w:rsidR="00AC6E5B" w:rsidRPr="00C8090F" w:rsidRDefault="00AC6E5B" w:rsidP="00AC6E5B">
      <w:pPr>
        <w:ind w:right="-2"/>
        <w:jc w:val="right"/>
        <w:rPr>
          <w:rFonts w:eastAsia="Times New Roman"/>
          <w:b/>
          <w:color w:val="000000"/>
          <w:sz w:val="24"/>
          <w:szCs w:val="24"/>
          <w:lang w:eastAsia="ar-SA"/>
        </w:rPr>
      </w:pPr>
      <w:r w:rsidRPr="00C8090F">
        <w:rPr>
          <w:rFonts w:eastAsia="Times New Roman"/>
          <w:b/>
          <w:color w:val="000000"/>
          <w:sz w:val="24"/>
          <w:szCs w:val="24"/>
          <w:lang w:eastAsia="ar-SA"/>
        </w:rPr>
        <w:t>APSTIPRINU:</w:t>
      </w:r>
    </w:p>
    <w:p w:rsidR="00AC6E5B" w:rsidRPr="00C8090F" w:rsidRDefault="00AC6E5B" w:rsidP="00AC6E5B">
      <w:pPr>
        <w:ind w:right="-2"/>
        <w:jc w:val="right"/>
        <w:rPr>
          <w:rFonts w:eastAsia="Times New Roman"/>
          <w:bCs/>
          <w:color w:val="000000"/>
          <w:sz w:val="24"/>
          <w:szCs w:val="24"/>
          <w:lang w:eastAsia="en-GB"/>
        </w:rPr>
      </w:pPr>
      <w:r w:rsidRPr="00C8090F">
        <w:rPr>
          <w:rFonts w:eastAsia="Times New Roman"/>
          <w:bCs/>
          <w:color w:val="000000"/>
          <w:sz w:val="24"/>
          <w:szCs w:val="24"/>
          <w:lang w:eastAsia="en-GB"/>
        </w:rPr>
        <w:t>SIA “Labiekārtošana-D”</w:t>
      </w:r>
    </w:p>
    <w:p w:rsidR="00AC6E5B" w:rsidRPr="00C8090F" w:rsidRDefault="00AC6E5B" w:rsidP="00AC6E5B">
      <w:pPr>
        <w:ind w:right="-2"/>
        <w:jc w:val="right"/>
        <w:rPr>
          <w:rFonts w:eastAsia="Times New Roman"/>
          <w:bCs/>
          <w:color w:val="000000"/>
          <w:sz w:val="24"/>
          <w:szCs w:val="24"/>
          <w:lang w:eastAsia="en-GB"/>
        </w:rPr>
      </w:pPr>
      <w:r w:rsidRPr="00C8090F">
        <w:rPr>
          <w:rFonts w:eastAsia="Times New Roman"/>
          <w:bCs/>
          <w:color w:val="000000"/>
          <w:sz w:val="24"/>
          <w:szCs w:val="24"/>
          <w:lang w:eastAsia="en-GB"/>
        </w:rPr>
        <w:t>valdes loceklis</w:t>
      </w:r>
    </w:p>
    <w:p w:rsidR="00AC6E5B" w:rsidRPr="00C8090F" w:rsidRDefault="00AC6E5B" w:rsidP="00AC6E5B">
      <w:pPr>
        <w:jc w:val="right"/>
        <w:rPr>
          <w:rFonts w:eastAsia="Times New Roman"/>
          <w:bCs/>
          <w:color w:val="000000"/>
          <w:sz w:val="24"/>
          <w:szCs w:val="24"/>
          <w:lang w:eastAsia="en-GB"/>
        </w:rPr>
      </w:pPr>
    </w:p>
    <w:p w:rsidR="00AC6E5B" w:rsidRPr="00C8090F" w:rsidRDefault="00AC6E5B" w:rsidP="00AC6E5B">
      <w:pPr>
        <w:ind w:right="-2"/>
        <w:jc w:val="right"/>
        <w:rPr>
          <w:rFonts w:eastAsia="Times New Roman"/>
          <w:color w:val="000000"/>
          <w:sz w:val="24"/>
          <w:szCs w:val="24"/>
          <w:lang w:eastAsia="en-GB"/>
        </w:rPr>
      </w:pPr>
      <w:r w:rsidRPr="00C8090F">
        <w:rPr>
          <w:rFonts w:eastAsia="Times New Roman"/>
          <w:bCs/>
          <w:color w:val="000000"/>
          <w:sz w:val="24"/>
          <w:szCs w:val="24"/>
          <w:lang w:eastAsia="en-GB"/>
        </w:rPr>
        <w:t xml:space="preserve">___________________ </w:t>
      </w:r>
      <w:proofErr w:type="spellStart"/>
      <w:r>
        <w:rPr>
          <w:rFonts w:eastAsia="Times New Roman"/>
          <w:bCs/>
          <w:color w:val="000000"/>
          <w:sz w:val="24"/>
          <w:szCs w:val="24"/>
          <w:lang w:eastAsia="en-GB"/>
        </w:rPr>
        <w:t>M.Truskovskis</w:t>
      </w:r>
      <w:proofErr w:type="spellEnd"/>
    </w:p>
    <w:p w:rsidR="00AC6E5B" w:rsidRPr="00C8090F" w:rsidRDefault="00AC6E5B" w:rsidP="00AC6E5B">
      <w:pPr>
        <w:keepNext/>
        <w:ind w:right="-2"/>
        <w:jc w:val="right"/>
        <w:outlineLvl w:val="0"/>
        <w:rPr>
          <w:rFonts w:eastAsia="Times New Roman"/>
          <w:color w:val="000000"/>
          <w:sz w:val="24"/>
          <w:szCs w:val="24"/>
          <w:lang w:eastAsia="en-GB"/>
        </w:rPr>
      </w:pPr>
      <w:r w:rsidRPr="00C8090F">
        <w:rPr>
          <w:rFonts w:eastAsia="Times New Roman"/>
          <w:color w:val="000000"/>
          <w:sz w:val="24"/>
          <w:szCs w:val="24"/>
          <w:lang w:eastAsia="en-GB"/>
        </w:rPr>
        <w:t xml:space="preserve">2017.gada </w:t>
      </w:r>
      <w:r>
        <w:rPr>
          <w:rFonts w:eastAsia="Times New Roman"/>
          <w:color w:val="000000"/>
          <w:sz w:val="24"/>
          <w:szCs w:val="24"/>
          <w:lang w:eastAsia="en-GB"/>
        </w:rPr>
        <w:t>31.oktobrī</w:t>
      </w:r>
    </w:p>
    <w:p w:rsidR="00AC6E5B" w:rsidRPr="00C8090F" w:rsidRDefault="00AC6E5B" w:rsidP="00AC6E5B">
      <w:pPr>
        <w:keepNext/>
        <w:jc w:val="center"/>
        <w:outlineLvl w:val="0"/>
        <w:rPr>
          <w:rFonts w:eastAsia="Times New Roman"/>
          <w:b/>
          <w:sz w:val="24"/>
          <w:szCs w:val="24"/>
          <w:lang w:eastAsia="en-US"/>
        </w:rPr>
      </w:pPr>
    </w:p>
    <w:p w:rsidR="00AC6E5B" w:rsidRPr="00C8090F" w:rsidRDefault="00AC6E5B" w:rsidP="00AC6E5B">
      <w:pPr>
        <w:keepNext/>
        <w:jc w:val="center"/>
        <w:outlineLvl w:val="0"/>
        <w:rPr>
          <w:rFonts w:eastAsia="Times New Roman"/>
          <w:b/>
          <w:sz w:val="24"/>
          <w:szCs w:val="24"/>
          <w:lang w:eastAsia="en-US"/>
        </w:rPr>
      </w:pPr>
      <w:r w:rsidRPr="00C8090F">
        <w:rPr>
          <w:rFonts w:eastAsia="Times New Roman"/>
          <w:b/>
          <w:sz w:val="24"/>
          <w:szCs w:val="24"/>
          <w:lang w:eastAsia="en-US"/>
        </w:rPr>
        <w:t>UZAICINĀJUMS</w:t>
      </w:r>
    </w:p>
    <w:p w:rsidR="00AC6E5B" w:rsidRPr="00C8090F" w:rsidRDefault="00AC6E5B" w:rsidP="00AC6E5B">
      <w:pPr>
        <w:keepNext/>
        <w:jc w:val="center"/>
        <w:outlineLvl w:val="0"/>
        <w:rPr>
          <w:rFonts w:eastAsia="Times New Roman"/>
          <w:color w:val="000000"/>
          <w:sz w:val="24"/>
          <w:szCs w:val="24"/>
          <w:lang w:eastAsia="en-GB"/>
        </w:rPr>
      </w:pPr>
      <w:r w:rsidRPr="00C8090F">
        <w:rPr>
          <w:rFonts w:eastAsia="Times New Roman"/>
          <w:color w:val="000000"/>
          <w:sz w:val="24"/>
          <w:szCs w:val="24"/>
          <w:lang w:eastAsia="en-GB"/>
        </w:rPr>
        <w:t>Sabiedrība ar ierobežotu atbildību "Labiekārtošana-D"</w:t>
      </w:r>
    </w:p>
    <w:p w:rsidR="00AC6E5B" w:rsidRPr="00C8090F" w:rsidRDefault="00AC6E5B" w:rsidP="00AC6E5B">
      <w:pPr>
        <w:keepNext/>
        <w:jc w:val="center"/>
        <w:outlineLvl w:val="0"/>
        <w:rPr>
          <w:rFonts w:eastAsia="Times New Roman"/>
          <w:color w:val="000000"/>
          <w:sz w:val="24"/>
          <w:szCs w:val="24"/>
          <w:lang w:eastAsia="en-GB"/>
        </w:rPr>
      </w:pPr>
      <w:r w:rsidRPr="00C8090F">
        <w:rPr>
          <w:rFonts w:eastAsia="Times New Roman"/>
          <w:color w:val="000000"/>
          <w:sz w:val="24"/>
          <w:szCs w:val="24"/>
          <w:lang w:eastAsia="en-GB"/>
        </w:rPr>
        <w:t>uzaicina potenciālos pretendentus piedalīties aptaujā par līguma piešķiršanas tiesībām</w:t>
      </w:r>
    </w:p>
    <w:p w:rsidR="00AC6E5B" w:rsidRPr="00C8090F" w:rsidRDefault="00AC6E5B" w:rsidP="00AC6E5B">
      <w:pPr>
        <w:spacing w:after="160" w:line="259" w:lineRule="auto"/>
        <w:jc w:val="center"/>
        <w:rPr>
          <w:b/>
          <w:bCs/>
          <w:color w:val="000000"/>
          <w:sz w:val="24"/>
          <w:szCs w:val="24"/>
          <w:lang w:eastAsia="en-US"/>
        </w:rPr>
      </w:pPr>
      <w:r w:rsidRPr="00C8090F">
        <w:rPr>
          <w:b/>
          <w:color w:val="000000"/>
          <w:sz w:val="24"/>
          <w:szCs w:val="24"/>
          <w:lang w:eastAsia="en-US"/>
        </w:rPr>
        <w:t>“</w:t>
      </w:r>
      <w:bookmarkStart w:id="0" w:name="_Hlk497148708"/>
      <w:r w:rsidRPr="00FE69DC">
        <w:rPr>
          <w:b/>
          <w:color w:val="000000"/>
          <w:sz w:val="24"/>
          <w:szCs w:val="24"/>
          <w:lang w:eastAsia="en-US"/>
        </w:rPr>
        <w:t xml:space="preserve">Traktortehnikas un </w:t>
      </w:r>
      <w:bookmarkStart w:id="1" w:name="_Hlk497148356"/>
      <w:r w:rsidRPr="00FE69DC">
        <w:rPr>
          <w:b/>
          <w:color w:val="000000"/>
          <w:sz w:val="24"/>
          <w:szCs w:val="24"/>
          <w:lang w:eastAsia="en-US"/>
        </w:rPr>
        <w:t xml:space="preserve">citas specializētas tehnikas </w:t>
      </w:r>
      <w:bookmarkEnd w:id="1"/>
      <w:r w:rsidRPr="00FE69DC">
        <w:rPr>
          <w:b/>
          <w:color w:val="000000"/>
          <w:sz w:val="24"/>
          <w:szCs w:val="24"/>
          <w:lang w:eastAsia="en-US"/>
        </w:rPr>
        <w:t>tehniskā apkope un remonts</w:t>
      </w:r>
      <w:bookmarkEnd w:id="0"/>
      <w:r w:rsidRPr="00C8090F">
        <w:rPr>
          <w:b/>
          <w:bCs/>
          <w:color w:val="000000"/>
          <w:sz w:val="24"/>
          <w:szCs w:val="24"/>
          <w:lang w:eastAsia="en-US"/>
        </w:rPr>
        <w:t>”</w:t>
      </w:r>
    </w:p>
    <w:p w:rsidR="00AC6E5B" w:rsidRPr="00C8090F" w:rsidRDefault="00AC6E5B" w:rsidP="00AC6E5B">
      <w:pPr>
        <w:keepNext/>
        <w:numPr>
          <w:ilvl w:val="0"/>
          <w:numId w:val="3"/>
        </w:numPr>
        <w:spacing w:after="160" w:line="259" w:lineRule="auto"/>
        <w:ind w:left="360"/>
        <w:jc w:val="both"/>
        <w:outlineLvl w:val="1"/>
        <w:rPr>
          <w:rFonts w:eastAsia="Times New Roman"/>
          <w:b/>
          <w:bCs/>
          <w:color w:val="000000"/>
          <w:sz w:val="24"/>
          <w:szCs w:val="24"/>
          <w:lang w:eastAsia="en-GB"/>
        </w:rPr>
      </w:pPr>
      <w:r w:rsidRPr="00C8090F">
        <w:rPr>
          <w:rFonts w:eastAsia="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AC6E5B" w:rsidRPr="00C8090F" w:rsidTr="00196C51">
        <w:tc>
          <w:tcPr>
            <w:tcW w:w="2842" w:type="dxa"/>
            <w:tcBorders>
              <w:top w:val="single" w:sz="4" w:space="0" w:color="auto"/>
              <w:left w:val="single" w:sz="4" w:space="0" w:color="auto"/>
              <w:bottom w:val="single" w:sz="4" w:space="0" w:color="auto"/>
              <w:right w:val="single" w:sz="4" w:space="0" w:color="auto"/>
            </w:tcBorders>
            <w:vAlign w:val="center"/>
            <w:hideMark/>
          </w:tcPr>
          <w:p w:rsidR="00AC6E5B" w:rsidRPr="00C8090F" w:rsidRDefault="00AC6E5B" w:rsidP="00196C51">
            <w:pPr>
              <w:jc w:val="center"/>
              <w:rPr>
                <w:rFonts w:eastAsia="Times New Roman"/>
                <w:b/>
                <w:color w:val="000000"/>
                <w:sz w:val="24"/>
                <w:szCs w:val="24"/>
                <w:lang w:eastAsia="en-GB"/>
              </w:rPr>
            </w:pPr>
            <w:r w:rsidRPr="00C8090F">
              <w:rPr>
                <w:rFonts w:eastAsia="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AC6E5B" w:rsidRPr="00C8090F" w:rsidRDefault="00AC6E5B" w:rsidP="00196C51">
            <w:pPr>
              <w:jc w:val="both"/>
              <w:rPr>
                <w:rFonts w:eastAsia="Times New Roman"/>
                <w:color w:val="000000"/>
                <w:sz w:val="24"/>
                <w:szCs w:val="24"/>
                <w:lang w:eastAsia="en-GB"/>
              </w:rPr>
            </w:pPr>
            <w:r w:rsidRPr="00C8090F">
              <w:rPr>
                <w:rFonts w:eastAsia="Times New Roman"/>
                <w:color w:val="000000"/>
                <w:sz w:val="24"/>
                <w:szCs w:val="24"/>
                <w:lang w:eastAsia="en-GB"/>
              </w:rPr>
              <w:t>Sabiedrība ar ierobežotu atbildību "Labiekārtošana-D"</w:t>
            </w:r>
          </w:p>
        </w:tc>
      </w:tr>
      <w:tr w:rsidR="00AC6E5B" w:rsidRPr="00C8090F" w:rsidTr="00196C51">
        <w:tc>
          <w:tcPr>
            <w:tcW w:w="2842" w:type="dxa"/>
            <w:tcBorders>
              <w:top w:val="single" w:sz="4" w:space="0" w:color="auto"/>
              <w:left w:val="single" w:sz="4" w:space="0" w:color="auto"/>
              <w:bottom w:val="single" w:sz="4" w:space="0" w:color="auto"/>
              <w:right w:val="single" w:sz="4" w:space="0" w:color="auto"/>
            </w:tcBorders>
            <w:vAlign w:val="center"/>
            <w:hideMark/>
          </w:tcPr>
          <w:p w:rsidR="00AC6E5B" w:rsidRPr="00C8090F" w:rsidRDefault="00AC6E5B" w:rsidP="00196C51">
            <w:pPr>
              <w:jc w:val="center"/>
              <w:rPr>
                <w:rFonts w:eastAsia="Times New Roman"/>
                <w:b/>
                <w:bCs/>
                <w:color w:val="000000"/>
                <w:sz w:val="24"/>
                <w:szCs w:val="24"/>
                <w:lang w:eastAsia="en-GB"/>
              </w:rPr>
            </w:pPr>
            <w:r w:rsidRPr="00C8090F">
              <w:rPr>
                <w:rFonts w:eastAsia="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AC6E5B" w:rsidRPr="00C8090F" w:rsidRDefault="00AC6E5B" w:rsidP="00196C51">
            <w:pPr>
              <w:rPr>
                <w:rFonts w:eastAsia="Times New Roman"/>
                <w:b/>
                <w:color w:val="000000"/>
                <w:sz w:val="24"/>
                <w:szCs w:val="24"/>
                <w:lang w:eastAsia="en-GB"/>
              </w:rPr>
            </w:pPr>
            <w:r w:rsidRPr="00C8090F">
              <w:rPr>
                <w:rFonts w:eastAsia="Times New Roman"/>
                <w:color w:val="000000"/>
                <w:sz w:val="24"/>
                <w:szCs w:val="24"/>
                <w:lang w:eastAsia="en-GB"/>
              </w:rPr>
              <w:t>1.Pasažieru  iela 6, Daugavpils, LV-5401</w:t>
            </w:r>
          </w:p>
        </w:tc>
      </w:tr>
      <w:tr w:rsidR="00AC6E5B" w:rsidRPr="00C8090F" w:rsidTr="00196C51">
        <w:tc>
          <w:tcPr>
            <w:tcW w:w="2842" w:type="dxa"/>
            <w:tcBorders>
              <w:top w:val="single" w:sz="4" w:space="0" w:color="auto"/>
              <w:left w:val="single" w:sz="4" w:space="0" w:color="auto"/>
              <w:bottom w:val="single" w:sz="4" w:space="0" w:color="auto"/>
              <w:right w:val="single" w:sz="4" w:space="0" w:color="auto"/>
            </w:tcBorders>
            <w:vAlign w:val="center"/>
            <w:hideMark/>
          </w:tcPr>
          <w:p w:rsidR="00AC6E5B" w:rsidRPr="00C8090F" w:rsidRDefault="00AC6E5B" w:rsidP="00196C51">
            <w:pPr>
              <w:jc w:val="center"/>
              <w:rPr>
                <w:rFonts w:eastAsia="Times New Roman"/>
                <w:b/>
                <w:bCs/>
                <w:color w:val="000000"/>
                <w:sz w:val="24"/>
                <w:szCs w:val="24"/>
                <w:lang w:eastAsia="en-GB"/>
              </w:rPr>
            </w:pPr>
            <w:proofErr w:type="spellStart"/>
            <w:r w:rsidRPr="00C8090F">
              <w:rPr>
                <w:rFonts w:eastAsia="Times New Roman"/>
                <w:b/>
                <w:bCs/>
                <w:color w:val="000000"/>
                <w:sz w:val="24"/>
                <w:szCs w:val="24"/>
                <w:lang w:eastAsia="en-GB"/>
              </w:rPr>
              <w:t>Reģ.Nr</w:t>
            </w:r>
            <w:proofErr w:type="spellEnd"/>
            <w:r w:rsidRPr="00C8090F">
              <w:rPr>
                <w:rFonts w:eastAsia="Times New Roman"/>
                <w:b/>
                <w:bCs/>
                <w:color w:val="000000"/>
                <w:sz w:val="24"/>
                <w:szCs w:val="24"/>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AC6E5B" w:rsidRPr="00C8090F" w:rsidRDefault="00AC6E5B" w:rsidP="00196C51">
            <w:pPr>
              <w:rPr>
                <w:rFonts w:eastAsia="Times New Roman"/>
                <w:color w:val="000000"/>
                <w:sz w:val="24"/>
                <w:szCs w:val="24"/>
                <w:lang w:eastAsia="en-GB"/>
              </w:rPr>
            </w:pPr>
            <w:r w:rsidRPr="00C8090F">
              <w:rPr>
                <w:rFonts w:eastAsia="Times New Roman"/>
                <w:bCs/>
                <w:color w:val="000000"/>
                <w:sz w:val="24"/>
                <w:szCs w:val="24"/>
                <w:lang w:eastAsia="en-GB"/>
              </w:rPr>
              <w:t>41503003033</w:t>
            </w:r>
          </w:p>
        </w:tc>
      </w:tr>
      <w:tr w:rsidR="00AC6E5B" w:rsidRPr="00C8090F" w:rsidTr="00196C51">
        <w:tc>
          <w:tcPr>
            <w:tcW w:w="2842" w:type="dxa"/>
            <w:tcBorders>
              <w:top w:val="single" w:sz="4" w:space="0" w:color="auto"/>
              <w:left w:val="single" w:sz="4" w:space="0" w:color="auto"/>
              <w:bottom w:val="single" w:sz="4" w:space="0" w:color="auto"/>
              <w:right w:val="single" w:sz="4" w:space="0" w:color="auto"/>
            </w:tcBorders>
            <w:vAlign w:val="center"/>
            <w:hideMark/>
          </w:tcPr>
          <w:p w:rsidR="00AC6E5B" w:rsidRPr="00C8090F" w:rsidRDefault="00AC6E5B" w:rsidP="00196C51">
            <w:pPr>
              <w:jc w:val="center"/>
              <w:rPr>
                <w:rFonts w:eastAsia="Times New Roman"/>
                <w:b/>
                <w:bCs/>
                <w:color w:val="000000"/>
                <w:sz w:val="24"/>
                <w:szCs w:val="24"/>
                <w:lang w:eastAsia="en-GB"/>
              </w:rPr>
            </w:pPr>
            <w:r w:rsidRPr="00C8090F">
              <w:rPr>
                <w:rFonts w:eastAsia="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AC6E5B" w:rsidRPr="00C8090F" w:rsidRDefault="00AC6E5B" w:rsidP="00196C51">
            <w:pPr>
              <w:rPr>
                <w:rFonts w:eastAsia="Times New Roman"/>
                <w:color w:val="000000"/>
                <w:sz w:val="24"/>
                <w:szCs w:val="24"/>
                <w:lang w:eastAsia="en-GB"/>
              </w:rPr>
            </w:pPr>
            <w:r w:rsidRPr="00C8090F">
              <w:rPr>
                <w:rFonts w:eastAsia="Times New Roman"/>
                <w:color w:val="000000"/>
                <w:sz w:val="24"/>
                <w:szCs w:val="24"/>
                <w:lang w:eastAsia="en-GB"/>
              </w:rPr>
              <w:t>Sabiedrības ar ierobežotu atbildību "Labiekārtošana-D" Transporta iecirkņa vadītājs Renāts Jočis, tālr.: 29452562,  e-pasts: renats.jocis@labiekartosana.lv, juriste Svetlana Pankeviča, tālr.: 65457654, iepirkumi@labiekartosana.lv</w:t>
            </w:r>
          </w:p>
        </w:tc>
      </w:tr>
      <w:tr w:rsidR="00AC6E5B" w:rsidRPr="00C8090F" w:rsidTr="00196C51">
        <w:tc>
          <w:tcPr>
            <w:tcW w:w="2842" w:type="dxa"/>
            <w:tcBorders>
              <w:top w:val="single" w:sz="4" w:space="0" w:color="auto"/>
              <w:left w:val="single" w:sz="4" w:space="0" w:color="auto"/>
              <w:bottom w:val="single" w:sz="4" w:space="0" w:color="auto"/>
              <w:right w:val="single" w:sz="4" w:space="0" w:color="auto"/>
            </w:tcBorders>
            <w:vAlign w:val="center"/>
            <w:hideMark/>
          </w:tcPr>
          <w:p w:rsidR="00AC6E5B" w:rsidRPr="00C8090F" w:rsidRDefault="00AC6E5B" w:rsidP="00196C51">
            <w:pPr>
              <w:jc w:val="center"/>
              <w:rPr>
                <w:rFonts w:eastAsia="Times New Roman"/>
                <w:b/>
                <w:color w:val="000000"/>
                <w:sz w:val="24"/>
                <w:szCs w:val="24"/>
                <w:lang w:eastAsia="en-GB"/>
              </w:rPr>
            </w:pPr>
            <w:r w:rsidRPr="00C8090F">
              <w:rPr>
                <w:rFonts w:eastAsia="Times New Roman"/>
                <w:b/>
                <w:color w:val="000000"/>
                <w:sz w:val="24"/>
                <w:szCs w:val="24"/>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AC6E5B" w:rsidRPr="00C8090F" w:rsidRDefault="00AC6E5B" w:rsidP="00196C51">
            <w:pPr>
              <w:rPr>
                <w:rFonts w:eastAsia="Times New Roman"/>
                <w:color w:val="000000"/>
                <w:sz w:val="24"/>
                <w:szCs w:val="24"/>
                <w:lang w:eastAsia="en-GB"/>
              </w:rPr>
            </w:pPr>
            <w:r w:rsidRPr="00C8090F">
              <w:rPr>
                <w:rFonts w:eastAsia="Times New Roman"/>
                <w:color w:val="000000"/>
                <w:sz w:val="24"/>
                <w:szCs w:val="24"/>
                <w:lang w:eastAsia="en-GB"/>
              </w:rPr>
              <w:t>654 57652</w:t>
            </w:r>
          </w:p>
        </w:tc>
      </w:tr>
      <w:tr w:rsidR="00AC6E5B" w:rsidRPr="00C8090F" w:rsidTr="00196C51">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AC6E5B" w:rsidRPr="00C8090F" w:rsidRDefault="00AC6E5B" w:rsidP="00196C51">
            <w:pPr>
              <w:jc w:val="center"/>
              <w:rPr>
                <w:rFonts w:eastAsia="Times New Roman"/>
                <w:b/>
                <w:color w:val="000000"/>
                <w:sz w:val="24"/>
                <w:szCs w:val="24"/>
                <w:lang w:eastAsia="en-GB"/>
              </w:rPr>
            </w:pPr>
            <w:r w:rsidRPr="00C8090F">
              <w:rPr>
                <w:rFonts w:eastAsia="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AC6E5B" w:rsidRPr="00C8090F" w:rsidRDefault="00AC6E5B" w:rsidP="00196C51">
            <w:pPr>
              <w:rPr>
                <w:rFonts w:eastAsia="Times New Roman"/>
                <w:color w:val="000000"/>
                <w:sz w:val="24"/>
                <w:szCs w:val="24"/>
                <w:lang w:eastAsia="en-GB"/>
              </w:rPr>
            </w:pPr>
            <w:r w:rsidRPr="00C8090F">
              <w:rPr>
                <w:rFonts w:eastAsia="Times New Roman"/>
                <w:color w:val="000000"/>
                <w:sz w:val="24"/>
                <w:szCs w:val="24"/>
                <w:lang w:eastAsia="en-GB"/>
              </w:rPr>
              <w:t>Pirmdiena</w:t>
            </w:r>
          </w:p>
          <w:p w:rsidR="00AC6E5B" w:rsidRPr="00C8090F" w:rsidRDefault="00AC6E5B" w:rsidP="00196C51">
            <w:pPr>
              <w:rPr>
                <w:rFonts w:eastAsia="Times New Roman"/>
                <w:color w:val="000000"/>
                <w:sz w:val="24"/>
                <w:szCs w:val="24"/>
                <w:lang w:eastAsia="en-GB"/>
              </w:rPr>
            </w:pPr>
            <w:r w:rsidRPr="00C8090F">
              <w:rPr>
                <w:rFonts w:eastAsia="Times New Roman"/>
                <w:color w:val="000000"/>
                <w:sz w:val="24"/>
                <w:szCs w:val="24"/>
                <w:lang w:eastAsia="en-GB"/>
              </w:rPr>
              <w:t>Otrdiena</w:t>
            </w:r>
          </w:p>
          <w:p w:rsidR="00AC6E5B" w:rsidRPr="00C8090F" w:rsidRDefault="00AC6E5B" w:rsidP="00196C51">
            <w:pPr>
              <w:rPr>
                <w:rFonts w:eastAsia="Times New Roman"/>
                <w:color w:val="000000"/>
                <w:sz w:val="24"/>
                <w:szCs w:val="24"/>
                <w:lang w:eastAsia="en-GB"/>
              </w:rPr>
            </w:pPr>
            <w:r w:rsidRPr="00C8090F">
              <w:rPr>
                <w:rFonts w:eastAsia="Times New Roman"/>
                <w:color w:val="000000"/>
                <w:sz w:val="24"/>
                <w:szCs w:val="24"/>
                <w:lang w:eastAsia="en-GB"/>
              </w:rPr>
              <w:t>Trešdiena</w:t>
            </w:r>
          </w:p>
          <w:p w:rsidR="00AC6E5B" w:rsidRPr="00C8090F" w:rsidRDefault="00AC6E5B" w:rsidP="00196C51">
            <w:pPr>
              <w:rPr>
                <w:rFonts w:eastAsia="Times New Roman"/>
                <w:color w:val="000000"/>
                <w:sz w:val="24"/>
                <w:szCs w:val="24"/>
                <w:lang w:eastAsia="en-GB"/>
              </w:rPr>
            </w:pPr>
            <w:r w:rsidRPr="00C8090F">
              <w:rPr>
                <w:rFonts w:eastAsia="Times New Roman"/>
                <w:color w:val="000000"/>
                <w:sz w:val="24"/>
                <w:szCs w:val="24"/>
                <w:lang w:eastAsia="en-GB"/>
              </w:rPr>
              <w:t>Ceturtdiena</w:t>
            </w:r>
          </w:p>
          <w:p w:rsidR="00AC6E5B" w:rsidRPr="00C8090F" w:rsidRDefault="00AC6E5B" w:rsidP="00196C51">
            <w:pPr>
              <w:rPr>
                <w:rFonts w:eastAsia="Times New Roman"/>
                <w:color w:val="000000"/>
                <w:sz w:val="24"/>
                <w:szCs w:val="24"/>
                <w:lang w:eastAsia="en-GB"/>
              </w:rPr>
            </w:pPr>
            <w:r w:rsidRPr="00C8090F">
              <w:rPr>
                <w:rFonts w:eastAsia="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AC6E5B" w:rsidRPr="00C8090F" w:rsidRDefault="00AC6E5B" w:rsidP="00196C51">
            <w:pPr>
              <w:rPr>
                <w:rFonts w:eastAsia="Times New Roman"/>
                <w:sz w:val="24"/>
                <w:szCs w:val="24"/>
                <w:lang w:eastAsia="en-GB"/>
              </w:rPr>
            </w:pPr>
            <w:r w:rsidRPr="00C8090F">
              <w:rPr>
                <w:rFonts w:eastAsia="Times New Roman"/>
                <w:sz w:val="24"/>
                <w:szCs w:val="24"/>
                <w:lang w:eastAsia="en-GB"/>
              </w:rPr>
              <w:t>No 08.00 līdz 12.00 un no 12.30 līdz 18.00</w:t>
            </w:r>
          </w:p>
          <w:p w:rsidR="00AC6E5B" w:rsidRPr="00C8090F" w:rsidRDefault="00AC6E5B" w:rsidP="00196C51">
            <w:pPr>
              <w:rPr>
                <w:rFonts w:eastAsia="Times New Roman"/>
                <w:sz w:val="24"/>
                <w:szCs w:val="24"/>
                <w:lang w:eastAsia="en-GB"/>
              </w:rPr>
            </w:pPr>
            <w:r w:rsidRPr="00C8090F">
              <w:rPr>
                <w:rFonts w:eastAsia="Times New Roman"/>
                <w:sz w:val="24"/>
                <w:szCs w:val="24"/>
                <w:lang w:eastAsia="en-GB"/>
              </w:rPr>
              <w:t>No 08.00 līdz 12.00 un no 12.30 līdz 16.30</w:t>
            </w:r>
          </w:p>
          <w:p w:rsidR="00AC6E5B" w:rsidRPr="00C8090F" w:rsidRDefault="00AC6E5B" w:rsidP="00196C51">
            <w:pPr>
              <w:rPr>
                <w:rFonts w:eastAsia="Times New Roman"/>
                <w:sz w:val="24"/>
                <w:szCs w:val="24"/>
                <w:lang w:eastAsia="en-GB"/>
              </w:rPr>
            </w:pPr>
            <w:r w:rsidRPr="00C8090F">
              <w:rPr>
                <w:rFonts w:eastAsia="Times New Roman"/>
                <w:sz w:val="24"/>
                <w:szCs w:val="24"/>
                <w:lang w:eastAsia="en-GB"/>
              </w:rPr>
              <w:t>No 08.00 līdz 12.00 un no 12.30 līdz 16.30</w:t>
            </w:r>
          </w:p>
          <w:p w:rsidR="00AC6E5B" w:rsidRPr="00C8090F" w:rsidRDefault="00AC6E5B" w:rsidP="00196C51">
            <w:pPr>
              <w:rPr>
                <w:rFonts w:eastAsia="Times New Roman"/>
                <w:color w:val="000000"/>
                <w:sz w:val="24"/>
                <w:szCs w:val="24"/>
                <w:lang w:eastAsia="en-GB"/>
              </w:rPr>
            </w:pPr>
            <w:r w:rsidRPr="00C8090F">
              <w:rPr>
                <w:rFonts w:eastAsia="Times New Roman"/>
                <w:color w:val="000000"/>
                <w:sz w:val="24"/>
                <w:szCs w:val="24"/>
                <w:lang w:eastAsia="en-GB"/>
              </w:rPr>
              <w:t>No 08.00 līdz 12.00 un no 12.30 līdz 16.30</w:t>
            </w:r>
          </w:p>
          <w:p w:rsidR="00AC6E5B" w:rsidRPr="00C8090F" w:rsidRDefault="00AC6E5B" w:rsidP="00196C51">
            <w:pPr>
              <w:rPr>
                <w:rFonts w:eastAsia="Times New Roman"/>
                <w:color w:val="000000"/>
                <w:sz w:val="24"/>
                <w:szCs w:val="24"/>
                <w:lang w:eastAsia="en-GB"/>
              </w:rPr>
            </w:pPr>
            <w:r w:rsidRPr="00C8090F">
              <w:rPr>
                <w:rFonts w:eastAsia="Times New Roman"/>
                <w:color w:val="000000"/>
                <w:sz w:val="24"/>
                <w:szCs w:val="24"/>
                <w:lang w:eastAsia="en-GB"/>
              </w:rPr>
              <w:t>No 08.00 līdz 12.00 un no 12.30 līdz 15.00</w:t>
            </w:r>
          </w:p>
        </w:tc>
      </w:tr>
    </w:tbl>
    <w:p w:rsidR="00AC6E5B" w:rsidRPr="00C8090F" w:rsidRDefault="00AC6E5B" w:rsidP="00AC6E5B">
      <w:pPr>
        <w:jc w:val="both"/>
        <w:rPr>
          <w:rFonts w:eastAsia="Times New Roman"/>
          <w:color w:val="000000"/>
          <w:sz w:val="24"/>
          <w:szCs w:val="24"/>
          <w:lang w:eastAsia="en-GB"/>
        </w:rPr>
      </w:pPr>
    </w:p>
    <w:p w:rsidR="00AC6E5B" w:rsidRPr="00C8090F" w:rsidRDefault="00AC6E5B" w:rsidP="00AC6E5B">
      <w:pPr>
        <w:jc w:val="both"/>
        <w:rPr>
          <w:rFonts w:eastAsia="Times New Roman"/>
          <w:bCs/>
          <w:sz w:val="24"/>
          <w:szCs w:val="24"/>
          <w:lang w:eastAsia="en-GB"/>
        </w:rPr>
      </w:pPr>
      <w:r w:rsidRPr="00C8090F">
        <w:rPr>
          <w:rFonts w:eastAsia="Times New Roman"/>
          <w:b/>
          <w:bCs/>
          <w:sz w:val="24"/>
          <w:szCs w:val="24"/>
          <w:lang w:eastAsia="en-GB"/>
        </w:rPr>
        <w:t>2. Darba mērķis:</w:t>
      </w:r>
      <w:r w:rsidRPr="00C8090F">
        <w:rPr>
          <w:rFonts w:eastAsia="Times New Roman"/>
          <w:bCs/>
          <w:sz w:val="24"/>
          <w:szCs w:val="24"/>
          <w:lang w:eastAsia="en-GB"/>
        </w:rPr>
        <w:t xml:space="preserve"> nodrošināt  Pasūtītāja </w:t>
      </w:r>
      <w:r>
        <w:rPr>
          <w:rFonts w:eastAsia="Times New Roman"/>
          <w:bCs/>
          <w:sz w:val="24"/>
          <w:szCs w:val="24"/>
          <w:lang w:eastAsia="en-GB"/>
        </w:rPr>
        <w:t xml:space="preserve">traktortehnikas un </w:t>
      </w:r>
      <w:r w:rsidRPr="00FE69DC">
        <w:rPr>
          <w:color w:val="000000"/>
          <w:sz w:val="24"/>
          <w:szCs w:val="24"/>
          <w:lang w:eastAsia="en-US"/>
        </w:rPr>
        <w:t xml:space="preserve">citas specializētas tehnikas </w:t>
      </w:r>
      <w:r w:rsidRPr="00C8090F">
        <w:rPr>
          <w:color w:val="000000"/>
          <w:sz w:val="24"/>
          <w:szCs w:val="24"/>
          <w:lang w:eastAsia="en-US"/>
        </w:rPr>
        <w:t>remontdarbus</w:t>
      </w:r>
      <w:r w:rsidRPr="00C8090F">
        <w:rPr>
          <w:rFonts w:eastAsia="Times New Roman"/>
          <w:bCs/>
          <w:sz w:val="24"/>
          <w:szCs w:val="24"/>
          <w:lang w:eastAsia="en-GB"/>
        </w:rPr>
        <w:t xml:space="preserve">. </w:t>
      </w:r>
    </w:p>
    <w:p w:rsidR="00AC6E5B" w:rsidRPr="00C8090F" w:rsidRDefault="00AC6E5B" w:rsidP="00AC6E5B">
      <w:pPr>
        <w:ind w:right="-908"/>
        <w:jc w:val="both"/>
        <w:rPr>
          <w:rFonts w:eastAsia="Times New Roman"/>
          <w:b/>
          <w:color w:val="000000"/>
          <w:sz w:val="24"/>
          <w:szCs w:val="24"/>
          <w:lang w:eastAsia="en-GB"/>
        </w:rPr>
      </w:pPr>
      <w:r w:rsidRPr="00C8090F">
        <w:rPr>
          <w:rFonts w:eastAsia="Times New Roman"/>
          <w:sz w:val="24"/>
          <w:szCs w:val="24"/>
          <w:lang w:eastAsia="en-GB"/>
        </w:rPr>
        <w:t>3. Veicamo darbu apraksts: saskaņā ar tehnisko specifikāciju pielikumā.</w:t>
      </w:r>
    </w:p>
    <w:p w:rsidR="00AC6E5B" w:rsidRPr="00C8090F" w:rsidRDefault="00AC6E5B" w:rsidP="00AC6E5B">
      <w:pPr>
        <w:ind w:right="-908"/>
        <w:jc w:val="both"/>
        <w:rPr>
          <w:rFonts w:eastAsia="Times New Roman"/>
          <w:b/>
          <w:color w:val="000000"/>
          <w:sz w:val="24"/>
          <w:szCs w:val="24"/>
          <w:lang w:eastAsia="en-GB"/>
        </w:rPr>
      </w:pPr>
      <w:r w:rsidRPr="00C8090F">
        <w:rPr>
          <w:rFonts w:eastAsia="Times New Roman"/>
          <w:sz w:val="24"/>
          <w:szCs w:val="24"/>
          <w:lang w:eastAsia="en-GB"/>
        </w:rPr>
        <w:t xml:space="preserve">4. </w:t>
      </w:r>
      <w:r w:rsidRPr="00C8090F">
        <w:rPr>
          <w:rFonts w:eastAsia="Times New Roman"/>
          <w:bCs/>
          <w:sz w:val="24"/>
          <w:szCs w:val="24"/>
          <w:lang w:eastAsia="en-US"/>
        </w:rPr>
        <w:t xml:space="preserve">Kritērijs, pēc kura tiks izvēlēts piegādātājs: </w:t>
      </w:r>
      <w:r w:rsidRPr="00FE69DC">
        <w:rPr>
          <w:rFonts w:eastAsia="Times New Roman"/>
          <w:bCs/>
          <w:sz w:val="24"/>
          <w:szCs w:val="24"/>
          <w:lang w:eastAsia="en-US"/>
        </w:rPr>
        <w:t>piedāvājums ar zemāko cenu</w:t>
      </w:r>
      <w:r w:rsidRPr="00C8090F">
        <w:rPr>
          <w:rFonts w:eastAsia="Times New Roman"/>
          <w:bCs/>
          <w:sz w:val="24"/>
          <w:szCs w:val="24"/>
          <w:lang w:eastAsia="en-US"/>
        </w:rPr>
        <w:t>.</w:t>
      </w:r>
    </w:p>
    <w:p w:rsidR="00AC6E5B" w:rsidRPr="00C8090F" w:rsidRDefault="00AC6E5B" w:rsidP="00AC6E5B">
      <w:pPr>
        <w:jc w:val="both"/>
        <w:rPr>
          <w:rFonts w:eastAsia="Times New Roman"/>
          <w:b/>
          <w:color w:val="000000"/>
          <w:sz w:val="24"/>
          <w:szCs w:val="24"/>
          <w:lang w:eastAsia="en-GB"/>
        </w:rPr>
      </w:pPr>
      <w:r w:rsidRPr="00C8090F">
        <w:rPr>
          <w:rFonts w:eastAsia="Times New Roman"/>
          <w:bCs/>
          <w:sz w:val="24"/>
          <w:szCs w:val="24"/>
          <w:lang w:eastAsia="en-US"/>
        </w:rPr>
        <w:t>5.</w:t>
      </w:r>
      <w:r w:rsidRPr="00C8090F">
        <w:rPr>
          <w:rFonts w:eastAsia="Times New Roman"/>
          <w:b/>
          <w:bCs/>
          <w:sz w:val="24"/>
          <w:szCs w:val="24"/>
          <w:lang w:eastAsia="en-US"/>
        </w:rPr>
        <w:t xml:space="preserve"> Pretendents iesniedz piedāvājumu </w:t>
      </w:r>
      <w:r w:rsidRPr="00C8090F">
        <w:rPr>
          <w:rFonts w:eastAsia="Times New Roman"/>
          <w:bCs/>
          <w:sz w:val="24"/>
          <w:szCs w:val="24"/>
          <w:lang w:eastAsia="en-US"/>
        </w:rPr>
        <w:t xml:space="preserve">atbilstoši </w:t>
      </w:r>
      <w:r w:rsidRPr="00C8090F">
        <w:rPr>
          <w:rFonts w:eastAsia="Times New Roman"/>
          <w:sz w:val="24"/>
          <w:szCs w:val="24"/>
          <w:lang w:eastAsia="en-GB"/>
        </w:rPr>
        <w:t xml:space="preserve">pievienotajiem formām, ievērojot </w:t>
      </w:r>
      <w:r w:rsidRPr="00C8090F">
        <w:rPr>
          <w:rFonts w:eastAsia="Times New Roman"/>
          <w:bCs/>
          <w:sz w:val="24"/>
          <w:szCs w:val="24"/>
          <w:lang w:eastAsia="en-US"/>
        </w:rPr>
        <w:t>Pasūtītāja norādītas prasībās.</w:t>
      </w:r>
    </w:p>
    <w:p w:rsidR="00AC6E5B" w:rsidRPr="00C8090F" w:rsidRDefault="00AC6E5B" w:rsidP="00AC6E5B">
      <w:pPr>
        <w:jc w:val="both"/>
        <w:rPr>
          <w:rFonts w:eastAsia="Times New Roman"/>
          <w:b/>
          <w:bCs/>
          <w:sz w:val="24"/>
          <w:szCs w:val="24"/>
          <w:lang w:eastAsia="en-US"/>
        </w:rPr>
      </w:pPr>
      <w:r w:rsidRPr="00C8090F">
        <w:rPr>
          <w:rFonts w:eastAsia="Times New Roman"/>
          <w:bCs/>
          <w:sz w:val="24"/>
          <w:szCs w:val="24"/>
          <w:lang w:eastAsia="en-US"/>
        </w:rPr>
        <w:t>6. Piedāvājums iesniedzams līdz</w:t>
      </w:r>
      <w:r w:rsidRPr="00C8090F">
        <w:rPr>
          <w:rFonts w:eastAsia="Times New Roman"/>
          <w:b/>
          <w:bCs/>
          <w:sz w:val="24"/>
          <w:szCs w:val="24"/>
          <w:lang w:eastAsia="en-US"/>
        </w:rPr>
        <w:t xml:space="preserve"> 2017.gada </w:t>
      </w:r>
      <w:r>
        <w:rPr>
          <w:rFonts w:eastAsia="Times New Roman"/>
          <w:b/>
          <w:bCs/>
          <w:sz w:val="24"/>
          <w:szCs w:val="24"/>
          <w:lang w:eastAsia="en-US"/>
        </w:rPr>
        <w:t>03</w:t>
      </w:r>
      <w:r w:rsidRPr="00C8090F">
        <w:rPr>
          <w:rFonts w:eastAsia="Times New Roman"/>
          <w:b/>
          <w:bCs/>
          <w:sz w:val="24"/>
          <w:szCs w:val="24"/>
          <w:lang w:eastAsia="en-US"/>
        </w:rPr>
        <w:t>.</w:t>
      </w:r>
      <w:r>
        <w:rPr>
          <w:rFonts w:eastAsia="Times New Roman"/>
          <w:b/>
          <w:bCs/>
          <w:sz w:val="24"/>
          <w:szCs w:val="24"/>
          <w:lang w:eastAsia="en-US"/>
        </w:rPr>
        <w:t>novembrim</w:t>
      </w:r>
      <w:r w:rsidRPr="00C8090F">
        <w:rPr>
          <w:rFonts w:eastAsia="Times New Roman"/>
          <w:b/>
          <w:bCs/>
          <w:sz w:val="24"/>
          <w:szCs w:val="24"/>
          <w:lang w:eastAsia="en-US"/>
        </w:rPr>
        <w:t>, plkst.: 1</w:t>
      </w:r>
      <w:r>
        <w:rPr>
          <w:rFonts w:eastAsia="Times New Roman"/>
          <w:b/>
          <w:bCs/>
          <w:sz w:val="24"/>
          <w:szCs w:val="24"/>
          <w:lang w:eastAsia="en-US"/>
        </w:rPr>
        <w:t>5</w:t>
      </w:r>
      <w:r w:rsidRPr="00C8090F">
        <w:rPr>
          <w:rFonts w:eastAsia="Times New Roman"/>
          <w:b/>
          <w:bCs/>
          <w:sz w:val="24"/>
          <w:szCs w:val="24"/>
          <w:lang w:eastAsia="en-US"/>
        </w:rPr>
        <w:t>.00, Sabiedrībā ar ierobežotu atbildību "Labiekārtošana-D", 1.Pasažieru  ielā 6, Daugavpilī, LV-5401, vai elektroniskā veidā uz e-pasta adresi: iepirkumi@labiekartosana.lv, info@labiekartosana.lv.</w:t>
      </w:r>
    </w:p>
    <w:p w:rsidR="00AC6E5B" w:rsidRDefault="00AC6E5B" w:rsidP="00AC6E5B">
      <w:pPr>
        <w:jc w:val="both"/>
        <w:rPr>
          <w:rFonts w:eastAsia="Times New Roman"/>
          <w:bCs/>
          <w:sz w:val="24"/>
          <w:szCs w:val="24"/>
          <w:lang w:eastAsia="en-US"/>
        </w:rPr>
      </w:pPr>
      <w:r w:rsidRPr="00C8090F">
        <w:rPr>
          <w:rFonts w:eastAsia="Times New Roman"/>
          <w:b/>
          <w:bCs/>
          <w:sz w:val="24"/>
          <w:szCs w:val="24"/>
          <w:lang w:eastAsia="en-US"/>
        </w:rPr>
        <w:t xml:space="preserve">7. Līguma darbības laiks: </w:t>
      </w:r>
      <w:r w:rsidRPr="00C8090F">
        <w:rPr>
          <w:rFonts w:eastAsia="Times New Roman"/>
          <w:bCs/>
          <w:sz w:val="24"/>
          <w:szCs w:val="24"/>
          <w:lang w:eastAsia="en-US"/>
        </w:rPr>
        <w:t xml:space="preserve">līdz </w:t>
      </w:r>
      <w:r>
        <w:rPr>
          <w:rFonts w:eastAsia="Times New Roman"/>
          <w:bCs/>
          <w:sz w:val="24"/>
          <w:szCs w:val="24"/>
          <w:lang w:eastAsia="en-US"/>
        </w:rPr>
        <w:t>31.12.2018</w:t>
      </w:r>
      <w:r w:rsidRPr="00C8090F">
        <w:rPr>
          <w:rFonts w:eastAsia="Times New Roman"/>
          <w:bCs/>
          <w:sz w:val="24"/>
          <w:szCs w:val="24"/>
          <w:lang w:eastAsia="en-US"/>
        </w:rPr>
        <w:t>.</w:t>
      </w:r>
    </w:p>
    <w:p w:rsidR="00AC6E5B" w:rsidRPr="00C8090F" w:rsidRDefault="00AC6E5B" w:rsidP="00AC6E5B">
      <w:pPr>
        <w:jc w:val="both"/>
        <w:rPr>
          <w:rFonts w:eastAsia="Times New Roman"/>
          <w:bCs/>
          <w:sz w:val="24"/>
          <w:szCs w:val="24"/>
          <w:lang w:eastAsia="en-US"/>
        </w:rPr>
      </w:pPr>
      <w:r>
        <w:rPr>
          <w:rFonts w:eastAsia="Times New Roman"/>
          <w:bCs/>
          <w:sz w:val="24"/>
          <w:szCs w:val="24"/>
          <w:lang w:eastAsia="en-US"/>
        </w:rPr>
        <w:t>7.1. Līguma summa: līdz 9 999,99 EUR bez PVN.</w:t>
      </w:r>
    </w:p>
    <w:p w:rsidR="00AC6E5B" w:rsidRPr="00C8090F" w:rsidRDefault="00AC6E5B" w:rsidP="00AC6E5B">
      <w:pPr>
        <w:jc w:val="both"/>
        <w:rPr>
          <w:rFonts w:eastAsia="Times New Roman"/>
          <w:bCs/>
          <w:sz w:val="24"/>
          <w:szCs w:val="24"/>
          <w:lang w:eastAsia="en-US"/>
        </w:rPr>
      </w:pPr>
      <w:r w:rsidRPr="00C8090F">
        <w:rPr>
          <w:rFonts w:eastAsia="Times New Roman"/>
          <w:bCs/>
          <w:sz w:val="24"/>
          <w:szCs w:val="24"/>
          <w:lang w:eastAsia="en-US"/>
        </w:rPr>
        <w:t>8.</w:t>
      </w:r>
      <w:r w:rsidRPr="00C8090F">
        <w:rPr>
          <w:rFonts w:eastAsia="Times New Roman"/>
          <w:b/>
          <w:bCs/>
          <w:sz w:val="24"/>
          <w:szCs w:val="24"/>
          <w:lang w:eastAsia="en-US"/>
        </w:rPr>
        <w:t xml:space="preserve"> Citi nosacījumi: </w:t>
      </w:r>
    </w:p>
    <w:p w:rsidR="00AC6E5B" w:rsidRPr="00C8090F" w:rsidRDefault="00AC6E5B" w:rsidP="00AC6E5B">
      <w:pPr>
        <w:jc w:val="both"/>
        <w:rPr>
          <w:sz w:val="24"/>
          <w:szCs w:val="24"/>
          <w:lang w:eastAsia="en-US"/>
        </w:rPr>
      </w:pPr>
      <w:r w:rsidRPr="00C8090F">
        <w:rPr>
          <w:rFonts w:eastAsia="Times New Roman"/>
          <w:bCs/>
          <w:sz w:val="24"/>
          <w:szCs w:val="24"/>
          <w:lang w:eastAsia="en-US"/>
        </w:rPr>
        <w:t>8.1.iepirkuma procedūrā drīkst piedalīties LR Komercreģistrā reģistrētas un atbilstošā ārvalstu reģistrā reģistrētas fiziskās, juridiskās personas vai personu apvienības</w:t>
      </w:r>
      <w:r w:rsidRPr="00C8090F">
        <w:rPr>
          <w:sz w:val="24"/>
          <w:szCs w:val="24"/>
          <w:lang w:eastAsia="en-US"/>
        </w:rPr>
        <w:t>;</w:t>
      </w:r>
    </w:p>
    <w:p w:rsidR="00AC6E5B" w:rsidRPr="00C8090F" w:rsidRDefault="00AC6E5B" w:rsidP="00AC6E5B">
      <w:pPr>
        <w:jc w:val="both"/>
        <w:rPr>
          <w:rFonts w:eastAsia="Times New Roman"/>
          <w:bCs/>
          <w:sz w:val="24"/>
          <w:szCs w:val="24"/>
          <w:lang w:eastAsia="en-US"/>
        </w:rPr>
      </w:pPr>
      <w:r w:rsidRPr="00C8090F">
        <w:rPr>
          <w:sz w:val="24"/>
          <w:szCs w:val="24"/>
          <w:lang w:eastAsia="en-US"/>
        </w:rPr>
        <w:t xml:space="preserve">8.1.1. </w:t>
      </w:r>
      <w:r w:rsidRPr="00C8090F">
        <w:rPr>
          <w:rFonts w:eastAsia="Times New Roman"/>
          <w:bCs/>
          <w:sz w:val="24"/>
          <w:szCs w:val="24"/>
          <w:lang w:eastAsia="en-US"/>
        </w:rPr>
        <w:t xml:space="preserve">Latvijā reģistrētam pretendentam reģistrācijas apliecības kopija nav jāiesniedz; </w:t>
      </w:r>
    </w:p>
    <w:p w:rsidR="00AC6E5B" w:rsidRPr="00C8090F" w:rsidRDefault="00AC6E5B" w:rsidP="00AC6E5B">
      <w:pPr>
        <w:jc w:val="both"/>
        <w:rPr>
          <w:rFonts w:eastAsia="Times New Roman"/>
          <w:bCs/>
          <w:sz w:val="24"/>
          <w:szCs w:val="24"/>
          <w:lang w:eastAsia="en-US"/>
        </w:rPr>
      </w:pPr>
      <w:r w:rsidRPr="00C8090F">
        <w:rPr>
          <w:rFonts w:eastAsia="Times New Roman"/>
          <w:bCs/>
          <w:sz w:val="24"/>
          <w:szCs w:val="24"/>
          <w:lang w:eastAsia="en-US"/>
        </w:rPr>
        <w:t>8.1.2. ja pretendents nav reģistrēts Latvijā, tam jāiesniedz reģistrācijas valstī izsniegtas reģistrācijas apliecības kopija.</w:t>
      </w:r>
    </w:p>
    <w:p w:rsidR="00AC6E5B" w:rsidRPr="00C8090F" w:rsidRDefault="00AC6E5B" w:rsidP="00AC6E5B">
      <w:pPr>
        <w:jc w:val="both"/>
        <w:rPr>
          <w:rFonts w:eastAsia="Times New Roman"/>
          <w:bCs/>
          <w:sz w:val="24"/>
          <w:szCs w:val="24"/>
          <w:lang w:eastAsia="en-US"/>
        </w:rPr>
      </w:pPr>
      <w:r w:rsidRPr="00C8090F">
        <w:rPr>
          <w:rFonts w:eastAsia="Times New Roman"/>
          <w:bCs/>
          <w:sz w:val="24"/>
          <w:szCs w:val="24"/>
          <w:lang w:eastAsia="en-US"/>
        </w:rPr>
        <w:t>8.2. Darbu apmaksas veids: 100% pēcapmaksa.</w:t>
      </w:r>
    </w:p>
    <w:p w:rsidR="00AC6E5B" w:rsidRPr="00C8090F" w:rsidRDefault="00AC6E5B" w:rsidP="00AC6E5B">
      <w:pPr>
        <w:jc w:val="both"/>
        <w:rPr>
          <w:rFonts w:eastAsia="Times New Roman"/>
          <w:bCs/>
          <w:sz w:val="24"/>
          <w:szCs w:val="24"/>
          <w:lang w:eastAsia="en-US"/>
        </w:rPr>
      </w:pPr>
      <w:r w:rsidRPr="00C8090F">
        <w:rPr>
          <w:rFonts w:eastAsia="Times New Roman"/>
          <w:bCs/>
          <w:sz w:val="24"/>
          <w:szCs w:val="24"/>
          <w:lang w:eastAsia="en-US"/>
        </w:rPr>
        <w:t xml:space="preserve">8.3. Apmaksas termiņš: līdz 45 dienām pēc pakalpojuma saņemšanas. </w:t>
      </w:r>
    </w:p>
    <w:p w:rsidR="00AC6E5B" w:rsidRPr="00C8090F" w:rsidRDefault="00AC6E5B" w:rsidP="00AC6E5B">
      <w:pPr>
        <w:jc w:val="both"/>
        <w:rPr>
          <w:rFonts w:eastAsia="Times New Roman"/>
          <w:bCs/>
          <w:sz w:val="24"/>
          <w:szCs w:val="24"/>
          <w:lang w:eastAsia="en-US"/>
        </w:rPr>
      </w:pPr>
    </w:p>
    <w:p w:rsidR="00AC6E5B" w:rsidRPr="00C8090F" w:rsidRDefault="00AC6E5B" w:rsidP="00AC6E5B">
      <w:pPr>
        <w:suppressAutoHyphens/>
        <w:jc w:val="both"/>
        <w:rPr>
          <w:rFonts w:eastAsia="Times New Roman"/>
          <w:i/>
          <w:lang w:eastAsia="ar-SA"/>
        </w:rPr>
      </w:pPr>
      <w:r w:rsidRPr="00C8090F">
        <w:rPr>
          <w:rFonts w:eastAsia="Times New Roman"/>
          <w:i/>
          <w:lang w:eastAsia="ar-SA"/>
        </w:rPr>
        <w:t xml:space="preserve">Piezīme: Sludinājums nav pakļauts Publisko iepirkumu likuma tiesiskajam regulējumam, jo paredzamā kopējā līgumcena ir zemāka par </w:t>
      </w:r>
      <w:proofErr w:type="spellStart"/>
      <w:r w:rsidRPr="00C8090F">
        <w:rPr>
          <w:rFonts w:eastAsia="Times New Roman"/>
          <w:i/>
          <w:lang w:eastAsia="ar-SA"/>
        </w:rPr>
        <w:t>euro</w:t>
      </w:r>
      <w:proofErr w:type="spellEnd"/>
      <w:r w:rsidRPr="00C8090F">
        <w:rPr>
          <w:rFonts w:eastAsia="Times New Roman"/>
          <w:i/>
          <w:lang w:eastAsia="ar-SA"/>
        </w:rPr>
        <w:t xml:space="preserve"> 10 000. Sludinājums tiek publicēts pēc brīvprātības principa, izpildot Publiskas personas finanšu līdzekļu un mantas izšķērdēšanas novēršanas likuma 3. panta trešā punkta prasības.</w:t>
      </w:r>
    </w:p>
    <w:p w:rsidR="00AC6E5B" w:rsidRPr="00D956BB" w:rsidRDefault="00AC6E5B" w:rsidP="00AC6E5B">
      <w:pPr>
        <w:autoSpaceDE w:val="0"/>
        <w:autoSpaceDN w:val="0"/>
        <w:adjustRightInd w:val="0"/>
        <w:spacing w:line="298" w:lineRule="exact"/>
        <w:jc w:val="right"/>
        <w:rPr>
          <w:rFonts w:asciiTheme="minorHAnsi" w:eastAsiaTheme="minorHAnsi" w:hAnsiTheme="minorHAnsi" w:cstheme="minorBidi"/>
          <w:i/>
          <w:sz w:val="22"/>
          <w:szCs w:val="22"/>
          <w:lang w:eastAsia="en-US"/>
        </w:rPr>
      </w:pPr>
      <w:bookmarkStart w:id="2" w:name="_Hlk497148779"/>
      <w:r w:rsidRPr="00D956BB">
        <w:rPr>
          <w:rFonts w:eastAsia="Times New Roman"/>
          <w:bCs/>
          <w:i/>
          <w:sz w:val="24"/>
          <w:szCs w:val="24"/>
        </w:rPr>
        <w:lastRenderedPageBreak/>
        <w:t>Pielikums Nr.1</w:t>
      </w:r>
      <w:r w:rsidRPr="00D956BB">
        <w:rPr>
          <w:rFonts w:asciiTheme="minorHAnsi" w:eastAsiaTheme="minorHAnsi" w:hAnsiTheme="minorHAnsi" w:cstheme="minorBidi"/>
          <w:i/>
          <w:sz w:val="22"/>
          <w:szCs w:val="22"/>
          <w:lang w:eastAsia="en-US"/>
        </w:rPr>
        <w:t xml:space="preserve"> </w:t>
      </w:r>
    </w:p>
    <w:p w:rsidR="00AC6E5B" w:rsidRDefault="00AC6E5B" w:rsidP="00AC6E5B">
      <w:pPr>
        <w:autoSpaceDE w:val="0"/>
        <w:autoSpaceDN w:val="0"/>
        <w:adjustRightInd w:val="0"/>
        <w:spacing w:line="298" w:lineRule="exact"/>
        <w:jc w:val="right"/>
        <w:rPr>
          <w:rFonts w:asciiTheme="minorHAnsi" w:eastAsiaTheme="minorHAnsi" w:hAnsiTheme="minorHAnsi" w:cstheme="minorBidi"/>
          <w:i/>
          <w:sz w:val="22"/>
          <w:szCs w:val="22"/>
          <w:lang w:eastAsia="en-US"/>
        </w:rPr>
      </w:pPr>
      <w:bookmarkStart w:id="3" w:name="_Hlk492368927"/>
      <w:r w:rsidRPr="00D956BB">
        <w:rPr>
          <w:rFonts w:eastAsia="Times New Roman"/>
          <w:bCs/>
          <w:i/>
          <w:sz w:val="24"/>
          <w:szCs w:val="24"/>
        </w:rPr>
        <w:t>aptaujā par līguma piešķiršanas tiesībām</w:t>
      </w:r>
      <w:r w:rsidRPr="00D956BB">
        <w:rPr>
          <w:rFonts w:asciiTheme="minorHAnsi" w:eastAsiaTheme="minorHAnsi" w:hAnsiTheme="minorHAnsi" w:cstheme="minorBidi"/>
          <w:i/>
          <w:sz w:val="22"/>
          <w:szCs w:val="22"/>
          <w:lang w:eastAsia="en-US"/>
        </w:rPr>
        <w:t xml:space="preserve"> </w:t>
      </w:r>
      <w:bookmarkEnd w:id="3"/>
    </w:p>
    <w:p w:rsidR="00AC6E5B" w:rsidRPr="00D956BB" w:rsidRDefault="00AC6E5B" w:rsidP="00AC6E5B">
      <w:pPr>
        <w:autoSpaceDE w:val="0"/>
        <w:autoSpaceDN w:val="0"/>
        <w:adjustRightInd w:val="0"/>
        <w:spacing w:line="298" w:lineRule="exact"/>
        <w:jc w:val="right"/>
        <w:rPr>
          <w:rFonts w:eastAsia="Times New Roman"/>
          <w:bCs/>
          <w:i/>
          <w:sz w:val="24"/>
          <w:szCs w:val="24"/>
        </w:rPr>
      </w:pPr>
      <w:r w:rsidRPr="00D956BB">
        <w:rPr>
          <w:rFonts w:asciiTheme="minorHAnsi" w:eastAsiaTheme="minorHAnsi" w:hAnsiTheme="minorHAnsi" w:cstheme="minorBidi"/>
          <w:i/>
          <w:sz w:val="22"/>
          <w:szCs w:val="22"/>
          <w:lang w:eastAsia="en-US"/>
        </w:rPr>
        <w:t>“</w:t>
      </w:r>
      <w:r w:rsidRPr="00D956BB">
        <w:rPr>
          <w:rFonts w:eastAsia="Times New Roman"/>
          <w:bCs/>
          <w:i/>
          <w:sz w:val="24"/>
          <w:szCs w:val="24"/>
        </w:rPr>
        <w:t>Traktortehnikas un citas specializētas tehnikas tehniskā apkope un remonts”</w:t>
      </w:r>
    </w:p>
    <w:bookmarkEnd w:id="2"/>
    <w:p w:rsidR="00AC6E5B" w:rsidRPr="00D956BB" w:rsidRDefault="00AC6E5B" w:rsidP="00AC6E5B">
      <w:pPr>
        <w:jc w:val="both"/>
        <w:rPr>
          <w:i/>
          <w:sz w:val="24"/>
          <w:szCs w:val="24"/>
        </w:rPr>
      </w:pPr>
    </w:p>
    <w:p w:rsidR="00AC6E5B" w:rsidRPr="00D956BB" w:rsidRDefault="00AC6E5B" w:rsidP="00AC6E5B">
      <w:pPr>
        <w:jc w:val="both"/>
        <w:rPr>
          <w:sz w:val="24"/>
          <w:szCs w:val="24"/>
        </w:rPr>
      </w:pPr>
    </w:p>
    <w:p w:rsidR="00AC6E5B" w:rsidRPr="00D956BB" w:rsidRDefault="00AC6E5B" w:rsidP="00AC6E5B">
      <w:pPr>
        <w:jc w:val="center"/>
        <w:rPr>
          <w:b/>
          <w:sz w:val="24"/>
          <w:szCs w:val="24"/>
        </w:rPr>
      </w:pPr>
      <w:r w:rsidRPr="00D956BB">
        <w:rPr>
          <w:b/>
          <w:sz w:val="24"/>
          <w:szCs w:val="24"/>
        </w:rPr>
        <w:t>PIETEIKUMS APTAUJĀ</w:t>
      </w:r>
      <w:r w:rsidRPr="00D956BB">
        <w:rPr>
          <w:sz w:val="24"/>
          <w:szCs w:val="24"/>
        </w:rPr>
        <w:t xml:space="preserve"> </w:t>
      </w:r>
    </w:p>
    <w:p w:rsidR="00AC6E5B" w:rsidRPr="00D956BB" w:rsidRDefault="00AC6E5B" w:rsidP="00AC6E5B">
      <w:pPr>
        <w:jc w:val="center"/>
        <w:rPr>
          <w:b/>
          <w:sz w:val="24"/>
          <w:szCs w:val="24"/>
        </w:rPr>
      </w:pPr>
      <w:r w:rsidRPr="00D956BB">
        <w:rPr>
          <w:b/>
          <w:sz w:val="24"/>
          <w:szCs w:val="24"/>
        </w:rPr>
        <w:t xml:space="preserve"> par līguma piešķiršanas tiesībām</w:t>
      </w:r>
    </w:p>
    <w:p w:rsidR="00AC6E5B" w:rsidRPr="00D956BB" w:rsidRDefault="00AC6E5B" w:rsidP="00AC6E5B">
      <w:pPr>
        <w:widowControl w:val="0"/>
        <w:suppressAutoHyphens/>
        <w:jc w:val="center"/>
        <w:rPr>
          <w:b/>
          <w:sz w:val="24"/>
          <w:szCs w:val="24"/>
        </w:rPr>
      </w:pPr>
      <w:r w:rsidRPr="00D956BB">
        <w:rPr>
          <w:b/>
          <w:sz w:val="24"/>
          <w:szCs w:val="24"/>
        </w:rPr>
        <w:t>“</w:t>
      </w:r>
      <w:r w:rsidRPr="00FE69DC">
        <w:rPr>
          <w:b/>
          <w:color w:val="000000"/>
          <w:sz w:val="24"/>
          <w:szCs w:val="24"/>
          <w:lang w:eastAsia="en-US"/>
        </w:rPr>
        <w:t>Traktortehnikas un citas specializētas tehnikas tehniskā apkope un remonts</w:t>
      </w:r>
      <w:r w:rsidRPr="00D956BB">
        <w:rPr>
          <w:b/>
          <w:sz w:val="24"/>
          <w:szCs w:val="24"/>
        </w:rPr>
        <w:t>”</w:t>
      </w:r>
    </w:p>
    <w:p w:rsidR="00AC6E5B" w:rsidRPr="00D956BB" w:rsidRDefault="00AC6E5B" w:rsidP="00AC6E5B">
      <w:pPr>
        <w:jc w:val="right"/>
        <w:rPr>
          <w:b/>
          <w:bCs/>
          <w:sz w:val="24"/>
          <w:szCs w:val="24"/>
        </w:rPr>
      </w:pPr>
    </w:p>
    <w:p w:rsidR="00AC6E5B" w:rsidRPr="00D956BB" w:rsidRDefault="00AC6E5B" w:rsidP="00AC6E5B">
      <w:pPr>
        <w:jc w:val="right"/>
        <w:rPr>
          <w:b/>
          <w:bCs/>
          <w:sz w:val="24"/>
          <w:szCs w:val="24"/>
        </w:rPr>
      </w:pPr>
      <w:bookmarkStart w:id="4" w:name="_Hlk485129609"/>
      <w:r w:rsidRPr="00D956BB">
        <w:rPr>
          <w:b/>
          <w:bCs/>
          <w:sz w:val="24"/>
          <w:szCs w:val="24"/>
        </w:rPr>
        <w:t>Sabiedrībai ar ierobežotu</w:t>
      </w:r>
    </w:p>
    <w:p w:rsidR="00AC6E5B" w:rsidRPr="00D956BB" w:rsidRDefault="00AC6E5B" w:rsidP="00AC6E5B">
      <w:pPr>
        <w:jc w:val="right"/>
        <w:rPr>
          <w:b/>
          <w:bCs/>
          <w:sz w:val="24"/>
          <w:szCs w:val="24"/>
        </w:rPr>
      </w:pPr>
      <w:r w:rsidRPr="00D956BB">
        <w:rPr>
          <w:b/>
          <w:bCs/>
          <w:sz w:val="24"/>
          <w:szCs w:val="24"/>
        </w:rPr>
        <w:t>atbildību "Labiekārtošana-D"</w:t>
      </w:r>
    </w:p>
    <w:p w:rsidR="00AC6E5B" w:rsidRPr="00D956BB" w:rsidRDefault="00AC6E5B" w:rsidP="00AC6E5B">
      <w:pPr>
        <w:jc w:val="right"/>
        <w:rPr>
          <w:b/>
          <w:bCs/>
          <w:sz w:val="24"/>
          <w:szCs w:val="24"/>
        </w:rPr>
      </w:pPr>
      <w:r w:rsidRPr="00D956BB">
        <w:rPr>
          <w:b/>
          <w:sz w:val="24"/>
          <w:szCs w:val="24"/>
        </w:rPr>
        <w:t>1.Pasažieru 6, Daugavpils, LV-5401</w:t>
      </w:r>
    </w:p>
    <w:bookmarkEnd w:id="4"/>
    <w:p w:rsidR="00AC6E5B" w:rsidRPr="00D956BB" w:rsidRDefault="00AC6E5B" w:rsidP="00AC6E5B">
      <w:pPr>
        <w:jc w:val="both"/>
        <w:rPr>
          <w:b/>
          <w:sz w:val="24"/>
          <w:szCs w:val="24"/>
        </w:rPr>
      </w:pPr>
    </w:p>
    <w:p w:rsidR="00AC6E5B" w:rsidRPr="00D956BB" w:rsidRDefault="00AC6E5B" w:rsidP="00AC6E5B">
      <w:pPr>
        <w:jc w:val="both"/>
        <w:rPr>
          <w:sz w:val="24"/>
          <w:szCs w:val="24"/>
        </w:rPr>
      </w:pPr>
    </w:p>
    <w:p w:rsidR="00AC6E5B" w:rsidRPr="00D956BB" w:rsidRDefault="00AC6E5B" w:rsidP="00AC6E5B">
      <w:pPr>
        <w:jc w:val="both"/>
        <w:rPr>
          <w:sz w:val="24"/>
          <w:szCs w:val="24"/>
        </w:rPr>
      </w:pPr>
      <w:r w:rsidRPr="00D956BB">
        <w:rPr>
          <w:sz w:val="24"/>
          <w:szCs w:val="24"/>
        </w:rPr>
        <w:t xml:space="preserve">Pretendents </w:t>
      </w:r>
      <w:r w:rsidRPr="00D956BB">
        <w:rPr>
          <w:b/>
          <w:sz w:val="24"/>
          <w:szCs w:val="24"/>
        </w:rPr>
        <w:t>_____________________</w:t>
      </w:r>
      <w:r w:rsidRPr="00D956BB">
        <w:rPr>
          <w:sz w:val="24"/>
          <w:szCs w:val="24"/>
        </w:rPr>
        <w:t xml:space="preserve">, </w:t>
      </w:r>
      <w:proofErr w:type="spellStart"/>
      <w:r w:rsidRPr="00D956BB">
        <w:rPr>
          <w:sz w:val="24"/>
          <w:szCs w:val="24"/>
        </w:rPr>
        <w:t>reģ</w:t>
      </w:r>
      <w:proofErr w:type="spellEnd"/>
      <w:r w:rsidRPr="00D956BB">
        <w:rPr>
          <w:sz w:val="24"/>
          <w:szCs w:val="24"/>
        </w:rPr>
        <w:t xml:space="preserve">. Nr. _________________, juridiskā adrese: __________________________, tā __________________ personā, ar šā pieteikuma iesniegšanu: </w:t>
      </w:r>
    </w:p>
    <w:p w:rsidR="00AC6E5B" w:rsidRPr="00D956BB" w:rsidRDefault="00AC6E5B" w:rsidP="00AC6E5B">
      <w:pPr>
        <w:jc w:val="both"/>
        <w:rPr>
          <w:sz w:val="24"/>
          <w:szCs w:val="24"/>
        </w:rPr>
      </w:pPr>
    </w:p>
    <w:p w:rsidR="00AC6E5B" w:rsidRPr="00D956BB" w:rsidRDefault="00AC6E5B" w:rsidP="00AC6E5B">
      <w:pPr>
        <w:numPr>
          <w:ilvl w:val="0"/>
          <w:numId w:val="4"/>
        </w:numPr>
        <w:spacing w:after="160" w:line="259" w:lineRule="auto"/>
        <w:jc w:val="both"/>
        <w:rPr>
          <w:rFonts w:eastAsiaTheme="minorHAnsi"/>
          <w:color w:val="000000"/>
          <w:sz w:val="24"/>
          <w:szCs w:val="24"/>
          <w:lang w:eastAsia="en-US"/>
        </w:rPr>
      </w:pPr>
      <w:r w:rsidRPr="00D956BB">
        <w:rPr>
          <w:sz w:val="24"/>
          <w:szCs w:val="24"/>
        </w:rPr>
        <w:t xml:space="preserve">piesakās piedalīties aptaujā </w:t>
      </w:r>
      <w:r w:rsidRPr="00D956BB">
        <w:rPr>
          <w:bCs/>
          <w:sz w:val="24"/>
          <w:szCs w:val="24"/>
        </w:rPr>
        <w:t>„</w:t>
      </w:r>
      <w:r w:rsidRPr="00D956BB">
        <w:rPr>
          <w:rFonts w:eastAsiaTheme="minorHAnsi"/>
          <w:color w:val="000000"/>
          <w:sz w:val="24"/>
          <w:szCs w:val="24"/>
          <w:lang w:eastAsia="en-US"/>
        </w:rPr>
        <w:t>Traktortehnikas un citas specializētas tehnikas tehniskā apkope un remonts</w:t>
      </w:r>
      <w:r w:rsidRPr="00D956BB">
        <w:rPr>
          <w:bCs/>
          <w:sz w:val="24"/>
          <w:szCs w:val="24"/>
        </w:rPr>
        <w:t>”;</w:t>
      </w:r>
    </w:p>
    <w:p w:rsidR="00AC6E5B" w:rsidRPr="00D956BB" w:rsidRDefault="00AC6E5B" w:rsidP="00AC6E5B">
      <w:pPr>
        <w:numPr>
          <w:ilvl w:val="0"/>
          <w:numId w:val="4"/>
        </w:numPr>
        <w:tabs>
          <w:tab w:val="left" w:pos="360"/>
        </w:tabs>
        <w:spacing w:after="160" w:line="259" w:lineRule="auto"/>
        <w:jc w:val="both"/>
        <w:rPr>
          <w:sz w:val="24"/>
          <w:szCs w:val="24"/>
        </w:rPr>
      </w:pPr>
      <w:r w:rsidRPr="00D956BB">
        <w:rPr>
          <w:sz w:val="24"/>
          <w:szCs w:val="24"/>
        </w:rPr>
        <w:t xml:space="preserve">apņemas ievērot uzaicinājuma  prasības; </w:t>
      </w:r>
    </w:p>
    <w:p w:rsidR="00AC6E5B" w:rsidRPr="00D956BB" w:rsidRDefault="00AC6E5B" w:rsidP="00AC6E5B">
      <w:pPr>
        <w:numPr>
          <w:ilvl w:val="0"/>
          <w:numId w:val="4"/>
        </w:numPr>
        <w:tabs>
          <w:tab w:val="left" w:pos="360"/>
        </w:tabs>
        <w:spacing w:after="160" w:line="259" w:lineRule="auto"/>
        <w:jc w:val="both"/>
        <w:rPr>
          <w:sz w:val="24"/>
          <w:szCs w:val="24"/>
        </w:rPr>
      </w:pPr>
      <w:r w:rsidRPr="00D956BB">
        <w:rPr>
          <w:sz w:val="24"/>
          <w:szCs w:val="24"/>
        </w:rPr>
        <w:t>apņemas (ja Pasūtītājs izvēlējies šo piedāvājumu) slēgt līgumu un izpildīt visus līguma pamatnosacījumus;</w:t>
      </w:r>
    </w:p>
    <w:p w:rsidR="00AC6E5B" w:rsidRPr="00D956BB" w:rsidRDefault="00AC6E5B" w:rsidP="00AC6E5B">
      <w:pPr>
        <w:numPr>
          <w:ilvl w:val="0"/>
          <w:numId w:val="4"/>
        </w:numPr>
        <w:tabs>
          <w:tab w:val="left" w:pos="360"/>
        </w:tabs>
        <w:spacing w:after="160" w:line="259" w:lineRule="auto"/>
        <w:jc w:val="both"/>
        <w:rPr>
          <w:sz w:val="24"/>
          <w:szCs w:val="24"/>
        </w:rPr>
      </w:pPr>
      <w:r w:rsidRPr="00D956BB">
        <w:rPr>
          <w:sz w:val="24"/>
          <w:szCs w:val="24"/>
        </w:rPr>
        <w:t>apliecina, ka ir iesniedzis tikai patiesu informāciju.</w:t>
      </w:r>
    </w:p>
    <w:p w:rsidR="00AC6E5B" w:rsidRPr="00D956BB" w:rsidRDefault="00AC6E5B" w:rsidP="00AC6E5B">
      <w:pPr>
        <w:jc w:val="both"/>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AC6E5B" w:rsidRPr="00D956BB" w:rsidTr="00196C51">
        <w:trPr>
          <w:trHeight w:val="361"/>
        </w:trPr>
        <w:tc>
          <w:tcPr>
            <w:tcW w:w="2694" w:type="dxa"/>
            <w:shd w:val="pct5" w:color="auto" w:fill="FFFFFF"/>
          </w:tcPr>
          <w:p w:rsidR="00AC6E5B" w:rsidRPr="00D956BB" w:rsidRDefault="00AC6E5B" w:rsidP="00196C51">
            <w:pPr>
              <w:jc w:val="both"/>
              <w:rPr>
                <w:b/>
                <w:sz w:val="24"/>
                <w:szCs w:val="24"/>
              </w:rPr>
            </w:pPr>
            <w:r w:rsidRPr="00D956BB">
              <w:rPr>
                <w:b/>
                <w:sz w:val="24"/>
                <w:szCs w:val="24"/>
              </w:rPr>
              <w:t>Pretendents</w:t>
            </w:r>
          </w:p>
        </w:tc>
        <w:tc>
          <w:tcPr>
            <w:tcW w:w="6846" w:type="dxa"/>
          </w:tcPr>
          <w:p w:rsidR="00AC6E5B" w:rsidRPr="00D956BB" w:rsidRDefault="00AC6E5B" w:rsidP="00196C51">
            <w:pPr>
              <w:jc w:val="both"/>
              <w:rPr>
                <w:sz w:val="24"/>
                <w:szCs w:val="24"/>
              </w:rPr>
            </w:pPr>
          </w:p>
        </w:tc>
      </w:tr>
      <w:tr w:rsidR="00AC6E5B" w:rsidRPr="00D956BB" w:rsidTr="00196C51">
        <w:trPr>
          <w:trHeight w:val="362"/>
        </w:trPr>
        <w:tc>
          <w:tcPr>
            <w:tcW w:w="2694" w:type="dxa"/>
            <w:shd w:val="pct5" w:color="auto" w:fill="FFFFFF"/>
            <w:vAlign w:val="center"/>
          </w:tcPr>
          <w:p w:rsidR="00AC6E5B" w:rsidRPr="00D956BB" w:rsidRDefault="00AC6E5B" w:rsidP="00196C51">
            <w:pPr>
              <w:jc w:val="both"/>
              <w:rPr>
                <w:b/>
                <w:sz w:val="24"/>
                <w:szCs w:val="24"/>
              </w:rPr>
            </w:pPr>
            <w:r w:rsidRPr="00D956BB">
              <w:rPr>
                <w:b/>
                <w:sz w:val="24"/>
                <w:szCs w:val="24"/>
              </w:rPr>
              <w:t xml:space="preserve">Reģistrācijas Nr. </w:t>
            </w:r>
          </w:p>
        </w:tc>
        <w:tc>
          <w:tcPr>
            <w:tcW w:w="6846" w:type="dxa"/>
            <w:vAlign w:val="center"/>
          </w:tcPr>
          <w:p w:rsidR="00AC6E5B" w:rsidRPr="00D956BB" w:rsidRDefault="00AC6E5B" w:rsidP="00196C51">
            <w:pPr>
              <w:jc w:val="both"/>
              <w:rPr>
                <w:sz w:val="24"/>
                <w:szCs w:val="24"/>
              </w:rPr>
            </w:pPr>
          </w:p>
        </w:tc>
      </w:tr>
      <w:tr w:rsidR="00AC6E5B" w:rsidRPr="00D956BB" w:rsidTr="00196C51">
        <w:trPr>
          <w:trHeight w:val="315"/>
        </w:trPr>
        <w:tc>
          <w:tcPr>
            <w:tcW w:w="2694" w:type="dxa"/>
            <w:shd w:val="pct5" w:color="auto" w:fill="FFFFFF"/>
            <w:vAlign w:val="center"/>
          </w:tcPr>
          <w:p w:rsidR="00AC6E5B" w:rsidRPr="00D956BB" w:rsidRDefault="00AC6E5B" w:rsidP="00196C51">
            <w:pPr>
              <w:jc w:val="both"/>
              <w:rPr>
                <w:b/>
                <w:sz w:val="24"/>
                <w:szCs w:val="24"/>
              </w:rPr>
            </w:pPr>
            <w:r w:rsidRPr="00D956BB">
              <w:rPr>
                <w:b/>
                <w:sz w:val="24"/>
                <w:szCs w:val="24"/>
              </w:rPr>
              <w:t>Adrese:</w:t>
            </w:r>
          </w:p>
        </w:tc>
        <w:tc>
          <w:tcPr>
            <w:tcW w:w="6846" w:type="dxa"/>
            <w:vAlign w:val="center"/>
          </w:tcPr>
          <w:p w:rsidR="00AC6E5B" w:rsidRPr="00D956BB" w:rsidRDefault="00AC6E5B" w:rsidP="00196C51">
            <w:pPr>
              <w:jc w:val="both"/>
              <w:rPr>
                <w:sz w:val="24"/>
                <w:szCs w:val="24"/>
              </w:rPr>
            </w:pPr>
          </w:p>
        </w:tc>
      </w:tr>
      <w:tr w:rsidR="00AC6E5B" w:rsidRPr="00D956BB" w:rsidTr="00196C51">
        <w:trPr>
          <w:trHeight w:val="397"/>
        </w:trPr>
        <w:tc>
          <w:tcPr>
            <w:tcW w:w="2694" w:type="dxa"/>
            <w:shd w:val="clear" w:color="auto" w:fill="F3F3F3"/>
            <w:vAlign w:val="center"/>
          </w:tcPr>
          <w:p w:rsidR="00AC6E5B" w:rsidRPr="00D956BB" w:rsidRDefault="00AC6E5B" w:rsidP="00196C51">
            <w:pPr>
              <w:jc w:val="both"/>
              <w:rPr>
                <w:b/>
                <w:sz w:val="24"/>
                <w:szCs w:val="24"/>
              </w:rPr>
            </w:pPr>
            <w:r w:rsidRPr="00D956BB">
              <w:rPr>
                <w:b/>
                <w:sz w:val="24"/>
                <w:szCs w:val="24"/>
              </w:rPr>
              <w:t>Kontaktpersona</w:t>
            </w:r>
          </w:p>
        </w:tc>
        <w:tc>
          <w:tcPr>
            <w:tcW w:w="6846" w:type="dxa"/>
            <w:vAlign w:val="center"/>
          </w:tcPr>
          <w:p w:rsidR="00AC6E5B" w:rsidRPr="00D956BB" w:rsidRDefault="00AC6E5B" w:rsidP="00196C51">
            <w:pPr>
              <w:jc w:val="both"/>
              <w:rPr>
                <w:sz w:val="24"/>
                <w:szCs w:val="24"/>
              </w:rPr>
            </w:pPr>
          </w:p>
        </w:tc>
      </w:tr>
      <w:tr w:rsidR="00AC6E5B" w:rsidRPr="00D956BB" w:rsidTr="00196C51">
        <w:trPr>
          <w:trHeight w:val="397"/>
        </w:trPr>
        <w:tc>
          <w:tcPr>
            <w:tcW w:w="2694" w:type="dxa"/>
            <w:shd w:val="pct5" w:color="auto" w:fill="FFFFFF"/>
            <w:vAlign w:val="center"/>
          </w:tcPr>
          <w:p w:rsidR="00AC6E5B" w:rsidRPr="00D956BB" w:rsidRDefault="00AC6E5B" w:rsidP="00196C51">
            <w:pPr>
              <w:jc w:val="both"/>
              <w:rPr>
                <w:b/>
                <w:sz w:val="24"/>
                <w:szCs w:val="24"/>
              </w:rPr>
            </w:pPr>
            <w:r w:rsidRPr="00D956BB">
              <w:rPr>
                <w:b/>
                <w:sz w:val="24"/>
                <w:szCs w:val="24"/>
              </w:rPr>
              <w:t>Kontaktpersonas tālr./fakss, e-pasts</w:t>
            </w:r>
          </w:p>
        </w:tc>
        <w:tc>
          <w:tcPr>
            <w:tcW w:w="6846" w:type="dxa"/>
            <w:vAlign w:val="center"/>
          </w:tcPr>
          <w:p w:rsidR="00AC6E5B" w:rsidRPr="00D956BB" w:rsidRDefault="00AC6E5B" w:rsidP="00196C51">
            <w:pPr>
              <w:jc w:val="both"/>
              <w:rPr>
                <w:sz w:val="24"/>
                <w:szCs w:val="24"/>
              </w:rPr>
            </w:pPr>
          </w:p>
        </w:tc>
      </w:tr>
      <w:tr w:rsidR="00AC6E5B" w:rsidRPr="00D956BB" w:rsidTr="00196C51">
        <w:trPr>
          <w:trHeight w:val="397"/>
        </w:trPr>
        <w:tc>
          <w:tcPr>
            <w:tcW w:w="2694" w:type="dxa"/>
            <w:shd w:val="pct5" w:color="auto" w:fill="FFFFFF"/>
            <w:vAlign w:val="center"/>
          </w:tcPr>
          <w:p w:rsidR="00AC6E5B" w:rsidRPr="00D956BB" w:rsidRDefault="00AC6E5B" w:rsidP="00196C51">
            <w:pPr>
              <w:jc w:val="both"/>
              <w:rPr>
                <w:b/>
                <w:sz w:val="24"/>
                <w:szCs w:val="24"/>
              </w:rPr>
            </w:pPr>
            <w:r w:rsidRPr="00D956BB">
              <w:rPr>
                <w:b/>
                <w:sz w:val="24"/>
                <w:szCs w:val="24"/>
              </w:rPr>
              <w:t>Bankas nosaukums, filiāle</w:t>
            </w:r>
          </w:p>
        </w:tc>
        <w:tc>
          <w:tcPr>
            <w:tcW w:w="6846" w:type="dxa"/>
            <w:vAlign w:val="center"/>
          </w:tcPr>
          <w:p w:rsidR="00AC6E5B" w:rsidRPr="00D956BB" w:rsidRDefault="00AC6E5B" w:rsidP="00196C51">
            <w:pPr>
              <w:jc w:val="both"/>
              <w:rPr>
                <w:sz w:val="24"/>
                <w:szCs w:val="24"/>
              </w:rPr>
            </w:pPr>
          </w:p>
        </w:tc>
      </w:tr>
      <w:tr w:rsidR="00AC6E5B" w:rsidRPr="00D956BB" w:rsidTr="00196C51">
        <w:trPr>
          <w:trHeight w:val="397"/>
        </w:trPr>
        <w:tc>
          <w:tcPr>
            <w:tcW w:w="2694" w:type="dxa"/>
            <w:shd w:val="pct5" w:color="auto" w:fill="FFFFFF"/>
            <w:vAlign w:val="center"/>
          </w:tcPr>
          <w:p w:rsidR="00AC6E5B" w:rsidRPr="00D956BB" w:rsidRDefault="00AC6E5B" w:rsidP="00196C51">
            <w:pPr>
              <w:jc w:val="both"/>
              <w:rPr>
                <w:b/>
                <w:sz w:val="24"/>
                <w:szCs w:val="24"/>
              </w:rPr>
            </w:pPr>
            <w:r w:rsidRPr="00D956BB">
              <w:rPr>
                <w:b/>
                <w:sz w:val="24"/>
                <w:szCs w:val="24"/>
              </w:rPr>
              <w:t>Bankas kods</w:t>
            </w:r>
          </w:p>
        </w:tc>
        <w:tc>
          <w:tcPr>
            <w:tcW w:w="6846" w:type="dxa"/>
            <w:vAlign w:val="center"/>
          </w:tcPr>
          <w:p w:rsidR="00AC6E5B" w:rsidRPr="00D956BB" w:rsidRDefault="00AC6E5B" w:rsidP="00196C51">
            <w:pPr>
              <w:jc w:val="both"/>
              <w:rPr>
                <w:sz w:val="24"/>
                <w:szCs w:val="24"/>
              </w:rPr>
            </w:pPr>
          </w:p>
        </w:tc>
      </w:tr>
      <w:tr w:rsidR="00AC6E5B" w:rsidRPr="00D956BB" w:rsidTr="00196C51">
        <w:trPr>
          <w:trHeight w:val="386"/>
        </w:trPr>
        <w:tc>
          <w:tcPr>
            <w:tcW w:w="2694" w:type="dxa"/>
            <w:shd w:val="pct5" w:color="auto" w:fill="FFFFFF"/>
            <w:vAlign w:val="center"/>
          </w:tcPr>
          <w:p w:rsidR="00AC6E5B" w:rsidRPr="00D956BB" w:rsidRDefault="00AC6E5B" w:rsidP="00196C51">
            <w:pPr>
              <w:jc w:val="both"/>
              <w:rPr>
                <w:b/>
                <w:sz w:val="24"/>
                <w:szCs w:val="24"/>
              </w:rPr>
            </w:pPr>
            <w:r w:rsidRPr="00D956BB">
              <w:rPr>
                <w:b/>
                <w:sz w:val="24"/>
                <w:szCs w:val="24"/>
              </w:rPr>
              <w:t>Norēķinu konts</w:t>
            </w:r>
          </w:p>
        </w:tc>
        <w:tc>
          <w:tcPr>
            <w:tcW w:w="6846" w:type="dxa"/>
            <w:vAlign w:val="center"/>
          </w:tcPr>
          <w:p w:rsidR="00AC6E5B" w:rsidRPr="00D956BB" w:rsidRDefault="00AC6E5B" w:rsidP="00196C51">
            <w:pPr>
              <w:jc w:val="both"/>
              <w:rPr>
                <w:sz w:val="24"/>
                <w:szCs w:val="24"/>
              </w:rPr>
            </w:pPr>
          </w:p>
        </w:tc>
      </w:tr>
      <w:tr w:rsidR="00AC6E5B" w:rsidRPr="00D956BB" w:rsidTr="00196C51">
        <w:trPr>
          <w:trHeight w:val="386"/>
        </w:trPr>
        <w:tc>
          <w:tcPr>
            <w:tcW w:w="2694" w:type="dxa"/>
            <w:shd w:val="pct5" w:color="auto" w:fill="FFFFFF"/>
            <w:vAlign w:val="center"/>
          </w:tcPr>
          <w:p w:rsidR="00AC6E5B" w:rsidRPr="00D956BB" w:rsidRDefault="00AC6E5B" w:rsidP="00196C51">
            <w:pPr>
              <w:jc w:val="both"/>
              <w:rPr>
                <w:b/>
                <w:sz w:val="24"/>
                <w:szCs w:val="24"/>
              </w:rPr>
            </w:pPr>
            <w:r w:rsidRPr="00D956BB">
              <w:rPr>
                <w:b/>
                <w:sz w:val="24"/>
                <w:szCs w:val="24"/>
              </w:rPr>
              <w:t>Vārds, uzvārds*</w:t>
            </w:r>
          </w:p>
        </w:tc>
        <w:tc>
          <w:tcPr>
            <w:tcW w:w="6846" w:type="dxa"/>
            <w:vAlign w:val="center"/>
          </w:tcPr>
          <w:p w:rsidR="00AC6E5B" w:rsidRPr="00D956BB" w:rsidRDefault="00AC6E5B" w:rsidP="00196C51">
            <w:pPr>
              <w:jc w:val="both"/>
              <w:rPr>
                <w:sz w:val="24"/>
                <w:szCs w:val="24"/>
              </w:rPr>
            </w:pPr>
          </w:p>
        </w:tc>
      </w:tr>
      <w:tr w:rsidR="00AC6E5B" w:rsidRPr="00D956BB" w:rsidTr="00196C51">
        <w:trPr>
          <w:trHeight w:val="386"/>
        </w:trPr>
        <w:tc>
          <w:tcPr>
            <w:tcW w:w="2694" w:type="dxa"/>
            <w:shd w:val="pct5" w:color="auto" w:fill="FFFFFF"/>
            <w:vAlign w:val="center"/>
          </w:tcPr>
          <w:p w:rsidR="00AC6E5B" w:rsidRPr="00D956BB" w:rsidRDefault="00AC6E5B" w:rsidP="00196C51">
            <w:pPr>
              <w:jc w:val="both"/>
              <w:rPr>
                <w:b/>
                <w:sz w:val="24"/>
                <w:szCs w:val="24"/>
              </w:rPr>
            </w:pPr>
            <w:r w:rsidRPr="00D956BB">
              <w:rPr>
                <w:b/>
                <w:sz w:val="24"/>
                <w:szCs w:val="24"/>
              </w:rPr>
              <w:t>Amats</w:t>
            </w:r>
          </w:p>
        </w:tc>
        <w:tc>
          <w:tcPr>
            <w:tcW w:w="6846" w:type="dxa"/>
            <w:vAlign w:val="center"/>
          </w:tcPr>
          <w:p w:rsidR="00AC6E5B" w:rsidRPr="00D956BB" w:rsidRDefault="00AC6E5B" w:rsidP="00196C51">
            <w:pPr>
              <w:jc w:val="both"/>
              <w:rPr>
                <w:sz w:val="24"/>
                <w:szCs w:val="24"/>
              </w:rPr>
            </w:pPr>
          </w:p>
        </w:tc>
      </w:tr>
      <w:tr w:rsidR="00AC6E5B" w:rsidRPr="00D956BB" w:rsidTr="00196C51">
        <w:trPr>
          <w:trHeight w:val="386"/>
        </w:trPr>
        <w:tc>
          <w:tcPr>
            <w:tcW w:w="2694" w:type="dxa"/>
            <w:shd w:val="pct5" w:color="auto" w:fill="FFFFFF"/>
            <w:vAlign w:val="center"/>
          </w:tcPr>
          <w:p w:rsidR="00AC6E5B" w:rsidRPr="00D956BB" w:rsidRDefault="00AC6E5B" w:rsidP="00196C51">
            <w:pPr>
              <w:jc w:val="both"/>
              <w:rPr>
                <w:b/>
                <w:sz w:val="24"/>
                <w:szCs w:val="24"/>
              </w:rPr>
            </w:pPr>
            <w:r w:rsidRPr="00D956BB">
              <w:rPr>
                <w:b/>
                <w:sz w:val="24"/>
                <w:szCs w:val="24"/>
              </w:rPr>
              <w:t>Paraksts</w:t>
            </w:r>
          </w:p>
        </w:tc>
        <w:tc>
          <w:tcPr>
            <w:tcW w:w="6846" w:type="dxa"/>
            <w:vAlign w:val="center"/>
          </w:tcPr>
          <w:p w:rsidR="00AC6E5B" w:rsidRPr="00D956BB" w:rsidRDefault="00AC6E5B" w:rsidP="00196C51">
            <w:pPr>
              <w:jc w:val="both"/>
              <w:rPr>
                <w:sz w:val="24"/>
                <w:szCs w:val="24"/>
              </w:rPr>
            </w:pPr>
          </w:p>
        </w:tc>
      </w:tr>
      <w:tr w:rsidR="00AC6E5B" w:rsidRPr="00D956BB" w:rsidTr="00196C51">
        <w:trPr>
          <w:trHeight w:val="386"/>
        </w:trPr>
        <w:tc>
          <w:tcPr>
            <w:tcW w:w="2694" w:type="dxa"/>
            <w:shd w:val="pct5" w:color="auto" w:fill="FFFFFF"/>
            <w:vAlign w:val="center"/>
          </w:tcPr>
          <w:p w:rsidR="00AC6E5B" w:rsidRPr="00D956BB" w:rsidRDefault="00AC6E5B" w:rsidP="00196C51">
            <w:pPr>
              <w:jc w:val="both"/>
              <w:rPr>
                <w:b/>
                <w:sz w:val="24"/>
                <w:szCs w:val="24"/>
              </w:rPr>
            </w:pPr>
            <w:r w:rsidRPr="00D956BB">
              <w:rPr>
                <w:b/>
                <w:sz w:val="24"/>
                <w:szCs w:val="24"/>
              </w:rPr>
              <w:t>Datums</w:t>
            </w:r>
          </w:p>
        </w:tc>
        <w:tc>
          <w:tcPr>
            <w:tcW w:w="6846" w:type="dxa"/>
            <w:vAlign w:val="center"/>
          </w:tcPr>
          <w:p w:rsidR="00AC6E5B" w:rsidRPr="00D956BB" w:rsidRDefault="00AC6E5B" w:rsidP="00196C51">
            <w:pPr>
              <w:jc w:val="both"/>
              <w:rPr>
                <w:sz w:val="24"/>
                <w:szCs w:val="24"/>
              </w:rPr>
            </w:pPr>
          </w:p>
        </w:tc>
      </w:tr>
      <w:tr w:rsidR="00AC6E5B" w:rsidRPr="00D956BB" w:rsidTr="00196C51">
        <w:trPr>
          <w:trHeight w:val="386"/>
        </w:trPr>
        <w:tc>
          <w:tcPr>
            <w:tcW w:w="2694" w:type="dxa"/>
            <w:shd w:val="pct5" w:color="auto" w:fill="FFFFFF"/>
            <w:vAlign w:val="center"/>
          </w:tcPr>
          <w:p w:rsidR="00AC6E5B" w:rsidRPr="00D956BB" w:rsidRDefault="00AC6E5B" w:rsidP="00196C51">
            <w:pPr>
              <w:jc w:val="both"/>
              <w:rPr>
                <w:b/>
                <w:sz w:val="24"/>
                <w:szCs w:val="24"/>
              </w:rPr>
            </w:pPr>
            <w:r w:rsidRPr="00D956BB">
              <w:rPr>
                <w:b/>
                <w:sz w:val="24"/>
                <w:szCs w:val="24"/>
              </w:rPr>
              <w:t xml:space="preserve">Zīmogs </w:t>
            </w:r>
          </w:p>
        </w:tc>
        <w:tc>
          <w:tcPr>
            <w:tcW w:w="6846" w:type="dxa"/>
            <w:vAlign w:val="center"/>
          </w:tcPr>
          <w:p w:rsidR="00AC6E5B" w:rsidRPr="00D956BB" w:rsidRDefault="00AC6E5B" w:rsidP="00196C51">
            <w:pPr>
              <w:jc w:val="both"/>
              <w:rPr>
                <w:sz w:val="24"/>
                <w:szCs w:val="24"/>
              </w:rPr>
            </w:pPr>
          </w:p>
        </w:tc>
      </w:tr>
    </w:tbl>
    <w:p w:rsidR="00AC6E5B" w:rsidRPr="00D956BB" w:rsidRDefault="00AC6E5B" w:rsidP="00AC6E5B">
      <w:pPr>
        <w:jc w:val="both"/>
        <w:rPr>
          <w:iCs/>
          <w:sz w:val="24"/>
          <w:szCs w:val="24"/>
        </w:rPr>
      </w:pPr>
      <w:r w:rsidRPr="00D956BB">
        <w:rPr>
          <w:sz w:val="24"/>
          <w:szCs w:val="24"/>
        </w:rPr>
        <w:t xml:space="preserve">* </w:t>
      </w:r>
      <w:r w:rsidRPr="00D956BB">
        <w:rPr>
          <w:iCs/>
          <w:sz w:val="24"/>
          <w:szCs w:val="24"/>
        </w:rPr>
        <w:t>Pretendenta vai tā pilnvarotās personas vārds, uzvārds (pievienot pilnvaru)</w:t>
      </w:r>
    </w:p>
    <w:p w:rsidR="00AC6E5B" w:rsidRPr="00D956BB" w:rsidRDefault="00AC6E5B" w:rsidP="00AC6E5B">
      <w:pPr>
        <w:jc w:val="right"/>
        <w:rPr>
          <w:rFonts w:eastAsia="Times New Roman"/>
          <w:b/>
          <w:bCs/>
          <w:sz w:val="24"/>
          <w:szCs w:val="24"/>
          <w:lang w:val="en-US" w:eastAsia="en-US"/>
        </w:rPr>
      </w:pPr>
    </w:p>
    <w:p w:rsidR="00AC6E5B" w:rsidRPr="00D956BB" w:rsidRDefault="00AC6E5B" w:rsidP="00AC6E5B">
      <w:pPr>
        <w:rPr>
          <w:rFonts w:eastAsia="Times New Roman"/>
          <w:b/>
          <w:bCs/>
          <w:sz w:val="24"/>
          <w:szCs w:val="24"/>
          <w:lang w:eastAsia="en-US"/>
        </w:rPr>
      </w:pPr>
    </w:p>
    <w:p w:rsidR="00AC6E5B" w:rsidRDefault="00AC6E5B" w:rsidP="00B74A3C">
      <w:pPr>
        <w:rPr>
          <w:rFonts w:eastAsia="Times New Roman"/>
          <w:b/>
          <w:bCs/>
          <w:sz w:val="23"/>
          <w:szCs w:val="23"/>
          <w:lang w:eastAsia="en-US"/>
        </w:rPr>
      </w:pPr>
    </w:p>
    <w:p w:rsidR="00AC6E5B" w:rsidRDefault="00AC6E5B" w:rsidP="00AC6E5B">
      <w:pPr>
        <w:jc w:val="right"/>
        <w:rPr>
          <w:rFonts w:eastAsia="Times New Roman"/>
          <w:b/>
          <w:bCs/>
          <w:sz w:val="23"/>
          <w:szCs w:val="23"/>
          <w:lang w:eastAsia="en-US"/>
        </w:rPr>
      </w:pPr>
    </w:p>
    <w:p w:rsidR="00AC6E5B" w:rsidRPr="00D956BB" w:rsidRDefault="00AC6E5B" w:rsidP="00AC6E5B">
      <w:pPr>
        <w:autoSpaceDE w:val="0"/>
        <w:autoSpaceDN w:val="0"/>
        <w:adjustRightInd w:val="0"/>
        <w:spacing w:line="298" w:lineRule="exact"/>
        <w:jc w:val="right"/>
        <w:rPr>
          <w:rFonts w:asciiTheme="minorHAnsi" w:eastAsiaTheme="minorHAnsi" w:hAnsiTheme="minorHAnsi" w:cstheme="minorBidi"/>
          <w:i/>
          <w:sz w:val="22"/>
          <w:szCs w:val="22"/>
          <w:lang w:eastAsia="en-US"/>
        </w:rPr>
      </w:pPr>
      <w:bookmarkStart w:id="5" w:name="_Hlk497206665"/>
      <w:r w:rsidRPr="00D956BB">
        <w:rPr>
          <w:rFonts w:eastAsia="Times New Roman"/>
          <w:bCs/>
          <w:i/>
          <w:sz w:val="24"/>
          <w:szCs w:val="24"/>
        </w:rPr>
        <w:lastRenderedPageBreak/>
        <w:t>Pielikums Nr.</w:t>
      </w:r>
      <w:r>
        <w:rPr>
          <w:rFonts w:eastAsia="Times New Roman"/>
          <w:bCs/>
          <w:i/>
          <w:sz w:val="24"/>
          <w:szCs w:val="24"/>
        </w:rPr>
        <w:t>2</w:t>
      </w:r>
      <w:r w:rsidRPr="00D956BB">
        <w:rPr>
          <w:rFonts w:asciiTheme="minorHAnsi" w:eastAsiaTheme="minorHAnsi" w:hAnsiTheme="minorHAnsi" w:cstheme="minorBidi"/>
          <w:i/>
          <w:sz w:val="22"/>
          <w:szCs w:val="22"/>
          <w:lang w:eastAsia="en-US"/>
        </w:rPr>
        <w:t xml:space="preserve"> </w:t>
      </w:r>
    </w:p>
    <w:p w:rsidR="00AC6E5B" w:rsidRDefault="00AC6E5B" w:rsidP="00AC6E5B">
      <w:pPr>
        <w:autoSpaceDE w:val="0"/>
        <w:autoSpaceDN w:val="0"/>
        <w:adjustRightInd w:val="0"/>
        <w:spacing w:line="298" w:lineRule="exact"/>
        <w:jc w:val="right"/>
        <w:rPr>
          <w:rFonts w:asciiTheme="minorHAnsi" w:eastAsiaTheme="minorHAnsi" w:hAnsiTheme="minorHAnsi" w:cstheme="minorBidi"/>
          <w:i/>
          <w:sz w:val="22"/>
          <w:szCs w:val="22"/>
          <w:lang w:eastAsia="en-US"/>
        </w:rPr>
      </w:pPr>
      <w:r w:rsidRPr="00D956BB">
        <w:rPr>
          <w:rFonts w:eastAsia="Times New Roman"/>
          <w:bCs/>
          <w:i/>
          <w:sz w:val="24"/>
          <w:szCs w:val="24"/>
        </w:rPr>
        <w:t>aptaujā par līguma piešķiršanas tiesībām</w:t>
      </w:r>
      <w:r w:rsidRPr="00D956BB">
        <w:rPr>
          <w:rFonts w:asciiTheme="minorHAnsi" w:eastAsiaTheme="minorHAnsi" w:hAnsiTheme="minorHAnsi" w:cstheme="minorBidi"/>
          <w:i/>
          <w:sz w:val="22"/>
          <w:szCs w:val="22"/>
          <w:lang w:eastAsia="en-US"/>
        </w:rPr>
        <w:t xml:space="preserve"> </w:t>
      </w:r>
    </w:p>
    <w:p w:rsidR="00AC6E5B" w:rsidRPr="00D956BB" w:rsidRDefault="00AC6E5B" w:rsidP="00AC6E5B">
      <w:pPr>
        <w:autoSpaceDE w:val="0"/>
        <w:autoSpaceDN w:val="0"/>
        <w:adjustRightInd w:val="0"/>
        <w:spacing w:line="298" w:lineRule="exact"/>
        <w:jc w:val="right"/>
        <w:rPr>
          <w:rFonts w:eastAsia="Times New Roman"/>
          <w:bCs/>
          <w:i/>
          <w:sz w:val="24"/>
          <w:szCs w:val="24"/>
        </w:rPr>
      </w:pPr>
      <w:r w:rsidRPr="00D956BB">
        <w:rPr>
          <w:rFonts w:asciiTheme="minorHAnsi" w:eastAsiaTheme="minorHAnsi" w:hAnsiTheme="minorHAnsi" w:cstheme="minorBidi"/>
          <w:i/>
          <w:sz w:val="22"/>
          <w:szCs w:val="22"/>
          <w:lang w:eastAsia="en-US"/>
        </w:rPr>
        <w:t>“</w:t>
      </w:r>
      <w:r w:rsidRPr="00D956BB">
        <w:rPr>
          <w:rFonts w:eastAsia="Times New Roman"/>
          <w:bCs/>
          <w:i/>
          <w:sz w:val="24"/>
          <w:szCs w:val="24"/>
        </w:rPr>
        <w:t>Traktortehnikas un citas specializētas tehnikas tehniskā apkope un remonts”</w:t>
      </w:r>
    </w:p>
    <w:bookmarkEnd w:id="5"/>
    <w:p w:rsidR="00AC6E5B" w:rsidRDefault="00AC6E5B" w:rsidP="00AC6E5B">
      <w:pPr>
        <w:jc w:val="center"/>
        <w:rPr>
          <w:b/>
          <w:bCs/>
          <w:i/>
          <w:iCs/>
          <w:sz w:val="28"/>
          <w:szCs w:val="28"/>
        </w:rPr>
      </w:pPr>
    </w:p>
    <w:p w:rsidR="00AC6E5B" w:rsidRDefault="00AC6E5B" w:rsidP="00AC6E5B">
      <w:pPr>
        <w:jc w:val="center"/>
        <w:rPr>
          <w:b/>
          <w:bCs/>
          <w:iCs/>
          <w:sz w:val="22"/>
          <w:szCs w:val="22"/>
        </w:rPr>
      </w:pPr>
    </w:p>
    <w:p w:rsidR="00AC6E5B" w:rsidRPr="00450B7E" w:rsidRDefault="00AC6E5B" w:rsidP="00AC6E5B">
      <w:pPr>
        <w:pStyle w:val="ListParagraph"/>
        <w:numPr>
          <w:ilvl w:val="0"/>
          <w:numId w:val="5"/>
        </w:numPr>
        <w:ind w:right="281"/>
        <w:jc w:val="center"/>
        <w:rPr>
          <w:b/>
          <w:bCs/>
          <w:iCs/>
          <w:sz w:val="22"/>
          <w:szCs w:val="22"/>
        </w:rPr>
      </w:pPr>
      <w:r w:rsidRPr="00450B7E">
        <w:rPr>
          <w:b/>
          <w:bCs/>
          <w:iCs/>
          <w:sz w:val="22"/>
          <w:szCs w:val="22"/>
        </w:rPr>
        <w:t xml:space="preserve">TEHNISKĀ SPECIFIKĀCIJA </w:t>
      </w:r>
    </w:p>
    <w:p w:rsidR="00AC6E5B" w:rsidRPr="00BE5005" w:rsidRDefault="00AC6E5B" w:rsidP="00AC6E5B">
      <w:pPr>
        <w:ind w:right="281"/>
        <w:jc w:val="center"/>
        <w:rPr>
          <w:b/>
          <w:bCs/>
          <w:iCs/>
          <w:sz w:val="22"/>
          <w:szCs w:val="22"/>
        </w:rPr>
      </w:pPr>
    </w:p>
    <w:p w:rsidR="00AC6E5B" w:rsidRPr="00901A29" w:rsidRDefault="00AC6E5B" w:rsidP="00AC6E5B">
      <w:pPr>
        <w:ind w:right="281"/>
        <w:rPr>
          <w:b/>
          <w:bCs/>
          <w:iCs/>
          <w:sz w:val="22"/>
          <w:szCs w:val="22"/>
          <w:u w:val="single"/>
        </w:rPr>
      </w:pPr>
      <w:r w:rsidRPr="00901A29">
        <w:rPr>
          <w:b/>
          <w:bCs/>
          <w:iCs/>
          <w:sz w:val="22"/>
          <w:szCs w:val="22"/>
          <w:u w:val="single"/>
        </w:rPr>
        <w:t xml:space="preserve">Pasūtītāja minimālās prasības: </w:t>
      </w:r>
    </w:p>
    <w:p w:rsidR="00AC6E5B" w:rsidRPr="00901A29" w:rsidRDefault="00AC6E5B" w:rsidP="00AC6E5B">
      <w:pPr>
        <w:ind w:right="281"/>
        <w:jc w:val="both"/>
        <w:rPr>
          <w:bCs/>
          <w:iCs/>
          <w:sz w:val="22"/>
          <w:szCs w:val="22"/>
        </w:rPr>
      </w:pPr>
      <w:r w:rsidRPr="00901A29">
        <w:rPr>
          <w:bCs/>
          <w:iCs/>
          <w:sz w:val="22"/>
          <w:szCs w:val="22"/>
        </w:rPr>
        <w:t>1. Izpildītājam jāpieņem transportlīdzekli autoservisā tehnisko apkopju vai remonta veikšanai ne vēlāk kā 24 (divdesmit četru) stundu laikā pēc Pasūtītāja telefoniska vai elektroniska pieteikuma par apkopes vai remonta veikšanas nepieciešamību saņemšanas, uzrakstot transportlīdzekļa apskates aktu.</w:t>
      </w:r>
    </w:p>
    <w:p w:rsidR="00AC6E5B" w:rsidRDefault="00AC6E5B" w:rsidP="00AC6E5B">
      <w:pPr>
        <w:ind w:right="281"/>
        <w:jc w:val="both"/>
        <w:rPr>
          <w:bCs/>
          <w:iCs/>
          <w:sz w:val="22"/>
          <w:szCs w:val="22"/>
        </w:rPr>
      </w:pPr>
      <w:r w:rsidRPr="00901A29">
        <w:rPr>
          <w:bCs/>
          <w:iCs/>
          <w:sz w:val="22"/>
          <w:szCs w:val="22"/>
        </w:rPr>
        <w:t xml:space="preserve">2. Izpildītājam elektroniski </w:t>
      </w:r>
      <w:proofErr w:type="spellStart"/>
      <w:r w:rsidRPr="00901A29">
        <w:rPr>
          <w:bCs/>
          <w:iCs/>
          <w:sz w:val="22"/>
          <w:szCs w:val="22"/>
        </w:rPr>
        <w:t>jānosūta</w:t>
      </w:r>
      <w:proofErr w:type="spellEnd"/>
      <w:r w:rsidRPr="00901A29">
        <w:rPr>
          <w:bCs/>
          <w:iCs/>
          <w:sz w:val="22"/>
          <w:szCs w:val="22"/>
        </w:rPr>
        <w:t xml:space="preserve"> saskaņošanai Pasūtītājam transportlīdzekļa tehniskās apkopes vai remonta darbu izmaksu tāmi ne vēlāk kā 24 (divdesmit četru) stundu laikā pēc transportlīdzekļa pieņemšanas autoservisā, norādot tajā darbu nosaukumus, paredzēto darba stundu skaitu un materiālu izmaksas, piemērotās atlaides, kā arī transportlīdzekļa rezerves daļu piegādes termiņu un darba izpildes termiņu</w:t>
      </w:r>
      <w:r>
        <w:rPr>
          <w:bCs/>
          <w:iCs/>
          <w:sz w:val="22"/>
          <w:szCs w:val="22"/>
        </w:rPr>
        <w:t xml:space="preserve"> </w:t>
      </w:r>
      <w:r w:rsidRPr="00901A29">
        <w:rPr>
          <w:bCs/>
          <w:iCs/>
          <w:sz w:val="22"/>
          <w:szCs w:val="22"/>
        </w:rPr>
        <w:t>.</w:t>
      </w:r>
      <w:r w:rsidRPr="00FC36C5">
        <w:t xml:space="preserve"> </w:t>
      </w:r>
      <w:r w:rsidRPr="00FC36C5">
        <w:rPr>
          <w:bCs/>
          <w:iCs/>
          <w:sz w:val="22"/>
          <w:szCs w:val="22"/>
        </w:rPr>
        <w:t>Pušu atbildīgās personas pakalpojumu nosacījumus</w:t>
      </w:r>
      <w:r>
        <w:rPr>
          <w:bCs/>
          <w:iCs/>
          <w:sz w:val="22"/>
          <w:szCs w:val="22"/>
        </w:rPr>
        <w:t xml:space="preserve"> </w:t>
      </w:r>
      <w:r w:rsidRPr="00FC36C5">
        <w:rPr>
          <w:bCs/>
          <w:iCs/>
          <w:sz w:val="22"/>
          <w:szCs w:val="22"/>
        </w:rPr>
        <w:t>var saskaņot arī telefoniski.</w:t>
      </w:r>
    </w:p>
    <w:p w:rsidR="00AC6E5B" w:rsidRPr="00901A29" w:rsidRDefault="00AC6E5B" w:rsidP="00AC6E5B">
      <w:pPr>
        <w:ind w:right="281"/>
        <w:jc w:val="both"/>
        <w:rPr>
          <w:bCs/>
          <w:iCs/>
          <w:sz w:val="22"/>
          <w:szCs w:val="22"/>
        </w:rPr>
      </w:pPr>
      <w:r w:rsidRPr="00901A29">
        <w:rPr>
          <w:bCs/>
          <w:iCs/>
          <w:sz w:val="22"/>
          <w:szCs w:val="22"/>
        </w:rPr>
        <w:t xml:space="preserve">3. Neveikt darbu bez rakstiska </w:t>
      </w:r>
      <w:r>
        <w:rPr>
          <w:bCs/>
          <w:iCs/>
          <w:sz w:val="22"/>
          <w:szCs w:val="22"/>
        </w:rPr>
        <w:t xml:space="preserve">vai telefoniska </w:t>
      </w:r>
      <w:r w:rsidRPr="00901A29">
        <w:rPr>
          <w:bCs/>
          <w:iCs/>
          <w:sz w:val="22"/>
          <w:szCs w:val="22"/>
        </w:rPr>
        <w:t>darbu izmaksu tāmes saskaņojuma ar Pasūtītāju.</w:t>
      </w:r>
    </w:p>
    <w:p w:rsidR="00AC6E5B" w:rsidRPr="00901A29" w:rsidRDefault="00AC6E5B" w:rsidP="00AC6E5B">
      <w:pPr>
        <w:ind w:right="281"/>
        <w:jc w:val="both"/>
        <w:rPr>
          <w:bCs/>
          <w:iCs/>
          <w:sz w:val="22"/>
          <w:szCs w:val="22"/>
        </w:rPr>
      </w:pPr>
      <w:r w:rsidRPr="00901A29">
        <w:rPr>
          <w:bCs/>
          <w:iCs/>
          <w:sz w:val="22"/>
          <w:szCs w:val="22"/>
        </w:rPr>
        <w:t>4. Ja, veicot remontdarbus vai tehniskās apkopes, tiek konstatēti defekti vai bojājumi, kuru novēršanai būtu nepieciešami papildus remontdarbi vai bojāto detaļu nomaiņa, Izpildītājam nekavējoties jābrīdina Pasūtītāju (pa tālruni, vai nosūtot atti</w:t>
      </w:r>
      <w:r>
        <w:rPr>
          <w:bCs/>
          <w:iCs/>
          <w:sz w:val="22"/>
          <w:szCs w:val="22"/>
        </w:rPr>
        <w:t>ecīgu paziņojumu elektroniskā ve</w:t>
      </w:r>
      <w:r w:rsidRPr="00901A29">
        <w:rPr>
          <w:bCs/>
          <w:iCs/>
          <w:sz w:val="22"/>
          <w:szCs w:val="22"/>
        </w:rPr>
        <w:t>idā), kā arī jāiesniedz Pasūtītājam saskaņošanai izmaksu tāmi 24 (divdesmit četru) stundu laikā pēc papildus pasūtījuma apstiprināšanas un jāvienojas par darbu izpildes termiņu.</w:t>
      </w:r>
    </w:p>
    <w:p w:rsidR="00AC6E5B" w:rsidRPr="00901A29" w:rsidRDefault="00AC6E5B" w:rsidP="00AC6E5B">
      <w:pPr>
        <w:ind w:right="281"/>
        <w:jc w:val="both"/>
        <w:rPr>
          <w:bCs/>
          <w:iCs/>
          <w:sz w:val="22"/>
          <w:szCs w:val="22"/>
        </w:rPr>
      </w:pPr>
      <w:r w:rsidRPr="00901A29">
        <w:rPr>
          <w:bCs/>
          <w:iCs/>
          <w:sz w:val="22"/>
          <w:szCs w:val="22"/>
        </w:rPr>
        <w:t xml:space="preserve">5. </w:t>
      </w:r>
      <w:bookmarkStart w:id="6" w:name="_Hlk497207488"/>
      <w:r w:rsidRPr="00901A29">
        <w:rPr>
          <w:bCs/>
          <w:iCs/>
          <w:sz w:val="22"/>
          <w:szCs w:val="22"/>
        </w:rPr>
        <w:t>Izpildītāja auto</w:t>
      </w:r>
      <w:r>
        <w:rPr>
          <w:bCs/>
          <w:iCs/>
          <w:sz w:val="22"/>
          <w:szCs w:val="22"/>
        </w:rPr>
        <w:t>servisam jāatrodas ne tālāk kā 10</w:t>
      </w:r>
      <w:r w:rsidRPr="00901A29">
        <w:rPr>
          <w:bCs/>
          <w:iCs/>
          <w:sz w:val="22"/>
          <w:szCs w:val="22"/>
        </w:rPr>
        <w:t xml:space="preserve"> km attālumā no 1.Pasažieru</w:t>
      </w:r>
      <w:r>
        <w:rPr>
          <w:bCs/>
          <w:iCs/>
          <w:sz w:val="22"/>
          <w:szCs w:val="22"/>
        </w:rPr>
        <w:t xml:space="preserve"> ielas 6, Daugavpils</w:t>
      </w:r>
      <w:bookmarkEnd w:id="6"/>
      <w:r w:rsidRPr="00901A29">
        <w:rPr>
          <w:bCs/>
          <w:iCs/>
          <w:sz w:val="22"/>
          <w:szCs w:val="22"/>
        </w:rPr>
        <w:t>.</w:t>
      </w:r>
    </w:p>
    <w:p w:rsidR="00AC6E5B" w:rsidRPr="00901A29" w:rsidRDefault="00AC6E5B" w:rsidP="00AC6E5B">
      <w:pPr>
        <w:ind w:right="281"/>
        <w:jc w:val="both"/>
        <w:rPr>
          <w:bCs/>
          <w:iCs/>
          <w:sz w:val="22"/>
          <w:szCs w:val="22"/>
        </w:rPr>
      </w:pPr>
      <w:r w:rsidRPr="00901A29">
        <w:rPr>
          <w:bCs/>
          <w:iCs/>
          <w:sz w:val="22"/>
          <w:szCs w:val="22"/>
        </w:rPr>
        <w:t>6. Izpildītājam jānodrošina transportlīdzekļu rezerves daļu piegādi ne ilgāk kā 5 (piecu) dienu laikā.</w:t>
      </w:r>
    </w:p>
    <w:p w:rsidR="00AC6E5B" w:rsidRPr="00901A29" w:rsidRDefault="00AC6E5B" w:rsidP="00AC6E5B">
      <w:pPr>
        <w:ind w:right="281"/>
        <w:jc w:val="both"/>
        <w:rPr>
          <w:bCs/>
          <w:iCs/>
          <w:sz w:val="22"/>
          <w:szCs w:val="22"/>
        </w:rPr>
      </w:pPr>
      <w:r w:rsidRPr="00901A29">
        <w:rPr>
          <w:bCs/>
          <w:iCs/>
          <w:sz w:val="22"/>
          <w:szCs w:val="22"/>
        </w:rPr>
        <w:t>7.</w:t>
      </w:r>
      <w:r w:rsidRPr="00901A29">
        <w:rPr>
          <w:sz w:val="22"/>
          <w:szCs w:val="22"/>
        </w:rPr>
        <w:t xml:space="preserve"> Izpildītājs ir tiesīgs pakalpojumu izpildē izmantot ne tikai ražotāja oriģinālās rezerves daļas, bet arī analogas rezerves daļas, kuras atbilst automašīnas ražotāja un ES prasībām.</w:t>
      </w:r>
    </w:p>
    <w:p w:rsidR="00AC6E5B" w:rsidRPr="00901A29" w:rsidRDefault="00AC6E5B" w:rsidP="00AC6E5B">
      <w:pPr>
        <w:ind w:right="281"/>
        <w:jc w:val="both"/>
        <w:rPr>
          <w:bCs/>
          <w:iCs/>
          <w:sz w:val="22"/>
          <w:szCs w:val="22"/>
        </w:rPr>
      </w:pPr>
      <w:r w:rsidRPr="00901A29">
        <w:rPr>
          <w:bCs/>
          <w:iCs/>
          <w:sz w:val="22"/>
          <w:szCs w:val="22"/>
        </w:rPr>
        <w:t>8. Jānodrošina tādu rezerves daļu, kas ir būtiskas transportlīdzekļa spējai piedalīties satiksmē, piemēram, spuldžu, logu tīrītāju slotiņu, eļļu, dzesēšanas šķidruma u.tml., piegāde un nomaiņa ne vēlāk kā 2 (divu) stundu laikā no pieteikuma saņemšanas.</w:t>
      </w:r>
    </w:p>
    <w:p w:rsidR="00AC6E5B" w:rsidRPr="00901A29" w:rsidRDefault="00AC6E5B" w:rsidP="00AC6E5B">
      <w:pPr>
        <w:ind w:right="281"/>
        <w:jc w:val="both"/>
        <w:rPr>
          <w:bCs/>
          <w:iCs/>
          <w:sz w:val="22"/>
          <w:szCs w:val="22"/>
        </w:rPr>
      </w:pPr>
      <w:r w:rsidRPr="00901A29">
        <w:rPr>
          <w:bCs/>
          <w:iCs/>
          <w:sz w:val="22"/>
          <w:szCs w:val="22"/>
        </w:rPr>
        <w:t>9. Pasūtītājs ir tiesīgs Izpildītājam piedāvāt nepieciešamās detaļas transportlīdzekļu tehniskās apkopes un remonta pakalpojumu veikšanai.</w:t>
      </w:r>
    </w:p>
    <w:p w:rsidR="00AC6E5B" w:rsidRPr="00901A29" w:rsidRDefault="00AC6E5B" w:rsidP="00AC6E5B">
      <w:pPr>
        <w:ind w:right="281"/>
        <w:jc w:val="both"/>
        <w:rPr>
          <w:bCs/>
          <w:iCs/>
          <w:sz w:val="22"/>
          <w:szCs w:val="22"/>
        </w:rPr>
      </w:pPr>
      <w:r w:rsidRPr="00901A29">
        <w:rPr>
          <w:bCs/>
          <w:iCs/>
          <w:sz w:val="22"/>
          <w:szCs w:val="22"/>
        </w:rPr>
        <w:t>10. Transportlīdzekļu tehnisko apkopi vai remontu jāveic saskaņā ar izgatavotājrūpnīcas prasībām.</w:t>
      </w:r>
    </w:p>
    <w:p w:rsidR="00AC6E5B" w:rsidRPr="00901A29" w:rsidRDefault="00AC6E5B" w:rsidP="00AC6E5B">
      <w:pPr>
        <w:ind w:right="281"/>
        <w:jc w:val="both"/>
        <w:rPr>
          <w:bCs/>
          <w:iCs/>
          <w:sz w:val="22"/>
          <w:szCs w:val="22"/>
        </w:rPr>
      </w:pPr>
      <w:r w:rsidRPr="00901A29">
        <w:rPr>
          <w:bCs/>
          <w:iCs/>
          <w:sz w:val="22"/>
          <w:szCs w:val="22"/>
        </w:rPr>
        <w:t xml:space="preserve">11. Par katru transportlīdzekli jāierīko datu bāze, kurā jāapkopo informācija par visām veiktajām apkopēm un remontiem, ar kuru Pasūtītājam ir tiesības iepazīties. </w:t>
      </w:r>
    </w:p>
    <w:p w:rsidR="00AC6E5B" w:rsidRPr="00901A29" w:rsidRDefault="00AC6E5B" w:rsidP="00AC6E5B">
      <w:pPr>
        <w:ind w:right="281"/>
        <w:jc w:val="both"/>
        <w:rPr>
          <w:sz w:val="22"/>
          <w:szCs w:val="22"/>
        </w:rPr>
      </w:pPr>
      <w:r w:rsidRPr="00901A29">
        <w:rPr>
          <w:bCs/>
          <w:iCs/>
          <w:sz w:val="22"/>
          <w:szCs w:val="22"/>
        </w:rPr>
        <w:t>12. Pēc Pasūtītāja pieprasījuma jānodrošina transportlīdzekļu uzglabāšana norobežotā un apsargātā autostāvvietā uz remonta laiku.</w:t>
      </w:r>
      <w:r w:rsidRPr="00901A29">
        <w:rPr>
          <w:sz w:val="22"/>
          <w:szCs w:val="22"/>
        </w:rPr>
        <w:t xml:space="preserve"> Izpildītājs ir pilnā mērā materiāli atbildīgs par automašīnu no tās pieņemšanas brīža līdz nodošanas brīdim.</w:t>
      </w:r>
    </w:p>
    <w:p w:rsidR="00AC6E5B" w:rsidRPr="00901A29" w:rsidRDefault="00AC6E5B" w:rsidP="00AC6E5B">
      <w:pPr>
        <w:ind w:right="281"/>
        <w:jc w:val="both"/>
        <w:rPr>
          <w:sz w:val="22"/>
          <w:szCs w:val="22"/>
        </w:rPr>
      </w:pPr>
      <w:r w:rsidRPr="00901A29">
        <w:rPr>
          <w:sz w:val="22"/>
          <w:szCs w:val="22"/>
        </w:rPr>
        <w:t xml:space="preserve">13. Nekvalitatīva pakalpojuma izpildes gadījumā nodrošināt atkārtota remonta vai apkopes veikšanu bez maksas </w:t>
      </w:r>
      <w:r>
        <w:rPr>
          <w:sz w:val="22"/>
          <w:szCs w:val="22"/>
        </w:rPr>
        <w:t>3</w:t>
      </w:r>
      <w:r w:rsidRPr="00901A29">
        <w:rPr>
          <w:sz w:val="22"/>
          <w:szCs w:val="22"/>
        </w:rPr>
        <w:t xml:space="preserve"> dienu laikā no pretenzijas saņemšanas.</w:t>
      </w:r>
    </w:p>
    <w:p w:rsidR="00AC6E5B" w:rsidRPr="00901A29" w:rsidRDefault="00AC6E5B" w:rsidP="00AC6E5B">
      <w:pPr>
        <w:ind w:right="281"/>
        <w:jc w:val="both"/>
        <w:rPr>
          <w:sz w:val="22"/>
          <w:szCs w:val="22"/>
        </w:rPr>
      </w:pPr>
      <w:r w:rsidRPr="00901A29">
        <w:rPr>
          <w:sz w:val="22"/>
          <w:szCs w:val="22"/>
        </w:rPr>
        <w:t xml:space="preserve">14. Pakalpojuma apmaksa </w:t>
      </w:r>
      <w:r w:rsidRPr="00F34AA5">
        <w:rPr>
          <w:sz w:val="22"/>
          <w:szCs w:val="22"/>
        </w:rPr>
        <w:t xml:space="preserve">45 (četrdesmit pieci) </w:t>
      </w:r>
      <w:r w:rsidRPr="00901A29">
        <w:rPr>
          <w:sz w:val="22"/>
          <w:szCs w:val="22"/>
        </w:rPr>
        <w:t>darba dienu laikā pēc darbu izpildes.</w:t>
      </w:r>
    </w:p>
    <w:p w:rsidR="00AC6E5B" w:rsidRDefault="00AC6E5B" w:rsidP="00AC6E5B">
      <w:pPr>
        <w:ind w:right="281"/>
        <w:jc w:val="both"/>
        <w:rPr>
          <w:rFonts w:eastAsia="Times New Roman"/>
          <w:bCs/>
          <w:sz w:val="22"/>
          <w:szCs w:val="22"/>
          <w:u w:val="single"/>
          <w:lang w:eastAsia="en-US"/>
        </w:rPr>
      </w:pPr>
      <w:r w:rsidRPr="00901A29">
        <w:rPr>
          <w:rFonts w:eastAsia="Times New Roman"/>
          <w:bCs/>
          <w:sz w:val="22"/>
          <w:szCs w:val="22"/>
          <w:u w:val="single"/>
          <w:lang w:eastAsia="en-US"/>
        </w:rPr>
        <w:t>15.Transportlīdzekļu saraksts līguma izpildes periodā var tikt papildināts vai samazināts.</w:t>
      </w:r>
    </w:p>
    <w:p w:rsidR="00AC6E5B" w:rsidRDefault="00AC6E5B" w:rsidP="00AC6E5B">
      <w:pPr>
        <w:jc w:val="center"/>
        <w:rPr>
          <w:rFonts w:eastAsia="Times New Roman"/>
          <w:bCs/>
          <w:sz w:val="22"/>
          <w:szCs w:val="22"/>
          <w:u w:val="single"/>
          <w:lang w:eastAsia="en-US"/>
        </w:rPr>
      </w:pPr>
    </w:p>
    <w:p w:rsidR="00AC6E5B" w:rsidRPr="00901A29" w:rsidRDefault="00AC6E5B" w:rsidP="00AC6E5B">
      <w:pPr>
        <w:jc w:val="both"/>
        <w:rPr>
          <w:rFonts w:eastAsia="Times New Roman"/>
          <w:bCs/>
          <w:sz w:val="22"/>
          <w:szCs w:val="22"/>
          <w:u w:val="single"/>
          <w:lang w:eastAsia="en-US"/>
        </w:rPr>
      </w:pPr>
    </w:p>
    <w:p w:rsidR="00AC6E5B" w:rsidRPr="00450B7E" w:rsidRDefault="00AC6E5B" w:rsidP="00AC6E5B">
      <w:pPr>
        <w:pStyle w:val="ListParagraph"/>
        <w:numPr>
          <w:ilvl w:val="0"/>
          <w:numId w:val="5"/>
        </w:numPr>
        <w:jc w:val="center"/>
        <w:rPr>
          <w:rFonts w:ascii="Times New Roman Bold" w:eastAsia="Times New Roman" w:hAnsi="Times New Roman Bold"/>
          <w:b/>
          <w:bCs/>
          <w:caps/>
          <w:sz w:val="22"/>
          <w:szCs w:val="22"/>
          <w:lang w:eastAsia="en-US"/>
        </w:rPr>
      </w:pPr>
      <w:r w:rsidRPr="00450B7E">
        <w:rPr>
          <w:rFonts w:ascii="Times New Roman Bold" w:eastAsia="Times New Roman" w:hAnsi="Times New Roman Bold"/>
          <w:b/>
          <w:bCs/>
          <w:caps/>
          <w:sz w:val="22"/>
          <w:szCs w:val="22"/>
          <w:lang w:eastAsia="en-US"/>
        </w:rPr>
        <w:t>Pasūtītāja īpašumā esošais transports</w:t>
      </w:r>
    </w:p>
    <w:p w:rsidR="00AC6E5B" w:rsidRPr="003A2347" w:rsidRDefault="00AC6E5B" w:rsidP="00AC6E5B">
      <w:pPr>
        <w:rPr>
          <w:rFonts w:eastAsia="Times New Roman"/>
          <w:sz w:val="22"/>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597"/>
        <w:gridCol w:w="1729"/>
        <w:gridCol w:w="1370"/>
        <w:gridCol w:w="3382"/>
      </w:tblGrid>
      <w:tr w:rsidR="00AC6E5B" w:rsidRPr="003A2347" w:rsidTr="00196C51">
        <w:tc>
          <w:tcPr>
            <w:tcW w:w="1136" w:type="dxa"/>
            <w:vMerge w:val="restart"/>
          </w:tcPr>
          <w:p w:rsidR="00AC6E5B" w:rsidRPr="003A2347" w:rsidRDefault="00AC6E5B" w:rsidP="00196C51">
            <w:pPr>
              <w:spacing w:after="120"/>
              <w:jc w:val="both"/>
              <w:rPr>
                <w:rFonts w:eastAsia="Times New Roman"/>
                <w:b/>
                <w:sz w:val="22"/>
                <w:szCs w:val="22"/>
                <w:lang w:eastAsia="en-US"/>
              </w:rPr>
            </w:pPr>
            <w:proofErr w:type="spellStart"/>
            <w:r w:rsidRPr="003A2347">
              <w:rPr>
                <w:rFonts w:eastAsia="Times New Roman"/>
                <w:b/>
                <w:sz w:val="22"/>
                <w:szCs w:val="22"/>
                <w:lang w:eastAsia="en-US"/>
              </w:rPr>
              <w:t>N.p.k</w:t>
            </w:r>
            <w:proofErr w:type="spellEnd"/>
            <w:r w:rsidRPr="003A2347">
              <w:rPr>
                <w:rFonts w:eastAsia="Times New Roman"/>
                <w:b/>
                <w:sz w:val="22"/>
                <w:szCs w:val="22"/>
                <w:lang w:eastAsia="en-US"/>
              </w:rPr>
              <w:t>.</w:t>
            </w:r>
          </w:p>
        </w:tc>
        <w:tc>
          <w:tcPr>
            <w:tcW w:w="3326" w:type="dxa"/>
            <w:gridSpan w:val="2"/>
          </w:tcPr>
          <w:p w:rsidR="00AC6E5B" w:rsidRPr="003A2347" w:rsidRDefault="00AC6E5B" w:rsidP="00196C51">
            <w:pPr>
              <w:spacing w:after="120"/>
              <w:jc w:val="center"/>
              <w:rPr>
                <w:rFonts w:eastAsia="Times New Roman"/>
                <w:b/>
                <w:sz w:val="22"/>
                <w:szCs w:val="22"/>
                <w:lang w:eastAsia="en-US"/>
              </w:rPr>
            </w:pPr>
            <w:r>
              <w:rPr>
                <w:rFonts w:eastAsia="Times New Roman"/>
                <w:b/>
                <w:sz w:val="22"/>
                <w:szCs w:val="22"/>
                <w:lang w:eastAsia="en-US"/>
              </w:rPr>
              <w:t>Transport</w:t>
            </w:r>
            <w:r w:rsidRPr="003A2347">
              <w:rPr>
                <w:rFonts w:eastAsia="Times New Roman"/>
                <w:b/>
                <w:sz w:val="22"/>
                <w:szCs w:val="22"/>
                <w:lang w:eastAsia="en-US"/>
              </w:rPr>
              <w:t>līdzeklis</w:t>
            </w:r>
          </w:p>
        </w:tc>
        <w:tc>
          <w:tcPr>
            <w:tcW w:w="1370" w:type="dxa"/>
            <w:vMerge w:val="restart"/>
          </w:tcPr>
          <w:p w:rsidR="00AC6E5B" w:rsidRPr="003A2347" w:rsidRDefault="00AC6E5B" w:rsidP="00196C51">
            <w:pPr>
              <w:autoSpaceDE w:val="0"/>
              <w:autoSpaceDN w:val="0"/>
              <w:adjustRightInd w:val="0"/>
              <w:jc w:val="center"/>
              <w:rPr>
                <w:rFonts w:eastAsia="Times New Roman"/>
                <w:b/>
                <w:color w:val="000000"/>
                <w:sz w:val="22"/>
                <w:szCs w:val="22"/>
              </w:rPr>
            </w:pPr>
            <w:r w:rsidRPr="003A2347">
              <w:rPr>
                <w:rFonts w:eastAsia="Times New Roman"/>
                <w:b/>
                <w:bCs/>
                <w:color w:val="000000"/>
                <w:sz w:val="22"/>
                <w:szCs w:val="22"/>
              </w:rPr>
              <w:t>Izlaiduma</w:t>
            </w:r>
          </w:p>
          <w:p w:rsidR="00AC6E5B" w:rsidRPr="003A2347" w:rsidRDefault="00AC6E5B" w:rsidP="00196C51">
            <w:pPr>
              <w:autoSpaceDE w:val="0"/>
              <w:autoSpaceDN w:val="0"/>
              <w:adjustRightInd w:val="0"/>
              <w:jc w:val="center"/>
              <w:rPr>
                <w:rFonts w:eastAsia="Times New Roman"/>
                <w:b/>
                <w:color w:val="000000"/>
                <w:sz w:val="22"/>
                <w:szCs w:val="22"/>
              </w:rPr>
            </w:pPr>
            <w:r w:rsidRPr="003A2347">
              <w:rPr>
                <w:rFonts w:eastAsia="Times New Roman"/>
                <w:b/>
                <w:bCs/>
                <w:color w:val="000000"/>
                <w:sz w:val="22"/>
                <w:szCs w:val="22"/>
              </w:rPr>
              <w:t>gads</w:t>
            </w:r>
          </w:p>
        </w:tc>
        <w:tc>
          <w:tcPr>
            <w:tcW w:w="3382" w:type="dxa"/>
            <w:vMerge w:val="restart"/>
          </w:tcPr>
          <w:p w:rsidR="00AC6E5B" w:rsidRPr="003A2347" w:rsidRDefault="00AC6E5B" w:rsidP="00196C51">
            <w:pPr>
              <w:autoSpaceDE w:val="0"/>
              <w:autoSpaceDN w:val="0"/>
              <w:adjustRightInd w:val="0"/>
              <w:rPr>
                <w:rFonts w:eastAsia="Times New Roman"/>
                <w:b/>
                <w:color w:val="000000"/>
                <w:sz w:val="22"/>
                <w:szCs w:val="22"/>
              </w:rPr>
            </w:pPr>
          </w:p>
          <w:p w:rsidR="00AC6E5B" w:rsidRPr="003A2347" w:rsidRDefault="00AC6E5B" w:rsidP="00196C51">
            <w:pPr>
              <w:autoSpaceDE w:val="0"/>
              <w:autoSpaceDN w:val="0"/>
              <w:adjustRightInd w:val="0"/>
              <w:rPr>
                <w:rFonts w:eastAsia="Times New Roman"/>
                <w:b/>
                <w:color w:val="000000"/>
                <w:sz w:val="22"/>
                <w:szCs w:val="22"/>
              </w:rPr>
            </w:pPr>
            <w:r w:rsidRPr="003A2347">
              <w:rPr>
                <w:rFonts w:eastAsia="Times New Roman"/>
                <w:b/>
                <w:bCs/>
                <w:color w:val="000000"/>
                <w:sz w:val="22"/>
                <w:szCs w:val="22"/>
              </w:rPr>
              <w:t xml:space="preserve">Benzīns/dīzeļdegviela </w:t>
            </w:r>
          </w:p>
        </w:tc>
      </w:tr>
      <w:tr w:rsidR="00AC6E5B" w:rsidRPr="003A2347" w:rsidTr="00196C51">
        <w:tc>
          <w:tcPr>
            <w:tcW w:w="1136" w:type="dxa"/>
            <w:vMerge/>
          </w:tcPr>
          <w:p w:rsidR="00AC6E5B" w:rsidRPr="003A2347" w:rsidRDefault="00AC6E5B" w:rsidP="00196C51">
            <w:pPr>
              <w:spacing w:after="120"/>
              <w:jc w:val="both"/>
              <w:rPr>
                <w:rFonts w:eastAsia="Times New Roman"/>
                <w:sz w:val="22"/>
                <w:szCs w:val="22"/>
                <w:lang w:eastAsia="en-US"/>
              </w:rPr>
            </w:pPr>
          </w:p>
        </w:tc>
        <w:tc>
          <w:tcPr>
            <w:tcW w:w="1597" w:type="dxa"/>
          </w:tcPr>
          <w:p w:rsidR="00AC6E5B" w:rsidRPr="003A2347" w:rsidRDefault="00AC6E5B" w:rsidP="00196C51">
            <w:pPr>
              <w:spacing w:after="120"/>
              <w:jc w:val="center"/>
              <w:rPr>
                <w:rFonts w:eastAsia="Times New Roman"/>
                <w:b/>
                <w:sz w:val="22"/>
                <w:szCs w:val="22"/>
                <w:lang w:eastAsia="en-US"/>
              </w:rPr>
            </w:pPr>
            <w:r w:rsidRPr="003A2347">
              <w:rPr>
                <w:rFonts w:eastAsia="Times New Roman"/>
                <w:b/>
                <w:sz w:val="22"/>
                <w:szCs w:val="22"/>
                <w:lang w:eastAsia="en-US"/>
              </w:rPr>
              <w:t>nosa</w:t>
            </w:r>
            <w:r>
              <w:rPr>
                <w:rFonts w:eastAsia="Times New Roman"/>
                <w:b/>
                <w:sz w:val="22"/>
                <w:szCs w:val="22"/>
                <w:lang w:eastAsia="en-US"/>
              </w:rPr>
              <w:t>u</w:t>
            </w:r>
            <w:r w:rsidRPr="003A2347">
              <w:rPr>
                <w:rFonts w:eastAsia="Times New Roman"/>
                <w:b/>
                <w:sz w:val="22"/>
                <w:szCs w:val="22"/>
                <w:lang w:eastAsia="en-US"/>
              </w:rPr>
              <w:t>kums</w:t>
            </w:r>
          </w:p>
        </w:tc>
        <w:tc>
          <w:tcPr>
            <w:tcW w:w="1729" w:type="dxa"/>
          </w:tcPr>
          <w:p w:rsidR="00AC6E5B" w:rsidRPr="003A2347" w:rsidRDefault="00AC6E5B" w:rsidP="00196C51">
            <w:pPr>
              <w:spacing w:after="120"/>
              <w:jc w:val="center"/>
              <w:rPr>
                <w:rFonts w:eastAsia="Times New Roman"/>
                <w:b/>
                <w:sz w:val="22"/>
                <w:szCs w:val="22"/>
                <w:lang w:eastAsia="en-US"/>
              </w:rPr>
            </w:pPr>
            <w:r w:rsidRPr="003A2347">
              <w:rPr>
                <w:rFonts w:eastAsia="Times New Roman"/>
                <w:b/>
                <w:sz w:val="22"/>
                <w:szCs w:val="22"/>
                <w:lang w:eastAsia="en-US"/>
              </w:rPr>
              <w:t>veids</w:t>
            </w:r>
          </w:p>
        </w:tc>
        <w:tc>
          <w:tcPr>
            <w:tcW w:w="1370" w:type="dxa"/>
            <w:vMerge/>
          </w:tcPr>
          <w:p w:rsidR="00AC6E5B" w:rsidRPr="003A2347" w:rsidRDefault="00AC6E5B" w:rsidP="00196C51">
            <w:pPr>
              <w:spacing w:after="120"/>
              <w:jc w:val="both"/>
              <w:rPr>
                <w:rFonts w:eastAsia="Times New Roman"/>
                <w:sz w:val="22"/>
                <w:szCs w:val="22"/>
                <w:lang w:eastAsia="en-US"/>
              </w:rPr>
            </w:pPr>
          </w:p>
        </w:tc>
        <w:tc>
          <w:tcPr>
            <w:tcW w:w="3382" w:type="dxa"/>
            <w:vMerge/>
          </w:tcPr>
          <w:p w:rsidR="00AC6E5B" w:rsidRPr="003A2347" w:rsidRDefault="00AC6E5B" w:rsidP="00196C51">
            <w:pPr>
              <w:spacing w:after="120"/>
              <w:jc w:val="both"/>
              <w:rPr>
                <w:rFonts w:eastAsia="Times New Roman"/>
                <w:sz w:val="22"/>
                <w:szCs w:val="22"/>
                <w:lang w:eastAsia="en-US"/>
              </w:rPr>
            </w:pPr>
          </w:p>
        </w:tc>
      </w:tr>
      <w:tr w:rsidR="00AC6E5B" w:rsidRPr="003A2347" w:rsidTr="00196C51">
        <w:tc>
          <w:tcPr>
            <w:tcW w:w="1136" w:type="dxa"/>
          </w:tcPr>
          <w:p w:rsidR="00AC6E5B" w:rsidRPr="003A2347" w:rsidRDefault="00AC6E5B" w:rsidP="00196C51">
            <w:pPr>
              <w:spacing w:after="120"/>
              <w:jc w:val="center"/>
              <w:rPr>
                <w:rFonts w:eastAsia="Times New Roman"/>
                <w:sz w:val="22"/>
                <w:szCs w:val="22"/>
                <w:lang w:eastAsia="en-US"/>
              </w:rPr>
            </w:pPr>
            <w:r w:rsidRPr="003A2347">
              <w:rPr>
                <w:rFonts w:eastAsia="Times New Roman"/>
                <w:sz w:val="22"/>
                <w:szCs w:val="22"/>
                <w:lang w:eastAsia="en-US"/>
              </w:rPr>
              <w:t>1.</w:t>
            </w:r>
          </w:p>
        </w:tc>
        <w:tc>
          <w:tcPr>
            <w:tcW w:w="1597" w:type="dxa"/>
          </w:tcPr>
          <w:p w:rsidR="00AC6E5B" w:rsidRPr="00AB0E02" w:rsidRDefault="00AC6E5B" w:rsidP="00196C51">
            <w:pPr>
              <w:jc w:val="center"/>
              <w:rPr>
                <w:rFonts w:eastAsia="Times New Roman"/>
                <w:sz w:val="24"/>
                <w:szCs w:val="24"/>
                <w:lang w:eastAsia="en-US"/>
              </w:rPr>
            </w:pPr>
            <w:r w:rsidRPr="00AB0E02">
              <w:rPr>
                <w:rFonts w:eastAsia="Times New Roman"/>
                <w:sz w:val="24"/>
                <w:szCs w:val="24"/>
                <w:lang w:eastAsia="en-US"/>
              </w:rPr>
              <w:t>T-16</w:t>
            </w:r>
          </w:p>
        </w:tc>
        <w:tc>
          <w:tcPr>
            <w:tcW w:w="1729" w:type="dxa"/>
          </w:tcPr>
          <w:p w:rsidR="00AC6E5B" w:rsidRPr="00AB0E02" w:rsidRDefault="00AC6E5B" w:rsidP="00196C51">
            <w:pPr>
              <w:jc w:val="center"/>
              <w:rPr>
                <w:rFonts w:eastAsia="Times New Roman"/>
                <w:sz w:val="24"/>
                <w:szCs w:val="24"/>
                <w:lang w:eastAsia="en-US"/>
              </w:rPr>
            </w:pPr>
            <w:r w:rsidRPr="00AB0E02">
              <w:rPr>
                <w:rFonts w:eastAsia="Times New Roman"/>
                <w:sz w:val="24"/>
                <w:szCs w:val="24"/>
                <w:lang w:eastAsia="en-US"/>
              </w:rPr>
              <w:t>Traktors</w:t>
            </w:r>
          </w:p>
        </w:tc>
        <w:tc>
          <w:tcPr>
            <w:tcW w:w="1370" w:type="dxa"/>
          </w:tcPr>
          <w:p w:rsidR="00AC6E5B" w:rsidRPr="00AB0E02" w:rsidRDefault="00AC6E5B" w:rsidP="00196C51">
            <w:pPr>
              <w:jc w:val="center"/>
              <w:rPr>
                <w:rFonts w:eastAsia="Times New Roman"/>
                <w:sz w:val="24"/>
                <w:szCs w:val="24"/>
                <w:lang w:eastAsia="en-US"/>
              </w:rPr>
            </w:pPr>
            <w:r w:rsidRPr="00AB0E02">
              <w:rPr>
                <w:rFonts w:eastAsia="Times New Roman"/>
                <w:sz w:val="24"/>
                <w:szCs w:val="24"/>
                <w:lang w:eastAsia="en-US"/>
              </w:rPr>
              <w:t>1985. g.</w:t>
            </w:r>
          </w:p>
        </w:tc>
        <w:tc>
          <w:tcPr>
            <w:tcW w:w="3382" w:type="dxa"/>
          </w:tcPr>
          <w:p w:rsidR="00AC6E5B" w:rsidRPr="00AB0E02" w:rsidRDefault="00AC6E5B" w:rsidP="00196C51">
            <w:pPr>
              <w:jc w:val="center"/>
              <w:rPr>
                <w:rFonts w:eastAsia="Times New Roman"/>
                <w:sz w:val="24"/>
                <w:szCs w:val="24"/>
                <w:lang w:eastAsia="en-US"/>
              </w:rPr>
            </w:pPr>
            <w:r w:rsidRPr="00AB0E02">
              <w:rPr>
                <w:rFonts w:eastAsia="Times New Roman"/>
                <w:bCs/>
                <w:sz w:val="24"/>
                <w:szCs w:val="24"/>
                <w:lang w:eastAsia="en-US"/>
              </w:rPr>
              <w:t>Dīzeļdegviela</w:t>
            </w:r>
          </w:p>
        </w:tc>
      </w:tr>
      <w:tr w:rsidR="00AC6E5B" w:rsidRPr="003A2347" w:rsidTr="00196C51">
        <w:tc>
          <w:tcPr>
            <w:tcW w:w="1136" w:type="dxa"/>
          </w:tcPr>
          <w:p w:rsidR="00AC6E5B" w:rsidRPr="003A2347" w:rsidRDefault="00AC6E5B" w:rsidP="00196C51">
            <w:pPr>
              <w:spacing w:after="120"/>
              <w:jc w:val="center"/>
              <w:rPr>
                <w:rFonts w:eastAsia="Times New Roman"/>
                <w:sz w:val="22"/>
                <w:szCs w:val="22"/>
                <w:lang w:eastAsia="en-US"/>
              </w:rPr>
            </w:pPr>
            <w:r w:rsidRPr="003A2347">
              <w:rPr>
                <w:rFonts w:eastAsia="Times New Roman"/>
                <w:sz w:val="22"/>
                <w:szCs w:val="22"/>
                <w:lang w:eastAsia="en-US"/>
              </w:rPr>
              <w:t>2.</w:t>
            </w:r>
          </w:p>
        </w:tc>
        <w:tc>
          <w:tcPr>
            <w:tcW w:w="1597" w:type="dxa"/>
          </w:tcPr>
          <w:p w:rsidR="00AC6E5B" w:rsidRPr="00AB0E02" w:rsidRDefault="00AC6E5B" w:rsidP="00196C51">
            <w:pPr>
              <w:jc w:val="center"/>
              <w:rPr>
                <w:rFonts w:eastAsia="Times New Roman"/>
                <w:sz w:val="24"/>
                <w:szCs w:val="24"/>
                <w:lang w:eastAsia="en-US"/>
              </w:rPr>
            </w:pPr>
            <w:r w:rsidRPr="00AB0E02">
              <w:rPr>
                <w:rFonts w:eastAsia="Times New Roman"/>
                <w:sz w:val="24"/>
                <w:szCs w:val="24"/>
                <w:lang w:eastAsia="en-US"/>
              </w:rPr>
              <w:t>DEM  114.3</w:t>
            </w:r>
          </w:p>
        </w:tc>
        <w:tc>
          <w:tcPr>
            <w:tcW w:w="1729" w:type="dxa"/>
          </w:tcPr>
          <w:p w:rsidR="00AC6E5B" w:rsidRPr="00AB0E02" w:rsidRDefault="00AC6E5B" w:rsidP="00196C51">
            <w:pPr>
              <w:jc w:val="center"/>
              <w:rPr>
                <w:rFonts w:eastAsia="Times New Roman"/>
                <w:sz w:val="24"/>
                <w:szCs w:val="24"/>
                <w:lang w:eastAsia="en-US"/>
              </w:rPr>
            </w:pPr>
            <w:r w:rsidRPr="00AB0E02">
              <w:rPr>
                <w:rFonts w:eastAsia="Times New Roman"/>
                <w:sz w:val="24"/>
                <w:szCs w:val="24"/>
                <w:lang w:eastAsia="en-US"/>
              </w:rPr>
              <w:t xml:space="preserve">Universālā </w:t>
            </w:r>
            <w:proofErr w:type="spellStart"/>
            <w:r w:rsidRPr="00AB0E02">
              <w:rPr>
                <w:rFonts w:eastAsia="Times New Roman"/>
                <w:sz w:val="24"/>
                <w:szCs w:val="24"/>
                <w:lang w:eastAsia="en-US"/>
              </w:rPr>
              <w:t>pašgājējmašīna</w:t>
            </w:r>
            <w:proofErr w:type="spellEnd"/>
          </w:p>
        </w:tc>
        <w:tc>
          <w:tcPr>
            <w:tcW w:w="1370" w:type="dxa"/>
          </w:tcPr>
          <w:p w:rsidR="00AC6E5B" w:rsidRPr="00AB0E02" w:rsidRDefault="00AC6E5B" w:rsidP="00196C51">
            <w:pPr>
              <w:jc w:val="center"/>
              <w:rPr>
                <w:rFonts w:eastAsia="Times New Roman"/>
                <w:sz w:val="24"/>
                <w:szCs w:val="24"/>
                <w:lang w:eastAsia="en-US"/>
              </w:rPr>
            </w:pPr>
            <w:r w:rsidRPr="00AB0E02">
              <w:rPr>
                <w:rFonts w:eastAsia="Times New Roman"/>
                <w:sz w:val="24"/>
                <w:szCs w:val="24"/>
                <w:lang w:eastAsia="en-US"/>
              </w:rPr>
              <w:t>2005. g.</w:t>
            </w:r>
          </w:p>
        </w:tc>
        <w:tc>
          <w:tcPr>
            <w:tcW w:w="3382" w:type="dxa"/>
          </w:tcPr>
          <w:p w:rsidR="00AC6E5B" w:rsidRPr="00AB0E02" w:rsidRDefault="00AC6E5B" w:rsidP="00196C51">
            <w:pPr>
              <w:jc w:val="center"/>
              <w:rPr>
                <w:rFonts w:eastAsia="Times New Roman"/>
                <w:sz w:val="24"/>
                <w:szCs w:val="24"/>
                <w:lang w:eastAsia="en-US"/>
              </w:rPr>
            </w:pPr>
            <w:r w:rsidRPr="00AB0E02">
              <w:rPr>
                <w:rFonts w:eastAsia="Times New Roman"/>
                <w:bCs/>
                <w:sz w:val="24"/>
                <w:szCs w:val="24"/>
                <w:lang w:eastAsia="en-US"/>
              </w:rPr>
              <w:t>Dīzeļdegviela</w:t>
            </w:r>
          </w:p>
        </w:tc>
      </w:tr>
      <w:tr w:rsidR="00AC6E5B" w:rsidRPr="003A2347" w:rsidTr="00196C51">
        <w:tc>
          <w:tcPr>
            <w:tcW w:w="1136" w:type="dxa"/>
          </w:tcPr>
          <w:p w:rsidR="00AC6E5B" w:rsidRPr="003A2347" w:rsidRDefault="00AC6E5B" w:rsidP="00196C51">
            <w:pPr>
              <w:spacing w:after="120"/>
              <w:jc w:val="center"/>
              <w:rPr>
                <w:rFonts w:eastAsia="Times New Roman"/>
                <w:sz w:val="22"/>
                <w:szCs w:val="22"/>
                <w:lang w:eastAsia="en-US"/>
              </w:rPr>
            </w:pPr>
            <w:r w:rsidRPr="003A2347">
              <w:rPr>
                <w:rFonts w:eastAsia="Times New Roman"/>
                <w:sz w:val="22"/>
                <w:szCs w:val="22"/>
                <w:lang w:eastAsia="en-US"/>
              </w:rPr>
              <w:t>3.</w:t>
            </w:r>
          </w:p>
        </w:tc>
        <w:tc>
          <w:tcPr>
            <w:tcW w:w="1597" w:type="dxa"/>
          </w:tcPr>
          <w:p w:rsidR="00AC6E5B" w:rsidRPr="00AB0E02" w:rsidRDefault="00AC6E5B" w:rsidP="00196C51">
            <w:pPr>
              <w:jc w:val="center"/>
              <w:rPr>
                <w:rFonts w:eastAsia="Times New Roman"/>
                <w:sz w:val="24"/>
                <w:szCs w:val="24"/>
                <w:lang w:eastAsia="en-US"/>
              </w:rPr>
            </w:pPr>
            <w:r w:rsidRPr="00AB0E02">
              <w:rPr>
                <w:rFonts w:eastAsia="Times New Roman"/>
                <w:sz w:val="24"/>
                <w:szCs w:val="24"/>
                <w:lang w:eastAsia="en-US"/>
              </w:rPr>
              <w:t>BELARUS 920.3</w:t>
            </w:r>
          </w:p>
        </w:tc>
        <w:tc>
          <w:tcPr>
            <w:tcW w:w="1729" w:type="dxa"/>
          </w:tcPr>
          <w:p w:rsidR="00AC6E5B" w:rsidRPr="00AB0E02" w:rsidRDefault="00AC6E5B" w:rsidP="00196C51">
            <w:pPr>
              <w:jc w:val="center"/>
              <w:rPr>
                <w:rFonts w:eastAsia="Times New Roman"/>
                <w:sz w:val="24"/>
                <w:szCs w:val="24"/>
                <w:lang w:eastAsia="en-US"/>
              </w:rPr>
            </w:pPr>
            <w:r w:rsidRPr="00AB0E02">
              <w:rPr>
                <w:rFonts w:eastAsia="Times New Roman"/>
                <w:sz w:val="24"/>
                <w:szCs w:val="24"/>
                <w:lang w:eastAsia="en-US"/>
              </w:rPr>
              <w:t>Traktors</w:t>
            </w:r>
          </w:p>
        </w:tc>
        <w:tc>
          <w:tcPr>
            <w:tcW w:w="1370" w:type="dxa"/>
          </w:tcPr>
          <w:p w:rsidR="00AC6E5B" w:rsidRPr="00AB0E02" w:rsidRDefault="00AC6E5B" w:rsidP="00196C51">
            <w:pPr>
              <w:jc w:val="center"/>
              <w:rPr>
                <w:rFonts w:eastAsia="Times New Roman"/>
                <w:sz w:val="24"/>
                <w:szCs w:val="24"/>
                <w:lang w:eastAsia="en-US"/>
              </w:rPr>
            </w:pPr>
            <w:r w:rsidRPr="00AB0E02">
              <w:rPr>
                <w:rFonts w:eastAsia="Times New Roman"/>
                <w:sz w:val="24"/>
                <w:szCs w:val="24"/>
                <w:lang w:eastAsia="en-US"/>
              </w:rPr>
              <w:t>2007. g.</w:t>
            </w:r>
          </w:p>
        </w:tc>
        <w:tc>
          <w:tcPr>
            <w:tcW w:w="3382" w:type="dxa"/>
          </w:tcPr>
          <w:p w:rsidR="00AC6E5B" w:rsidRPr="00AB0E02" w:rsidRDefault="00AC6E5B" w:rsidP="00196C51">
            <w:pPr>
              <w:jc w:val="center"/>
              <w:rPr>
                <w:rFonts w:eastAsia="Times New Roman"/>
                <w:sz w:val="24"/>
                <w:szCs w:val="24"/>
                <w:lang w:eastAsia="en-US"/>
              </w:rPr>
            </w:pPr>
            <w:r w:rsidRPr="00AB0E02">
              <w:rPr>
                <w:rFonts w:eastAsia="Times New Roman"/>
                <w:bCs/>
                <w:sz w:val="24"/>
                <w:szCs w:val="24"/>
                <w:lang w:eastAsia="en-US"/>
              </w:rPr>
              <w:t>Dīzeļdegviela</w:t>
            </w:r>
          </w:p>
        </w:tc>
      </w:tr>
      <w:tr w:rsidR="00AC6E5B" w:rsidRPr="003A2347" w:rsidTr="00196C51">
        <w:tc>
          <w:tcPr>
            <w:tcW w:w="1136" w:type="dxa"/>
          </w:tcPr>
          <w:p w:rsidR="00AC6E5B" w:rsidRPr="003A2347" w:rsidRDefault="00AC6E5B" w:rsidP="00196C51">
            <w:pPr>
              <w:spacing w:after="120"/>
              <w:jc w:val="center"/>
              <w:rPr>
                <w:rFonts w:eastAsia="Times New Roman"/>
                <w:sz w:val="22"/>
                <w:szCs w:val="22"/>
                <w:lang w:eastAsia="en-US"/>
              </w:rPr>
            </w:pPr>
            <w:r w:rsidRPr="003A2347">
              <w:rPr>
                <w:rFonts w:eastAsia="Times New Roman"/>
                <w:sz w:val="22"/>
                <w:szCs w:val="22"/>
                <w:lang w:eastAsia="en-US"/>
              </w:rPr>
              <w:t>4.</w:t>
            </w:r>
          </w:p>
        </w:tc>
        <w:tc>
          <w:tcPr>
            <w:tcW w:w="1597" w:type="dxa"/>
          </w:tcPr>
          <w:p w:rsidR="00AC6E5B" w:rsidRPr="00AB0E02" w:rsidRDefault="00AC6E5B" w:rsidP="00196C51">
            <w:pPr>
              <w:jc w:val="center"/>
              <w:rPr>
                <w:rFonts w:eastAsia="Times New Roman"/>
                <w:sz w:val="24"/>
                <w:szCs w:val="24"/>
                <w:lang w:eastAsia="en-US"/>
              </w:rPr>
            </w:pPr>
            <w:r w:rsidRPr="00AB0E02">
              <w:rPr>
                <w:rFonts w:eastAsia="Times New Roman"/>
                <w:sz w:val="24"/>
                <w:szCs w:val="24"/>
                <w:lang w:eastAsia="en-US"/>
              </w:rPr>
              <w:t>Belarus 952.3</w:t>
            </w:r>
          </w:p>
        </w:tc>
        <w:tc>
          <w:tcPr>
            <w:tcW w:w="1729" w:type="dxa"/>
          </w:tcPr>
          <w:p w:rsidR="00AC6E5B" w:rsidRPr="00AB0E02" w:rsidRDefault="00AC6E5B" w:rsidP="00196C51">
            <w:pPr>
              <w:jc w:val="center"/>
              <w:rPr>
                <w:rFonts w:eastAsia="Times New Roman"/>
                <w:sz w:val="24"/>
                <w:szCs w:val="24"/>
                <w:lang w:eastAsia="en-US"/>
              </w:rPr>
            </w:pPr>
            <w:r w:rsidRPr="00AB0E02">
              <w:rPr>
                <w:rFonts w:eastAsia="Times New Roman"/>
                <w:sz w:val="24"/>
                <w:szCs w:val="24"/>
                <w:lang w:eastAsia="en-US"/>
              </w:rPr>
              <w:t>Traktors</w:t>
            </w:r>
          </w:p>
        </w:tc>
        <w:tc>
          <w:tcPr>
            <w:tcW w:w="1370" w:type="dxa"/>
          </w:tcPr>
          <w:p w:rsidR="00AC6E5B" w:rsidRPr="00AB0E02" w:rsidRDefault="00AC6E5B" w:rsidP="00196C51">
            <w:pPr>
              <w:jc w:val="center"/>
              <w:rPr>
                <w:rFonts w:eastAsia="Times New Roman"/>
                <w:sz w:val="24"/>
                <w:szCs w:val="24"/>
                <w:lang w:eastAsia="en-US"/>
              </w:rPr>
            </w:pPr>
            <w:r w:rsidRPr="00AB0E02">
              <w:rPr>
                <w:rFonts w:eastAsia="Times New Roman"/>
                <w:sz w:val="24"/>
                <w:szCs w:val="24"/>
                <w:lang w:eastAsia="en-US"/>
              </w:rPr>
              <w:t>2005. g.</w:t>
            </w:r>
          </w:p>
        </w:tc>
        <w:tc>
          <w:tcPr>
            <w:tcW w:w="3382" w:type="dxa"/>
          </w:tcPr>
          <w:p w:rsidR="00AC6E5B" w:rsidRPr="00AB0E02" w:rsidRDefault="00AC6E5B" w:rsidP="00196C51">
            <w:pPr>
              <w:jc w:val="center"/>
              <w:rPr>
                <w:rFonts w:eastAsia="Times New Roman"/>
                <w:sz w:val="24"/>
                <w:szCs w:val="24"/>
                <w:lang w:eastAsia="en-US"/>
              </w:rPr>
            </w:pPr>
            <w:r w:rsidRPr="00AB0E02">
              <w:rPr>
                <w:rFonts w:eastAsia="Times New Roman"/>
                <w:bCs/>
                <w:sz w:val="24"/>
                <w:szCs w:val="24"/>
                <w:lang w:eastAsia="en-US"/>
              </w:rPr>
              <w:t>Dīzeļdegviela</w:t>
            </w:r>
          </w:p>
        </w:tc>
      </w:tr>
      <w:tr w:rsidR="00AC6E5B" w:rsidRPr="003A2347" w:rsidTr="00196C51">
        <w:tc>
          <w:tcPr>
            <w:tcW w:w="1136" w:type="dxa"/>
          </w:tcPr>
          <w:p w:rsidR="00AC6E5B" w:rsidRPr="003A2347" w:rsidRDefault="00AC6E5B" w:rsidP="00196C51">
            <w:pPr>
              <w:spacing w:after="120"/>
              <w:jc w:val="center"/>
              <w:rPr>
                <w:rFonts w:eastAsia="Times New Roman"/>
                <w:sz w:val="22"/>
                <w:szCs w:val="22"/>
                <w:lang w:eastAsia="en-US"/>
              </w:rPr>
            </w:pPr>
            <w:r>
              <w:rPr>
                <w:rFonts w:eastAsia="Times New Roman"/>
                <w:sz w:val="22"/>
                <w:szCs w:val="22"/>
                <w:lang w:eastAsia="en-US"/>
              </w:rPr>
              <w:lastRenderedPageBreak/>
              <w:t>5.</w:t>
            </w:r>
          </w:p>
        </w:tc>
        <w:tc>
          <w:tcPr>
            <w:tcW w:w="1597" w:type="dxa"/>
          </w:tcPr>
          <w:p w:rsidR="00AC6E5B" w:rsidRPr="00AB0E02" w:rsidRDefault="00AC6E5B" w:rsidP="00196C51">
            <w:pPr>
              <w:rPr>
                <w:sz w:val="24"/>
                <w:szCs w:val="24"/>
              </w:rPr>
            </w:pPr>
            <w:r w:rsidRPr="00AB0E02">
              <w:rPr>
                <w:sz w:val="24"/>
                <w:szCs w:val="24"/>
              </w:rPr>
              <w:t>DZ -122  B-1</w:t>
            </w:r>
          </w:p>
        </w:tc>
        <w:tc>
          <w:tcPr>
            <w:tcW w:w="1729" w:type="dxa"/>
          </w:tcPr>
          <w:p w:rsidR="00AC6E5B" w:rsidRPr="00AB0E02" w:rsidRDefault="00AC6E5B" w:rsidP="00196C51">
            <w:pPr>
              <w:rPr>
                <w:sz w:val="24"/>
                <w:szCs w:val="24"/>
              </w:rPr>
            </w:pPr>
            <w:proofErr w:type="spellStart"/>
            <w:r w:rsidRPr="00AB0E02">
              <w:rPr>
                <w:sz w:val="24"/>
                <w:szCs w:val="24"/>
              </w:rPr>
              <w:t>Autogreiders</w:t>
            </w:r>
            <w:proofErr w:type="spellEnd"/>
          </w:p>
        </w:tc>
        <w:tc>
          <w:tcPr>
            <w:tcW w:w="1370" w:type="dxa"/>
          </w:tcPr>
          <w:p w:rsidR="00AC6E5B" w:rsidRPr="00AB0E02" w:rsidRDefault="00AC6E5B" w:rsidP="00196C51">
            <w:pPr>
              <w:rPr>
                <w:sz w:val="24"/>
                <w:szCs w:val="24"/>
              </w:rPr>
            </w:pPr>
            <w:r w:rsidRPr="00AB0E02">
              <w:rPr>
                <w:sz w:val="24"/>
                <w:szCs w:val="24"/>
              </w:rPr>
              <w:t>2007. g.</w:t>
            </w:r>
          </w:p>
        </w:tc>
        <w:tc>
          <w:tcPr>
            <w:tcW w:w="3382" w:type="dxa"/>
          </w:tcPr>
          <w:p w:rsidR="00AC6E5B" w:rsidRPr="00AB0E02" w:rsidRDefault="00AC6E5B" w:rsidP="00196C51">
            <w:pPr>
              <w:jc w:val="center"/>
              <w:rPr>
                <w:sz w:val="24"/>
                <w:szCs w:val="24"/>
              </w:rPr>
            </w:pPr>
            <w:r w:rsidRPr="00AB0E02">
              <w:rPr>
                <w:sz w:val="24"/>
                <w:szCs w:val="24"/>
              </w:rPr>
              <w:t>Dīzeļdegviela</w:t>
            </w:r>
          </w:p>
        </w:tc>
      </w:tr>
      <w:tr w:rsidR="00AC6E5B" w:rsidRPr="003A2347" w:rsidTr="00196C51">
        <w:tc>
          <w:tcPr>
            <w:tcW w:w="1136" w:type="dxa"/>
          </w:tcPr>
          <w:p w:rsidR="00AC6E5B" w:rsidRPr="003A2347" w:rsidRDefault="00AC6E5B" w:rsidP="00196C51">
            <w:pPr>
              <w:spacing w:after="120"/>
              <w:jc w:val="center"/>
              <w:rPr>
                <w:rFonts w:eastAsia="Times New Roman"/>
                <w:sz w:val="22"/>
                <w:szCs w:val="22"/>
                <w:lang w:eastAsia="en-US"/>
              </w:rPr>
            </w:pPr>
            <w:r>
              <w:rPr>
                <w:rFonts w:eastAsia="Times New Roman"/>
                <w:sz w:val="22"/>
                <w:szCs w:val="22"/>
                <w:lang w:eastAsia="en-US"/>
              </w:rPr>
              <w:t>6.</w:t>
            </w:r>
          </w:p>
        </w:tc>
        <w:tc>
          <w:tcPr>
            <w:tcW w:w="1597" w:type="dxa"/>
          </w:tcPr>
          <w:p w:rsidR="00AC6E5B" w:rsidRPr="00AB0E02" w:rsidRDefault="00AC6E5B" w:rsidP="00196C51">
            <w:pPr>
              <w:rPr>
                <w:sz w:val="24"/>
                <w:szCs w:val="24"/>
              </w:rPr>
            </w:pPr>
            <w:r w:rsidRPr="00AB0E02">
              <w:rPr>
                <w:sz w:val="24"/>
                <w:szCs w:val="24"/>
              </w:rPr>
              <w:t>BOBCAT S175</w:t>
            </w:r>
          </w:p>
        </w:tc>
        <w:tc>
          <w:tcPr>
            <w:tcW w:w="1729" w:type="dxa"/>
          </w:tcPr>
          <w:p w:rsidR="00AC6E5B" w:rsidRPr="00AB0E02" w:rsidRDefault="00AC6E5B" w:rsidP="00196C51">
            <w:pPr>
              <w:rPr>
                <w:sz w:val="24"/>
                <w:szCs w:val="24"/>
              </w:rPr>
            </w:pPr>
            <w:r w:rsidRPr="00AB0E02">
              <w:rPr>
                <w:sz w:val="24"/>
                <w:szCs w:val="24"/>
              </w:rPr>
              <w:t xml:space="preserve">Universālā </w:t>
            </w:r>
            <w:proofErr w:type="spellStart"/>
            <w:r w:rsidRPr="00AB0E02">
              <w:rPr>
                <w:sz w:val="24"/>
                <w:szCs w:val="24"/>
              </w:rPr>
              <w:t>pašgājējmašīna</w:t>
            </w:r>
            <w:proofErr w:type="spellEnd"/>
          </w:p>
        </w:tc>
        <w:tc>
          <w:tcPr>
            <w:tcW w:w="1370" w:type="dxa"/>
          </w:tcPr>
          <w:p w:rsidR="00AC6E5B" w:rsidRPr="00AB0E02" w:rsidRDefault="00AC6E5B" w:rsidP="00196C51">
            <w:pPr>
              <w:rPr>
                <w:sz w:val="24"/>
                <w:szCs w:val="24"/>
              </w:rPr>
            </w:pPr>
            <w:r w:rsidRPr="00AB0E02">
              <w:rPr>
                <w:sz w:val="24"/>
                <w:szCs w:val="24"/>
              </w:rPr>
              <w:t>2007. g.</w:t>
            </w:r>
          </w:p>
        </w:tc>
        <w:tc>
          <w:tcPr>
            <w:tcW w:w="3382" w:type="dxa"/>
          </w:tcPr>
          <w:p w:rsidR="00AC6E5B" w:rsidRPr="00AB0E02" w:rsidRDefault="00AC6E5B" w:rsidP="00196C51">
            <w:pPr>
              <w:jc w:val="center"/>
              <w:rPr>
                <w:sz w:val="24"/>
                <w:szCs w:val="24"/>
              </w:rPr>
            </w:pPr>
            <w:r w:rsidRPr="00AB0E02">
              <w:rPr>
                <w:sz w:val="24"/>
                <w:szCs w:val="24"/>
              </w:rPr>
              <w:t>Dīzeļdegviela</w:t>
            </w:r>
          </w:p>
        </w:tc>
      </w:tr>
      <w:tr w:rsidR="00AC6E5B" w:rsidRPr="003A2347" w:rsidTr="00196C51">
        <w:tc>
          <w:tcPr>
            <w:tcW w:w="1136" w:type="dxa"/>
          </w:tcPr>
          <w:p w:rsidR="00AC6E5B" w:rsidRPr="003A2347" w:rsidRDefault="00AC6E5B" w:rsidP="00196C51">
            <w:pPr>
              <w:spacing w:after="120"/>
              <w:jc w:val="center"/>
              <w:rPr>
                <w:rFonts w:eastAsia="Times New Roman"/>
                <w:sz w:val="22"/>
                <w:szCs w:val="22"/>
                <w:lang w:eastAsia="en-US"/>
              </w:rPr>
            </w:pPr>
            <w:r>
              <w:rPr>
                <w:rFonts w:eastAsia="Times New Roman"/>
                <w:sz w:val="22"/>
                <w:szCs w:val="22"/>
                <w:lang w:eastAsia="en-US"/>
              </w:rPr>
              <w:t>7.</w:t>
            </w:r>
          </w:p>
        </w:tc>
        <w:tc>
          <w:tcPr>
            <w:tcW w:w="1597" w:type="dxa"/>
          </w:tcPr>
          <w:p w:rsidR="00AC6E5B" w:rsidRPr="00AB0E02" w:rsidRDefault="00AC6E5B" w:rsidP="00196C51">
            <w:pPr>
              <w:rPr>
                <w:sz w:val="24"/>
                <w:szCs w:val="24"/>
              </w:rPr>
            </w:pPr>
            <w:r w:rsidRPr="00AB0E02">
              <w:rPr>
                <w:sz w:val="24"/>
                <w:szCs w:val="24"/>
              </w:rPr>
              <w:t>SPRINTER 224</w:t>
            </w:r>
          </w:p>
        </w:tc>
        <w:tc>
          <w:tcPr>
            <w:tcW w:w="1729" w:type="dxa"/>
          </w:tcPr>
          <w:p w:rsidR="00AC6E5B" w:rsidRPr="00AB0E02" w:rsidRDefault="00AC6E5B" w:rsidP="00196C51">
            <w:pPr>
              <w:rPr>
                <w:sz w:val="24"/>
                <w:szCs w:val="24"/>
              </w:rPr>
            </w:pPr>
            <w:r w:rsidRPr="00AB0E02">
              <w:rPr>
                <w:sz w:val="24"/>
                <w:szCs w:val="24"/>
              </w:rPr>
              <w:t>Ceļu būves mašīna</w:t>
            </w:r>
          </w:p>
        </w:tc>
        <w:tc>
          <w:tcPr>
            <w:tcW w:w="1370" w:type="dxa"/>
          </w:tcPr>
          <w:p w:rsidR="00AC6E5B" w:rsidRPr="00AB0E02" w:rsidRDefault="00AC6E5B" w:rsidP="00196C51">
            <w:pPr>
              <w:rPr>
                <w:sz w:val="24"/>
                <w:szCs w:val="24"/>
              </w:rPr>
            </w:pPr>
            <w:r w:rsidRPr="00AB0E02">
              <w:rPr>
                <w:sz w:val="24"/>
                <w:szCs w:val="24"/>
              </w:rPr>
              <w:t>2003.g.</w:t>
            </w:r>
          </w:p>
        </w:tc>
        <w:tc>
          <w:tcPr>
            <w:tcW w:w="3382" w:type="dxa"/>
          </w:tcPr>
          <w:p w:rsidR="00AC6E5B" w:rsidRPr="00AB0E02" w:rsidRDefault="00AC6E5B" w:rsidP="00196C51">
            <w:pPr>
              <w:jc w:val="center"/>
              <w:rPr>
                <w:sz w:val="24"/>
                <w:szCs w:val="24"/>
              </w:rPr>
            </w:pPr>
            <w:r w:rsidRPr="00AB0E02">
              <w:rPr>
                <w:sz w:val="24"/>
                <w:szCs w:val="24"/>
              </w:rPr>
              <w:t>Dīzeļdegviela</w:t>
            </w:r>
          </w:p>
        </w:tc>
      </w:tr>
      <w:tr w:rsidR="00AC6E5B" w:rsidRPr="003A2347" w:rsidTr="00196C51">
        <w:tc>
          <w:tcPr>
            <w:tcW w:w="1136" w:type="dxa"/>
          </w:tcPr>
          <w:p w:rsidR="00AC6E5B" w:rsidRPr="003A2347" w:rsidRDefault="00AC6E5B" w:rsidP="00196C51">
            <w:pPr>
              <w:spacing w:after="120"/>
              <w:jc w:val="center"/>
              <w:rPr>
                <w:rFonts w:eastAsia="Times New Roman"/>
                <w:sz w:val="22"/>
                <w:szCs w:val="22"/>
                <w:lang w:eastAsia="en-US"/>
              </w:rPr>
            </w:pPr>
            <w:r>
              <w:rPr>
                <w:rFonts w:eastAsia="Times New Roman"/>
                <w:sz w:val="22"/>
                <w:szCs w:val="22"/>
                <w:lang w:eastAsia="en-US"/>
              </w:rPr>
              <w:t>8.</w:t>
            </w:r>
          </w:p>
        </w:tc>
        <w:tc>
          <w:tcPr>
            <w:tcW w:w="1597" w:type="dxa"/>
          </w:tcPr>
          <w:p w:rsidR="00AC6E5B" w:rsidRPr="00AB0E02" w:rsidRDefault="00AC6E5B" w:rsidP="00196C51">
            <w:pPr>
              <w:rPr>
                <w:sz w:val="24"/>
                <w:szCs w:val="24"/>
              </w:rPr>
            </w:pPr>
            <w:r w:rsidRPr="00AB0E02">
              <w:rPr>
                <w:sz w:val="24"/>
                <w:szCs w:val="24"/>
              </w:rPr>
              <w:t>HAMM HD8VV</w:t>
            </w:r>
          </w:p>
        </w:tc>
        <w:tc>
          <w:tcPr>
            <w:tcW w:w="1729" w:type="dxa"/>
          </w:tcPr>
          <w:p w:rsidR="00AC6E5B" w:rsidRPr="00AB0E02" w:rsidRDefault="00AC6E5B" w:rsidP="00196C51">
            <w:pPr>
              <w:rPr>
                <w:sz w:val="24"/>
                <w:szCs w:val="24"/>
              </w:rPr>
            </w:pPr>
            <w:r w:rsidRPr="00AB0E02">
              <w:rPr>
                <w:sz w:val="24"/>
                <w:szCs w:val="24"/>
              </w:rPr>
              <w:t>Ceļu būves mašīna</w:t>
            </w:r>
          </w:p>
        </w:tc>
        <w:tc>
          <w:tcPr>
            <w:tcW w:w="1370" w:type="dxa"/>
          </w:tcPr>
          <w:p w:rsidR="00AC6E5B" w:rsidRPr="00AB0E02" w:rsidRDefault="00AC6E5B" w:rsidP="00196C51">
            <w:pPr>
              <w:rPr>
                <w:sz w:val="24"/>
                <w:szCs w:val="24"/>
              </w:rPr>
            </w:pPr>
            <w:r w:rsidRPr="00AB0E02">
              <w:rPr>
                <w:sz w:val="24"/>
                <w:szCs w:val="24"/>
              </w:rPr>
              <w:t>2010.g.</w:t>
            </w:r>
          </w:p>
        </w:tc>
        <w:tc>
          <w:tcPr>
            <w:tcW w:w="3382" w:type="dxa"/>
          </w:tcPr>
          <w:p w:rsidR="00AC6E5B" w:rsidRPr="00AB0E02" w:rsidRDefault="00AC6E5B" w:rsidP="00196C51">
            <w:pPr>
              <w:jc w:val="center"/>
              <w:rPr>
                <w:sz w:val="24"/>
                <w:szCs w:val="24"/>
              </w:rPr>
            </w:pPr>
            <w:r w:rsidRPr="00AB0E02">
              <w:rPr>
                <w:sz w:val="24"/>
                <w:szCs w:val="24"/>
              </w:rPr>
              <w:t>Dīzeļdegviela</w:t>
            </w:r>
          </w:p>
        </w:tc>
      </w:tr>
      <w:tr w:rsidR="00AC6E5B" w:rsidRPr="003A2347" w:rsidTr="00196C51">
        <w:tc>
          <w:tcPr>
            <w:tcW w:w="1136" w:type="dxa"/>
          </w:tcPr>
          <w:p w:rsidR="00AC6E5B" w:rsidRDefault="00AC6E5B" w:rsidP="00196C51">
            <w:pPr>
              <w:spacing w:after="120"/>
              <w:jc w:val="center"/>
              <w:rPr>
                <w:rFonts w:eastAsia="Times New Roman"/>
                <w:sz w:val="22"/>
                <w:szCs w:val="22"/>
                <w:lang w:eastAsia="en-US"/>
              </w:rPr>
            </w:pPr>
            <w:r>
              <w:rPr>
                <w:rFonts w:eastAsia="Times New Roman"/>
                <w:sz w:val="22"/>
                <w:szCs w:val="22"/>
                <w:lang w:eastAsia="en-US"/>
              </w:rPr>
              <w:t>9.</w:t>
            </w:r>
          </w:p>
        </w:tc>
        <w:tc>
          <w:tcPr>
            <w:tcW w:w="1597" w:type="dxa"/>
          </w:tcPr>
          <w:p w:rsidR="00AC6E5B" w:rsidRPr="00AB0E02" w:rsidRDefault="00AC6E5B" w:rsidP="00196C51">
            <w:pPr>
              <w:rPr>
                <w:sz w:val="24"/>
                <w:szCs w:val="24"/>
              </w:rPr>
            </w:pPr>
            <w:r>
              <w:rPr>
                <w:sz w:val="24"/>
                <w:szCs w:val="24"/>
              </w:rPr>
              <w:t>ZIL431412</w:t>
            </w:r>
          </w:p>
        </w:tc>
        <w:tc>
          <w:tcPr>
            <w:tcW w:w="1729" w:type="dxa"/>
          </w:tcPr>
          <w:p w:rsidR="00AC6E5B" w:rsidRPr="00AB0E02" w:rsidRDefault="00AC6E5B" w:rsidP="00196C51">
            <w:pPr>
              <w:rPr>
                <w:sz w:val="24"/>
                <w:szCs w:val="24"/>
              </w:rPr>
            </w:pPr>
            <w:r>
              <w:rPr>
                <w:sz w:val="24"/>
                <w:szCs w:val="24"/>
              </w:rPr>
              <w:t>Kravas cisterna</w:t>
            </w:r>
          </w:p>
        </w:tc>
        <w:tc>
          <w:tcPr>
            <w:tcW w:w="1370" w:type="dxa"/>
          </w:tcPr>
          <w:p w:rsidR="00AC6E5B" w:rsidRPr="00AB0E02" w:rsidRDefault="00AC6E5B" w:rsidP="00196C51">
            <w:pPr>
              <w:rPr>
                <w:sz w:val="24"/>
                <w:szCs w:val="24"/>
              </w:rPr>
            </w:pPr>
            <w:r>
              <w:rPr>
                <w:sz w:val="24"/>
                <w:szCs w:val="24"/>
              </w:rPr>
              <w:t>1991.g.</w:t>
            </w:r>
          </w:p>
        </w:tc>
        <w:tc>
          <w:tcPr>
            <w:tcW w:w="3382" w:type="dxa"/>
          </w:tcPr>
          <w:p w:rsidR="00AC6E5B" w:rsidRPr="00AB0E02" w:rsidRDefault="00AC6E5B" w:rsidP="00196C51">
            <w:pPr>
              <w:jc w:val="center"/>
              <w:rPr>
                <w:sz w:val="24"/>
                <w:szCs w:val="24"/>
              </w:rPr>
            </w:pPr>
            <w:r>
              <w:rPr>
                <w:sz w:val="24"/>
                <w:szCs w:val="24"/>
              </w:rPr>
              <w:t>Benzīns</w:t>
            </w:r>
          </w:p>
        </w:tc>
      </w:tr>
      <w:tr w:rsidR="00AC6E5B" w:rsidRPr="003A2347" w:rsidTr="00196C51">
        <w:tc>
          <w:tcPr>
            <w:tcW w:w="1136" w:type="dxa"/>
          </w:tcPr>
          <w:p w:rsidR="00AC6E5B" w:rsidRDefault="00AC6E5B" w:rsidP="00196C51">
            <w:pPr>
              <w:spacing w:after="120"/>
              <w:jc w:val="center"/>
              <w:rPr>
                <w:rFonts w:eastAsia="Times New Roman"/>
                <w:sz w:val="22"/>
                <w:szCs w:val="22"/>
                <w:lang w:eastAsia="en-US"/>
              </w:rPr>
            </w:pPr>
            <w:r>
              <w:rPr>
                <w:rFonts w:eastAsia="Times New Roman"/>
                <w:sz w:val="22"/>
                <w:szCs w:val="22"/>
                <w:lang w:eastAsia="en-US"/>
              </w:rPr>
              <w:t>10</w:t>
            </w:r>
          </w:p>
        </w:tc>
        <w:tc>
          <w:tcPr>
            <w:tcW w:w="1597" w:type="dxa"/>
          </w:tcPr>
          <w:p w:rsidR="00AC6E5B" w:rsidRPr="00AB0E02" w:rsidRDefault="00AC6E5B" w:rsidP="00196C51">
            <w:pPr>
              <w:rPr>
                <w:sz w:val="24"/>
                <w:szCs w:val="24"/>
              </w:rPr>
            </w:pPr>
            <w:r>
              <w:rPr>
                <w:sz w:val="24"/>
                <w:szCs w:val="24"/>
              </w:rPr>
              <w:t>ZIL130</w:t>
            </w:r>
          </w:p>
        </w:tc>
        <w:tc>
          <w:tcPr>
            <w:tcW w:w="1729" w:type="dxa"/>
          </w:tcPr>
          <w:p w:rsidR="00AC6E5B" w:rsidRPr="00AB0E02" w:rsidRDefault="00AC6E5B" w:rsidP="00196C51">
            <w:pPr>
              <w:rPr>
                <w:sz w:val="24"/>
                <w:szCs w:val="24"/>
              </w:rPr>
            </w:pPr>
            <w:r>
              <w:rPr>
                <w:sz w:val="24"/>
                <w:szCs w:val="24"/>
              </w:rPr>
              <w:t>Kravas ceļu dienests</w:t>
            </w:r>
          </w:p>
        </w:tc>
        <w:tc>
          <w:tcPr>
            <w:tcW w:w="1370" w:type="dxa"/>
          </w:tcPr>
          <w:p w:rsidR="00AC6E5B" w:rsidRPr="00AB0E02" w:rsidRDefault="00AC6E5B" w:rsidP="00196C51">
            <w:pPr>
              <w:rPr>
                <w:sz w:val="24"/>
                <w:szCs w:val="24"/>
              </w:rPr>
            </w:pPr>
            <w:r>
              <w:rPr>
                <w:sz w:val="24"/>
                <w:szCs w:val="24"/>
              </w:rPr>
              <w:t>1984.g.</w:t>
            </w:r>
          </w:p>
        </w:tc>
        <w:tc>
          <w:tcPr>
            <w:tcW w:w="3382" w:type="dxa"/>
          </w:tcPr>
          <w:p w:rsidR="00AC6E5B" w:rsidRPr="00AB0E02" w:rsidRDefault="00AC6E5B" w:rsidP="00196C51">
            <w:pPr>
              <w:jc w:val="center"/>
              <w:rPr>
                <w:sz w:val="24"/>
                <w:szCs w:val="24"/>
              </w:rPr>
            </w:pPr>
            <w:r>
              <w:rPr>
                <w:sz w:val="24"/>
                <w:szCs w:val="24"/>
              </w:rPr>
              <w:t>Benzīns/</w:t>
            </w:r>
            <w:proofErr w:type="spellStart"/>
            <w:r>
              <w:rPr>
                <w:sz w:val="24"/>
                <w:szCs w:val="24"/>
              </w:rPr>
              <w:t>autogāze</w:t>
            </w:r>
            <w:proofErr w:type="spellEnd"/>
          </w:p>
        </w:tc>
      </w:tr>
    </w:tbl>
    <w:p w:rsidR="00AC6E5B" w:rsidRPr="003A2347" w:rsidRDefault="00AC6E5B" w:rsidP="00AC6E5B">
      <w:pPr>
        <w:ind w:right="-2"/>
        <w:jc w:val="both"/>
        <w:rPr>
          <w:rFonts w:eastAsia="Times New Roman"/>
          <w:b/>
          <w:sz w:val="22"/>
          <w:szCs w:val="22"/>
          <w:lang w:eastAsia="en-US"/>
        </w:rPr>
      </w:pPr>
    </w:p>
    <w:p w:rsidR="00AC6E5B" w:rsidRDefault="00AC6E5B" w:rsidP="00AC6E5B">
      <w:pPr>
        <w:rPr>
          <w:rFonts w:eastAsia="Times New Roman"/>
          <w:b/>
          <w:bCs/>
          <w:sz w:val="22"/>
          <w:szCs w:val="22"/>
          <w:lang w:eastAsia="en-US"/>
        </w:rPr>
      </w:pPr>
    </w:p>
    <w:p w:rsidR="00AC6E5B" w:rsidRPr="000B024D" w:rsidRDefault="00AC6E5B" w:rsidP="00AC6E5B">
      <w:pPr>
        <w:pStyle w:val="ListParagraph"/>
        <w:numPr>
          <w:ilvl w:val="0"/>
          <w:numId w:val="5"/>
        </w:numPr>
        <w:ind w:hanging="720"/>
        <w:jc w:val="center"/>
        <w:rPr>
          <w:rFonts w:eastAsia="Times New Roman"/>
          <w:b/>
          <w:bCs/>
          <w:caps/>
          <w:color w:val="FF0000"/>
          <w:sz w:val="24"/>
          <w:szCs w:val="24"/>
          <w:lang w:eastAsia="en-US"/>
        </w:rPr>
      </w:pPr>
      <w:r w:rsidRPr="000B024D">
        <w:rPr>
          <w:b/>
          <w:caps/>
          <w:sz w:val="24"/>
          <w:szCs w:val="24"/>
        </w:rPr>
        <w:t xml:space="preserve">Pretendentam ir jābūt pieejamiem šādiem līguma izpildei nepieciešamajiem minimālajiem tehniskajiem resursiem: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5405"/>
        <w:gridCol w:w="2835"/>
      </w:tblGrid>
      <w:tr w:rsidR="00AC6E5B" w:rsidRPr="00F32A57" w:rsidTr="00196C51">
        <w:trPr>
          <w:trHeight w:val="253"/>
        </w:trPr>
        <w:tc>
          <w:tcPr>
            <w:tcW w:w="974" w:type="dxa"/>
            <w:vMerge w:val="restart"/>
          </w:tcPr>
          <w:p w:rsidR="00AC6E5B" w:rsidRPr="00F32A57" w:rsidRDefault="00AC6E5B" w:rsidP="00196C51">
            <w:pPr>
              <w:jc w:val="center"/>
              <w:rPr>
                <w:rFonts w:eastAsia="Times New Roman"/>
                <w:b/>
                <w:sz w:val="22"/>
                <w:szCs w:val="22"/>
                <w:lang w:eastAsia="en-US"/>
              </w:rPr>
            </w:pPr>
            <w:r w:rsidRPr="00F32A57">
              <w:rPr>
                <w:rFonts w:eastAsia="Times New Roman"/>
                <w:b/>
                <w:sz w:val="22"/>
                <w:szCs w:val="22"/>
                <w:lang w:eastAsia="en-US"/>
              </w:rPr>
              <w:t>Nr.</w:t>
            </w:r>
          </w:p>
          <w:p w:rsidR="00AC6E5B" w:rsidRPr="00F32A57" w:rsidRDefault="00AC6E5B" w:rsidP="00196C51">
            <w:pPr>
              <w:jc w:val="center"/>
              <w:rPr>
                <w:rFonts w:eastAsia="Times New Roman"/>
                <w:b/>
                <w:sz w:val="22"/>
                <w:szCs w:val="22"/>
                <w:lang w:eastAsia="en-US"/>
              </w:rPr>
            </w:pPr>
            <w:r w:rsidRPr="00F32A57">
              <w:rPr>
                <w:rFonts w:eastAsia="Times New Roman"/>
                <w:b/>
                <w:sz w:val="22"/>
                <w:szCs w:val="22"/>
                <w:lang w:eastAsia="en-US"/>
              </w:rPr>
              <w:t>p.k.</w:t>
            </w:r>
          </w:p>
        </w:tc>
        <w:tc>
          <w:tcPr>
            <w:tcW w:w="5405" w:type="dxa"/>
            <w:vMerge w:val="restart"/>
          </w:tcPr>
          <w:p w:rsidR="00AC6E5B" w:rsidRPr="00F32A57" w:rsidRDefault="00AC6E5B" w:rsidP="00196C51">
            <w:pPr>
              <w:jc w:val="center"/>
              <w:rPr>
                <w:rFonts w:eastAsia="Times New Roman"/>
                <w:b/>
                <w:sz w:val="22"/>
                <w:szCs w:val="22"/>
                <w:lang w:eastAsia="en-US"/>
              </w:rPr>
            </w:pPr>
            <w:r w:rsidRPr="00F32A57">
              <w:rPr>
                <w:rFonts w:eastAsia="Times New Roman"/>
                <w:b/>
                <w:sz w:val="22"/>
                <w:szCs w:val="22"/>
                <w:lang w:eastAsia="en-US"/>
              </w:rPr>
              <w:t>Nosaukums</w:t>
            </w:r>
          </w:p>
        </w:tc>
        <w:tc>
          <w:tcPr>
            <w:tcW w:w="2835" w:type="dxa"/>
            <w:vMerge w:val="restart"/>
          </w:tcPr>
          <w:p w:rsidR="00AC6E5B" w:rsidRPr="00F32A57" w:rsidRDefault="00AC6E5B" w:rsidP="00196C51">
            <w:pPr>
              <w:jc w:val="center"/>
              <w:rPr>
                <w:rFonts w:eastAsia="Times New Roman"/>
                <w:b/>
                <w:sz w:val="22"/>
                <w:szCs w:val="22"/>
                <w:lang w:eastAsia="en-US"/>
              </w:rPr>
            </w:pPr>
            <w:r w:rsidRPr="00F32A57">
              <w:rPr>
                <w:rFonts w:eastAsia="Times New Roman"/>
                <w:b/>
                <w:sz w:val="22"/>
                <w:szCs w:val="22"/>
                <w:lang w:eastAsia="en-US"/>
              </w:rPr>
              <w:t>Prasības</w:t>
            </w:r>
          </w:p>
        </w:tc>
      </w:tr>
      <w:tr w:rsidR="00AC6E5B" w:rsidRPr="00F32A57" w:rsidTr="00196C51">
        <w:trPr>
          <w:trHeight w:val="253"/>
        </w:trPr>
        <w:tc>
          <w:tcPr>
            <w:tcW w:w="974" w:type="dxa"/>
            <w:vMerge/>
          </w:tcPr>
          <w:p w:rsidR="00AC6E5B" w:rsidRPr="00F32A57" w:rsidRDefault="00AC6E5B" w:rsidP="00196C51">
            <w:pPr>
              <w:jc w:val="center"/>
              <w:rPr>
                <w:rFonts w:eastAsia="Times New Roman"/>
                <w:b/>
                <w:sz w:val="22"/>
                <w:szCs w:val="22"/>
                <w:lang w:eastAsia="en-US"/>
              </w:rPr>
            </w:pPr>
          </w:p>
        </w:tc>
        <w:tc>
          <w:tcPr>
            <w:tcW w:w="5405" w:type="dxa"/>
            <w:vMerge/>
          </w:tcPr>
          <w:p w:rsidR="00AC6E5B" w:rsidRPr="00F32A57" w:rsidRDefault="00AC6E5B" w:rsidP="00196C51">
            <w:pPr>
              <w:jc w:val="center"/>
              <w:rPr>
                <w:rFonts w:eastAsia="Times New Roman"/>
                <w:b/>
                <w:sz w:val="22"/>
                <w:szCs w:val="22"/>
                <w:lang w:eastAsia="en-US"/>
              </w:rPr>
            </w:pPr>
          </w:p>
        </w:tc>
        <w:tc>
          <w:tcPr>
            <w:tcW w:w="2835" w:type="dxa"/>
            <w:vMerge/>
          </w:tcPr>
          <w:p w:rsidR="00AC6E5B" w:rsidRPr="00F32A57" w:rsidRDefault="00AC6E5B" w:rsidP="00196C51">
            <w:pPr>
              <w:jc w:val="center"/>
              <w:rPr>
                <w:rFonts w:eastAsia="Times New Roman"/>
                <w:b/>
                <w:sz w:val="22"/>
                <w:szCs w:val="22"/>
                <w:lang w:eastAsia="en-US"/>
              </w:rPr>
            </w:pPr>
          </w:p>
        </w:tc>
      </w:tr>
      <w:tr w:rsidR="00AC6E5B" w:rsidRPr="00F32A57" w:rsidTr="00196C51">
        <w:trPr>
          <w:trHeight w:val="787"/>
        </w:trPr>
        <w:tc>
          <w:tcPr>
            <w:tcW w:w="97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w:t>
            </w:r>
          </w:p>
        </w:tc>
        <w:tc>
          <w:tcPr>
            <w:tcW w:w="5405" w:type="dxa"/>
          </w:tcPr>
          <w:p w:rsidR="00AC6E5B" w:rsidRPr="00F32A57" w:rsidRDefault="00AC6E5B" w:rsidP="00196C51">
            <w:pPr>
              <w:jc w:val="both"/>
              <w:rPr>
                <w:rFonts w:eastAsia="Times New Roman"/>
                <w:sz w:val="22"/>
                <w:szCs w:val="22"/>
                <w:lang w:eastAsia="en-US"/>
              </w:rPr>
            </w:pPr>
            <w:r w:rsidRPr="00F32A57">
              <w:rPr>
                <w:rFonts w:eastAsia="Times New Roman"/>
                <w:sz w:val="22"/>
                <w:szCs w:val="22"/>
                <w:lang w:eastAsia="en-US"/>
              </w:rPr>
              <w:t>Autotransporta līdzekļu tehniskā apkope un remonts, tai skaitā:</w:t>
            </w:r>
          </w:p>
        </w:tc>
        <w:tc>
          <w:tcPr>
            <w:tcW w:w="2835" w:type="dxa"/>
          </w:tcPr>
          <w:p w:rsidR="00AC6E5B" w:rsidRPr="00F32A57" w:rsidRDefault="00AC6E5B" w:rsidP="00196C51">
            <w:pPr>
              <w:rPr>
                <w:rFonts w:eastAsia="Times New Roman"/>
                <w:sz w:val="22"/>
                <w:szCs w:val="22"/>
                <w:lang w:eastAsia="en-US"/>
              </w:rPr>
            </w:pPr>
          </w:p>
        </w:tc>
      </w:tr>
      <w:tr w:rsidR="00AC6E5B" w:rsidRPr="00F32A57" w:rsidTr="00196C51">
        <w:trPr>
          <w:trHeight w:val="774"/>
        </w:trPr>
        <w:tc>
          <w:tcPr>
            <w:tcW w:w="97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1.1.</w:t>
            </w:r>
          </w:p>
        </w:tc>
        <w:tc>
          <w:tcPr>
            <w:tcW w:w="540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dzinēja un elektriskās sistēmas diagnostika (t.sk. programmnodrošinājums)</w:t>
            </w:r>
          </w:p>
        </w:tc>
        <w:tc>
          <w:tcPr>
            <w:tcW w:w="2835" w:type="dxa"/>
          </w:tcPr>
          <w:p w:rsidR="00AC6E5B" w:rsidRPr="00F32A57" w:rsidRDefault="00AC6E5B" w:rsidP="00196C51">
            <w:pPr>
              <w:rPr>
                <w:rFonts w:eastAsia="Times New Roman"/>
                <w:sz w:val="24"/>
                <w:szCs w:val="24"/>
                <w:lang w:eastAsia="en-US"/>
              </w:rPr>
            </w:pPr>
            <w:r w:rsidRPr="00F32A57">
              <w:rPr>
                <w:rFonts w:eastAsia="Times New Roman"/>
                <w:sz w:val="22"/>
                <w:szCs w:val="22"/>
                <w:lang w:eastAsia="en-US"/>
              </w:rPr>
              <w:t>nodrošina</w:t>
            </w:r>
          </w:p>
        </w:tc>
      </w:tr>
      <w:tr w:rsidR="00AC6E5B" w:rsidRPr="00F32A57" w:rsidTr="00196C51">
        <w:trPr>
          <w:trHeight w:val="507"/>
        </w:trPr>
        <w:tc>
          <w:tcPr>
            <w:tcW w:w="97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1.2.</w:t>
            </w:r>
          </w:p>
        </w:tc>
        <w:tc>
          <w:tcPr>
            <w:tcW w:w="5405" w:type="dxa"/>
          </w:tcPr>
          <w:p w:rsidR="00AC6E5B" w:rsidRPr="00F32A57" w:rsidRDefault="00AC6E5B" w:rsidP="00196C51">
            <w:pPr>
              <w:rPr>
                <w:rFonts w:eastAsia="Times New Roman"/>
                <w:sz w:val="22"/>
                <w:szCs w:val="22"/>
                <w:lang w:eastAsia="en-US"/>
              </w:rPr>
            </w:pPr>
            <w:r>
              <w:rPr>
                <w:rFonts w:eastAsia="Times New Roman"/>
                <w:sz w:val="22"/>
                <w:szCs w:val="22"/>
                <w:lang w:eastAsia="en-US"/>
              </w:rPr>
              <w:t>Transportlīdzekļa</w:t>
            </w:r>
            <w:r w:rsidRPr="00F32A57">
              <w:rPr>
                <w:rFonts w:eastAsia="Times New Roman"/>
                <w:sz w:val="22"/>
                <w:szCs w:val="22"/>
                <w:lang w:eastAsia="en-US"/>
              </w:rPr>
              <w:t xml:space="preserve"> bremžu sistēmas pārbaude</w:t>
            </w:r>
          </w:p>
        </w:tc>
        <w:tc>
          <w:tcPr>
            <w:tcW w:w="2835" w:type="dxa"/>
          </w:tcPr>
          <w:p w:rsidR="00AC6E5B" w:rsidRPr="00F32A57" w:rsidRDefault="00AC6E5B" w:rsidP="00196C51">
            <w:pPr>
              <w:rPr>
                <w:rFonts w:eastAsia="Times New Roman"/>
                <w:sz w:val="24"/>
                <w:szCs w:val="24"/>
                <w:lang w:eastAsia="en-US"/>
              </w:rPr>
            </w:pPr>
            <w:r w:rsidRPr="00F32A57">
              <w:rPr>
                <w:rFonts w:eastAsia="Times New Roman"/>
                <w:sz w:val="22"/>
                <w:szCs w:val="22"/>
                <w:lang w:eastAsia="en-US"/>
              </w:rPr>
              <w:t>nodrošina</w:t>
            </w:r>
          </w:p>
        </w:tc>
      </w:tr>
      <w:tr w:rsidR="00AC6E5B" w:rsidRPr="00F32A57" w:rsidTr="00196C51">
        <w:trPr>
          <w:trHeight w:val="253"/>
        </w:trPr>
        <w:tc>
          <w:tcPr>
            <w:tcW w:w="97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w:t>
            </w:r>
            <w:r>
              <w:rPr>
                <w:rFonts w:eastAsia="Times New Roman"/>
                <w:sz w:val="22"/>
                <w:szCs w:val="22"/>
                <w:lang w:eastAsia="en-US"/>
              </w:rPr>
              <w:t>3</w:t>
            </w:r>
            <w:r w:rsidRPr="00F32A57">
              <w:rPr>
                <w:rFonts w:eastAsia="Times New Roman"/>
                <w:sz w:val="22"/>
                <w:szCs w:val="22"/>
                <w:lang w:eastAsia="en-US"/>
              </w:rPr>
              <w:t>.</w:t>
            </w:r>
          </w:p>
        </w:tc>
        <w:tc>
          <w:tcPr>
            <w:tcW w:w="5405" w:type="dxa"/>
          </w:tcPr>
          <w:p w:rsidR="00AC6E5B" w:rsidRPr="00520640" w:rsidRDefault="00AC6E5B" w:rsidP="00196C51">
            <w:pPr>
              <w:rPr>
                <w:rFonts w:eastAsia="Times New Roman"/>
                <w:sz w:val="22"/>
                <w:szCs w:val="22"/>
                <w:lang w:eastAsia="en-US"/>
              </w:rPr>
            </w:pPr>
            <w:r w:rsidRPr="00520640">
              <w:rPr>
                <w:rFonts w:eastAsia="Times New Roman"/>
                <w:sz w:val="22"/>
                <w:szCs w:val="22"/>
                <w:lang w:eastAsia="en-US"/>
              </w:rPr>
              <w:t xml:space="preserve">Ritošās daļas diagnostika </w:t>
            </w:r>
          </w:p>
        </w:tc>
        <w:tc>
          <w:tcPr>
            <w:tcW w:w="283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nodrošina</w:t>
            </w:r>
          </w:p>
        </w:tc>
      </w:tr>
      <w:tr w:rsidR="00AC6E5B" w:rsidRPr="00F32A57" w:rsidTr="00196C51">
        <w:trPr>
          <w:trHeight w:val="628"/>
        </w:trPr>
        <w:tc>
          <w:tcPr>
            <w:tcW w:w="97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w:t>
            </w:r>
            <w:r>
              <w:rPr>
                <w:rFonts w:eastAsia="Times New Roman"/>
                <w:sz w:val="22"/>
                <w:szCs w:val="22"/>
                <w:lang w:eastAsia="en-US"/>
              </w:rPr>
              <w:t>4</w:t>
            </w:r>
            <w:r w:rsidRPr="00F32A57">
              <w:rPr>
                <w:rFonts w:eastAsia="Times New Roman"/>
                <w:sz w:val="22"/>
                <w:szCs w:val="22"/>
                <w:lang w:eastAsia="en-US"/>
              </w:rPr>
              <w:t>.</w:t>
            </w:r>
          </w:p>
        </w:tc>
        <w:tc>
          <w:tcPr>
            <w:tcW w:w="5405" w:type="dxa"/>
          </w:tcPr>
          <w:p w:rsidR="00AC6E5B" w:rsidRPr="00520640" w:rsidRDefault="00AC6E5B" w:rsidP="00196C51">
            <w:pPr>
              <w:rPr>
                <w:rFonts w:eastAsia="Times New Roman"/>
                <w:sz w:val="22"/>
                <w:szCs w:val="22"/>
                <w:lang w:eastAsia="en-US"/>
              </w:rPr>
            </w:pPr>
            <w:r w:rsidRPr="00520640">
              <w:rPr>
                <w:rFonts w:eastAsia="Times New Roman"/>
                <w:sz w:val="22"/>
                <w:szCs w:val="22"/>
                <w:lang w:eastAsia="en-US"/>
              </w:rPr>
              <w:t xml:space="preserve">Dzinēja remonts </w:t>
            </w:r>
          </w:p>
        </w:tc>
        <w:tc>
          <w:tcPr>
            <w:tcW w:w="283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nodrošina</w:t>
            </w:r>
          </w:p>
        </w:tc>
      </w:tr>
      <w:tr w:rsidR="00AC6E5B" w:rsidRPr="00F32A57" w:rsidTr="00196C51">
        <w:trPr>
          <w:trHeight w:val="628"/>
        </w:trPr>
        <w:tc>
          <w:tcPr>
            <w:tcW w:w="974" w:type="dxa"/>
          </w:tcPr>
          <w:p w:rsidR="00AC6E5B" w:rsidRPr="00F32A57" w:rsidRDefault="00AC6E5B" w:rsidP="00196C51">
            <w:pPr>
              <w:jc w:val="center"/>
              <w:rPr>
                <w:rFonts w:eastAsia="Times New Roman"/>
                <w:sz w:val="22"/>
                <w:szCs w:val="22"/>
                <w:lang w:eastAsia="en-US"/>
              </w:rPr>
            </w:pPr>
            <w:r>
              <w:rPr>
                <w:rFonts w:eastAsia="Times New Roman"/>
                <w:sz w:val="22"/>
                <w:szCs w:val="22"/>
                <w:lang w:eastAsia="en-US"/>
              </w:rPr>
              <w:t>1.5</w:t>
            </w:r>
          </w:p>
        </w:tc>
        <w:tc>
          <w:tcPr>
            <w:tcW w:w="5405" w:type="dxa"/>
          </w:tcPr>
          <w:p w:rsidR="00AC6E5B" w:rsidRPr="00520640" w:rsidRDefault="00AC6E5B" w:rsidP="00196C51">
            <w:pPr>
              <w:rPr>
                <w:rFonts w:eastAsia="Times New Roman"/>
                <w:sz w:val="22"/>
                <w:szCs w:val="22"/>
                <w:lang w:eastAsia="en-US"/>
              </w:rPr>
            </w:pPr>
            <w:r>
              <w:rPr>
                <w:rFonts w:eastAsia="Times New Roman"/>
                <w:sz w:val="22"/>
                <w:szCs w:val="22"/>
                <w:lang w:eastAsia="en-US"/>
              </w:rPr>
              <w:t>Degvielas sistēmas diagnostika un remonts</w:t>
            </w:r>
          </w:p>
        </w:tc>
        <w:tc>
          <w:tcPr>
            <w:tcW w:w="2835" w:type="dxa"/>
          </w:tcPr>
          <w:p w:rsidR="00AC6E5B" w:rsidRPr="00F32A57" w:rsidRDefault="00AC6E5B" w:rsidP="00196C51">
            <w:pPr>
              <w:rPr>
                <w:rFonts w:eastAsia="Times New Roman"/>
                <w:sz w:val="22"/>
                <w:szCs w:val="22"/>
                <w:lang w:eastAsia="en-US"/>
              </w:rPr>
            </w:pPr>
            <w:r>
              <w:rPr>
                <w:rFonts w:eastAsia="Times New Roman"/>
                <w:sz w:val="22"/>
                <w:szCs w:val="22"/>
                <w:lang w:eastAsia="en-US"/>
              </w:rPr>
              <w:t>nodrošina</w:t>
            </w:r>
          </w:p>
        </w:tc>
      </w:tr>
      <w:tr w:rsidR="00AC6E5B" w:rsidRPr="00F32A57" w:rsidTr="00196C51">
        <w:trPr>
          <w:trHeight w:val="253"/>
        </w:trPr>
        <w:tc>
          <w:tcPr>
            <w:tcW w:w="97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w:t>
            </w:r>
            <w:r>
              <w:rPr>
                <w:rFonts w:eastAsia="Times New Roman"/>
                <w:sz w:val="22"/>
                <w:szCs w:val="22"/>
                <w:lang w:eastAsia="en-US"/>
              </w:rPr>
              <w:t>6</w:t>
            </w:r>
            <w:r w:rsidRPr="00F32A57">
              <w:rPr>
                <w:rFonts w:eastAsia="Times New Roman"/>
                <w:sz w:val="22"/>
                <w:szCs w:val="22"/>
                <w:lang w:eastAsia="en-US"/>
              </w:rPr>
              <w:t>.</w:t>
            </w:r>
          </w:p>
        </w:tc>
        <w:tc>
          <w:tcPr>
            <w:tcW w:w="540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 xml:space="preserve">Elektrosistēmas remonts </w:t>
            </w:r>
          </w:p>
        </w:tc>
        <w:tc>
          <w:tcPr>
            <w:tcW w:w="283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nodrošina</w:t>
            </w:r>
          </w:p>
        </w:tc>
      </w:tr>
      <w:tr w:rsidR="00AC6E5B" w:rsidRPr="00F32A57" w:rsidTr="00196C51">
        <w:trPr>
          <w:trHeight w:val="253"/>
        </w:trPr>
        <w:tc>
          <w:tcPr>
            <w:tcW w:w="97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w:t>
            </w:r>
            <w:r>
              <w:rPr>
                <w:rFonts w:eastAsia="Times New Roman"/>
                <w:sz w:val="22"/>
                <w:szCs w:val="22"/>
                <w:lang w:eastAsia="en-US"/>
              </w:rPr>
              <w:t>7</w:t>
            </w:r>
            <w:r w:rsidRPr="00F32A57">
              <w:rPr>
                <w:rFonts w:eastAsia="Times New Roman"/>
                <w:sz w:val="22"/>
                <w:szCs w:val="22"/>
                <w:lang w:eastAsia="en-US"/>
              </w:rPr>
              <w:t>.</w:t>
            </w:r>
          </w:p>
        </w:tc>
        <w:tc>
          <w:tcPr>
            <w:tcW w:w="540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 xml:space="preserve">Ritošās daļas remonts </w:t>
            </w:r>
          </w:p>
        </w:tc>
        <w:tc>
          <w:tcPr>
            <w:tcW w:w="283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nodrošina</w:t>
            </w:r>
          </w:p>
        </w:tc>
      </w:tr>
      <w:tr w:rsidR="00AC6E5B" w:rsidRPr="00F32A57" w:rsidTr="00196C51">
        <w:trPr>
          <w:trHeight w:val="561"/>
        </w:trPr>
        <w:tc>
          <w:tcPr>
            <w:tcW w:w="97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w:t>
            </w:r>
            <w:r>
              <w:rPr>
                <w:rFonts w:eastAsia="Times New Roman"/>
                <w:sz w:val="22"/>
                <w:szCs w:val="22"/>
                <w:lang w:eastAsia="en-US"/>
              </w:rPr>
              <w:t>8</w:t>
            </w:r>
            <w:r w:rsidRPr="00F32A57">
              <w:rPr>
                <w:rFonts w:eastAsia="Times New Roman"/>
                <w:sz w:val="22"/>
                <w:szCs w:val="22"/>
                <w:lang w:eastAsia="en-US"/>
              </w:rPr>
              <w:t>.</w:t>
            </w:r>
          </w:p>
        </w:tc>
        <w:tc>
          <w:tcPr>
            <w:tcW w:w="540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 xml:space="preserve">Periodiskā </w:t>
            </w:r>
            <w:r>
              <w:rPr>
                <w:rFonts w:eastAsia="Times New Roman"/>
                <w:sz w:val="22"/>
                <w:szCs w:val="22"/>
                <w:lang w:eastAsia="en-US"/>
              </w:rPr>
              <w:t>transportlīdzekļa</w:t>
            </w:r>
            <w:r w:rsidRPr="00F32A57">
              <w:rPr>
                <w:rFonts w:eastAsia="Times New Roman"/>
                <w:sz w:val="22"/>
                <w:szCs w:val="22"/>
                <w:lang w:eastAsia="en-US"/>
              </w:rPr>
              <w:t xml:space="preserve"> apkope </w:t>
            </w:r>
          </w:p>
        </w:tc>
        <w:tc>
          <w:tcPr>
            <w:tcW w:w="283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nodrošina</w:t>
            </w:r>
          </w:p>
        </w:tc>
      </w:tr>
      <w:tr w:rsidR="00AC6E5B" w:rsidRPr="00F32A57" w:rsidTr="00196C51">
        <w:trPr>
          <w:trHeight w:val="507"/>
        </w:trPr>
        <w:tc>
          <w:tcPr>
            <w:tcW w:w="974" w:type="dxa"/>
          </w:tcPr>
          <w:p w:rsidR="00AC6E5B" w:rsidRPr="00F32A57" w:rsidRDefault="00AC6E5B" w:rsidP="00196C51">
            <w:pPr>
              <w:jc w:val="center"/>
              <w:rPr>
                <w:rFonts w:eastAsia="Times New Roman"/>
                <w:sz w:val="22"/>
                <w:szCs w:val="22"/>
                <w:lang w:eastAsia="en-US"/>
              </w:rPr>
            </w:pPr>
            <w:r>
              <w:rPr>
                <w:rFonts w:eastAsia="Times New Roman"/>
                <w:sz w:val="22"/>
                <w:szCs w:val="22"/>
                <w:lang w:eastAsia="en-US"/>
              </w:rPr>
              <w:t>1.9</w:t>
            </w:r>
            <w:r w:rsidRPr="00F32A57">
              <w:rPr>
                <w:rFonts w:eastAsia="Times New Roman"/>
                <w:sz w:val="22"/>
                <w:szCs w:val="22"/>
                <w:lang w:eastAsia="en-US"/>
              </w:rPr>
              <w:t>.</w:t>
            </w:r>
          </w:p>
        </w:tc>
        <w:tc>
          <w:tcPr>
            <w:tcW w:w="540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 xml:space="preserve">Remontam nepieciešamo rezerves daļu iegāde un nomaiņa </w:t>
            </w:r>
          </w:p>
        </w:tc>
        <w:tc>
          <w:tcPr>
            <w:tcW w:w="283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nodrošina</w:t>
            </w:r>
          </w:p>
        </w:tc>
      </w:tr>
      <w:tr w:rsidR="00AC6E5B" w:rsidRPr="00F32A57" w:rsidTr="00196C51">
        <w:trPr>
          <w:trHeight w:val="507"/>
        </w:trPr>
        <w:tc>
          <w:tcPr>
            <w:tcW w:w="974" w:type="dxa"/>
          </w:tcPr>
          <w:p w:rsidR="00AC6E5B" w:rsidRPr="00F32A57" w:rsidRDefault="00AC6E5B" w:rsidP="00196C51">
            <w:pPr>
              <w:jc w:val="center"/>
              <w:rPr>
                <w:rFonts w:eastAsia="Times New Roman"/>
                <w:sz w:val="22"/>
                <w:szCs w:val="22"/>
                <w:lang w:eastAsia="en-US"/>
              </w:rPr>
            </w:pPr>
            <w:r>
              <w:rPr>
                <w:rFonts w:eastAsia="Times New Roman"/>
                <w:sz w:val="22"/>
                <w:szCs w:val="22"/>
                <w:lang w:eastAsia="en-US"/>
              </w:rPr>
              <w:t>1.10</w:t>
            </w:r>
            <w:r w:rsidRPr="00F32A57">
              <w:rPr>
                <w:rFonts w:eastAsia="Times New Roman"/>
                <w:sz w:val="22"/>
                <w:szCs w:val="22"/>
                <w:lang w:eastAsia="en-US"/>
              </w:rPr>
              <w:t>.</w:t>
            </w:r>
          </w:p>
        </w:tc>
        <w:tc>
          <w:tcPr>
            <w:tcW w:w="5405" w:type="dxa"/>
          </w:tcPr>
          <w:p w:rsidR="00AC6E5B" w:rsidRPr="00F32A57" w:rsidRDefault="00AC6E5B" w:rsidP="00196C51">
            <w:pPr>
              <w:rPr>
                <w:rFonts w:eastAsia="Times New Roman"/>
                <w:sz w:val="22"/>
                <w:szCs w:val="22"/>
                <w:lang w:eastAsia="en-US"/>
              </w:rPr>
            </w:pPr>
            <w:r>
              <w:rPr>
                <w:rFonts w:eastAsia="Times New Roman"/>
                <w:sz w:val="22"/>
                <w:szCs w:val="22"/>
                <w:lang w:eastAsia="en-US"/>
              </w:rPr>
              <w:t>Transportlīdzekļa</w:t>
            </w:r>
            <w:r w:rsidRPr="00F32A57">
              <w:rPr>
                <w:rFonts w:eastAsia="Times New Roman"/>
                <w:sz w:val="22"/>
                <w:szCs w:val="22"/>
                <w:lang w:eastAsia="en-US"/>
              </w:rPr>
              <w:t xml:space="preserve"> sagatavošana un piestādīšana tehniskajai apskatei </w:t>
            </w:r>
          </w:p>
        </w:tc>
        <w:tc>
          <w:tcPr>
            <w:tcW w:w="283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nodrošina</w:t>
            </w:r>
          </w:p>
        </w:tc>
      </w:tr>
      <w:tr w:rsidR="00AC6E5B" w:rsidRPr="00F32A57" w:rsidTr="00196C51">
        <w:trPr>
          <w:trHeight w:val="1281"/>
        </w:trPr>
        <w:tc>
          <w:tcPr>
            <w:tcW w:w="97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1.1</w:t>
            </w:r>
            <w:r>
              <w:rPr>
                <w:rFonts w:eastAsia="Times New Roman"/>
                <w:sz w:val="22"/>
                <w:szCs w:val="22"/>
                <w:lang w:eastAsia="en-US"/>
              </w:rPr>
              <w:t>1</w:t>
            </w:r>
            <w:r w:rsidRPr="00F32A57">
              <w:rPr>
                <w:rFonts w:eastAsia="Times New Roman"/>
                <w:sz w:val="22"/>
                <w:szCs w:val="22"/>
                <w:lang w:eastAsia="en-US"/>
              </w:rPr>
              <w:t>.</w:t>
            </w:r>
          </w:p>
        </w:tc>
        <w:tc>
          <w:tcPr>
            <w:tcW w:w="540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 xml:space="preserve">Un citi darbi, kas nepieciešami, lai nodrošinātu pasūtītāja autotransporta pilnvērtīgu darbību atbilstoši satiksmes drošības normām. </w:t>
            </w:r>
          </w:p>
        </w:tc>
        <w:tc>
          <w:tcPr>
            <w:tcW w:w="283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nodrošina</w:t>
            </w:r>
          </w:p>
        </w:tc>
      </w:tr>
      <w:tr w:rsidR="00AC6E5B" w:rsidRPr="00F32A57" w:rsidTr="00196C51">
        <w:trPr>
          <w:trHeight w:val="1788"/>
        </w:trPr>
        <w:tc>
          <w:tcPr>
            <w:tcW w:w="97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2.</w:t>
            </w:r>
          </w:p>
        </w:tc>
        <w:tc>
          <w:tcPr>
            <w:tcW w:w="5405" w:type="dxa"/>
          </w:tcPr>
          <w:p w:rsidR="00AC6E5B" w:rsidRPr="00F32A57" w:rsidRDefault="00AC6E5B" w:rsidP="00196C51">
            <w:pPr>
              <w:rPr>
                <w:rFonts w:eastAsia="Times New Roman"/>
                <w:sz w:val="22"/>
                <w:szCs w:val="22"/>
                <w:lang w:eastAsia="en-US"/>
              </w:rPr>
            </w:pPr>
            <w:r>
              <w:rPr>
                <w:rFonts w:eastAsia="Times New Roman"/>
                <w:sz w:val="22"/>
                <w:szCs w:val="22"/>
                <w:lang w:eastAsia="en-US"/>
              </w:rPr>
              <w:t>Transportlīdzekļa</w:t>
            </w:r>
            <w:r w:rsidRPr="00F32A57">
              <w:rPr>
                <w:rFonts w:eastAsia="Times New Roman"/>
                <w:sz w:val="22"/>
                <w:szCs w:val="22"/>
                <w:lang w:eastAsia="en-US"/>
              </w:rPr>
              <w:t xml:space="preserve"> izgatavotājrūpnīcas, oficiālā importētāja vai to sertificēta apmācības personāla apmācīti autoservisa mehāniķi attiecīgo automobiļu marku tehniskā stāvokļa diagnosticēšanai, tehnisko apkopju un remontu veikšanai </w:t>
            </w:r>
          </w:p>
        </w:tc>
        <w:tc>
          <w:tcPr>
            <w:tcW w:w="2835" w:type="dxa"/>
          </w:tcPr>
          <w:p w:rsidR="00AC6E5B" w:rsidRPr="00F32A57" w:rsidRDefault="00AC6E5B" w:rsidP="00196C51">
            <w:pPr>
              <w:rPr>
                <w:rFonts w:eastAsia="Times New Roman"/>
                <w:sz w:val="24"/>
                <w:szCs w:val="24"/>
                <w:lang w:eastAsia="en-US"/>
              </w:rPr>
            </w:pPr>
            <w:r w:rsidRPr="00F32A57">
              <w:rPr>
                <w:rFonts w:eastAsia="Times New Roman"/>
                <w:sz w:val="22"/>
                <w:szCs w:val="22"/>
                <w:lang w:eastAsia="en-US"/>
              </w:rPr>
              <w:t>nodrošina</w:t>
            </w:r>
          </w:p>
        </w:tc>
      </w:tr>
      <w:tr w:rsidR="00AC6E5B" w:rsidRPr="00F32A57" w:rsidTr="00196C51">
        <w:trPr>
          <w:trHeight w:val="261"/>
        </w:trPr>
        <w:tc>
          <w:tcPr>
            <w:tcW w:w="97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3.</w:t>
            </w:r>
          </w:p>
        </w:tc>
        <w:tc>
          <w:tcPr>
            <w:tcW w:w="540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 xml:space="preserve">Autoservisa darba laiks vienā darba dienā (stundas) </w:t>
            </w:r>
          </w:p>
        </w:tc>
        <w:tc>
          <w:tcPr>
            <w:tcW w:w="2835"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ne mazāk par 8</w:t>
            </w:r>
          </w:p>
        </w:tc>
      </w:tr>
      <w:tr w:rsidR="00AC6E5B" w:rsidRPr="00F32A57" w:rsidTr="00196C51">
        <w:trPr>
          <w:trHeight w:val="760"/>
        </w:trPr>
        <w:tc>
          <w:tcPr>
            <w:tcW w:w="974" w:type="dxa"/>
          </w:tcPr>
          <w:p w:rsidR="00AC6E5B" w:rsidRPr="00FD2483" w:rsidRDefault="00AC6E5B" w:rsidP="00196C51">
            <w:pPr>
              <w:jc w:val="center"/>
              <w:rPr>
                <w:rFonts w:eastAsia="Times New Roman"/>
                <w:sz w:val="22"/>
                <w:szCs w:val="22"/>
                <w:lang w:eastAsia="en-US"/>
              </w:rPr>
            </w:pPr>
            <w:r w:rsidRPr="00FD2483">
              <w:rPr>
                <w:rFonts w:eastAsia="Times New Roman"/>
                <w:sz w:val="22"/>
                <w:szCs w:val="22"/>
                <w:lang w:eastAsia="en-US"/>
              </w:rPr>
              <w:t>4.</w:t>
            </w:r>
          </w:p>
        </w:tc>
        <w:tc>
          <w:tcPr>
            <w:tcW w:w="5405" w:type="dxa"/>
          </w:tcPr>
          <w:p w:rsidR="00AC6E5B" w:rsidRPr="00FD2483" w:rsidRDefault="00AC6E5B" w:rsidP="00196C51">
            <w:pPr>
              <w:rPr>
                <w:rFonts w:eastAsia="Times New Roman"/>
                <w:sz w:val="22"/>
                <w:szCs w:val="22"/>
                <w:lang w:eastAsia="en-US"/>
              </w:rPr>
            </w:pPr>
            <w:r w:rsidRPr="00FD2483">
              <w:rPr>
                <w:rFonts w:eastAsia="Times New Roman"/>
                <w:sz w:val="22"/>
                <w:szCs w:val="22"/>
                <w:lang w:eastAsia="en-US"/>
              </w:rPr>
              <w:t xml:space="preserve">Garantijas laiks </w:t>
            </w:r>
          </w:p>
        </w:tc>
        <w:tc>
          <w:tcPr>
            <w:tcW w:w="2835" w:type="dxa"/>
          </w:tcPr>
          <w:p w:rsidR="00AC6E5B" w:rsidRPr="00F32A57" w:rsidRDefault="00AC6E5B" w:rsidP="00196C51">
            <w:pPr>
              <w:jc w:val="center"/>
              <w:rPr>
                <w:rFonts w:eastAsia="Times New Roman"/>
                <w:sz w:val="22"/>
                <w:szCs w:val="22"/>
                <w:lang w:eastAsia="en-US"/>
              </w:rPr>
            </w:pPr>
            <w:r>
              <w:rPr>
                <w:rFonts w:eastAsia="Times New Roman"/>
                <w:sz w:val="22"/>
                <w:szCs w:val="22"/>
                <w:lang w:eastAsia="en-US"/>
              </w:rPr>
              <w:t>G</w:t>
            </w:r>
            <w:r w:rsidRPr="00FD2483">
              <w:rPr>
                <w:rFonts w:eastAsia="Times New Roman"/>
                <w:sz w:val="22"/>
                <w:szCs w:val="22"/>
                <w:lang w:eastAsia="en-US"/>
              </w:rPr>
              <w:t xml:space="preserve">arantijas termiņu jaunām (nelietotām) rezerves daļām ne mazāk par 24 (divdesmit </w:t>
            </w:r>
            <w:r w:rsidRPr="00FD2483">
              <w:rPr>
                <w:rFonts w:eastAsia="Times New Roman"/>
                <w:sz w:val="22"/>
                <w:szCs w:val="22"/>
                <w:lang w:eastAsia="en-US"/>
              </w:rPr>
              <w:lastRenderedPageBreak/>
              <w:t>četriem) mēnešiem, Pakalpojumiem – ne mazāk par 12 (divpadsmit) mēnešiem, akumulatoriem – saskaņā ar ražotāja garantijas saistībām.</w:t>
            </w:r>
          </w:p>
        </w:tc>
      </w:tr>
      <w:tr w:rsidR="00AC6E5B" w:rsidRPr="00F32A57" w:rsidTr="00196C51">
        <w:trPr>
          <w:trHeight w:val="266"/>
        </w:trPr>
        <w:tc>
          <w:tcPr>
            <w:tcW w:w="97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lastRenderedPageBreak/>
              <w:t>5.</w:t>
            </w:r>
          </w:p>
        </w:tc>
        <w:tc>
          <w:tcPr>
            <w:tcW w:w="540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 xml:space="preserve">Norobežota, apsargāta un apgaismota autostāvvieta </w:t>
            </w:r>
            <w:r>
              <w:rPr>
                <w:rFonts w:eastAsia="Times New Roman"/>
                <w:sz w:val="22"/>
                <w:szCs w:val="22"/>
                <w:lang w:eastAsia="en-US"/>
              </w:rPr>
              <w:t>transportlīdzekļu</w:t>
            </w:r>
            <w:r w:rsidRPr="00F32A57">
              <w:rPr>
                <w:rFonts w:eastAsia="Times New Roman"/>
                <w:sz w:val="22"/>
                <w:szCs w:val="22"/>
                <w:lang w:eastAsia="en-US"/>
              </w:rPr>
              <w:t xml:space="preserve"> novietošanai darbu veikšanas pārtraukuma un rezerves daļu piegādes laikā </w:t>
            </w:r>
          </w:p>
        </w:tc>
        <w:tc>
          <w:tcPr>
            <w:tcW w:w="2835"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nodrošina</w:t>
            </w:r>
          </w:p>
        </w:tc>
      </w:tr>
    </w:tbl>
    <w:p w:rsidR="00AC6E5B" w:rsidRPr="00F32A57" w:rsidRDefault="00AC6E5B" w:rsidP="00AC6E5B">
      <w:pPr>
        <w:rPr>
          <w:rFonts w:eastAsia="Times New Roman"/>
          <w:sz w:val="22"/>
          <w:szCs w:val="24"/>
          <w:lang w:eastAsia="en-US"/>
        </w:rPr>
      </w:pPr>
    </w:p>
    <w:p w:rsidR="00AC6E5B" w:rsidRPr="00F32A57" w:rsidRDefault="00AC6E5B" w:rsidP="00AC6E5B">
      <w:pPr>
        <w:autoSpaceDE w:val="0"/>
        <w:autoSpaceDN w:val="0"/>
        <w:adjustRightInd w:val="0"/>
        <w:rPr>
          <w:color w:val="000000"/>
          <w:sz w:val="22"/>
          <w:szCs w:val="22"/>
        </w:rPr>
      </w:pPr>
      <w:r w:rsidRPr="00F32A57">
        <w:rPr>
          <w:b/>
          <w:bCs/>
          <w:i/>
          <w:iCs/>
          <w:color w:val="000000"/>
          <w:sz w:val="22"/>
          <w:szCs w:val="22"/>
        </w:rPr>
        <w:t xml:space="preserve">Piezīme: </w:t>
      </w:r>
    </w:p>
    <w:p w:rsidR="00AC6E5B" w:rsidRPr="00F32A57" w:rsidRDefault="00AC6E5B" w:rsidP="00AC6E5B">
      <w:pPr>
        <w:autoSpaceDE w:val="0"/>
        <w:autoSpaceDN w:val="0"/>
        <w:adjustRightInd w:val="0"/>
        <w:rPr>
          <w:color w:val="000000"/>
          <w:sz w:val="22"/>
          <w:szCs w:val="22"/>
        </w:rPr>
      </w:pPr>
      <w:r w:rsidRPr="00F32A57">
        <w:rPr>
          <w:i/>
          <w:iCs/>
          <w:color w:val="000000"/>
          <w:sz w:val="22"/>
          <w:szCs w:val="22"/>
        </w:rPr>
        <w:t xml:space="preserve">Pretendentam jānodrošina visas prasības Pretendenta autotransporta tehniskās apkopes un remonta sniegšanas pakalpojumiem. </w:t>
      </w:r>
      <w:r>
        <w:rPr>
          <w:i/>
          <w:iCs/>
          <w:color w:val="000000"/>
          <w:sz w:val="22"/>
          <w:szCs w:val="22"/>
        </w:rPr>
        <w:t>Tabula ailē 5.,6.,7.,8. minētai tehnikai jānodrošina tikai dzinēja remontu un degvielas sistēmas diagnostiku un remontu.</w:t>
      </w:r>
    </w:p>
    <w:p w:rsidR="00AC6E5B" w:rsidRDefault="00AC6E5B" w:rsidP="00AC6E5B">
      <w:pPr>
        <w:rPr>
          <w:rFonts w:eastAsia="Times New Roman"/>
          <w:b/>
          <w:bCs/>
          <w:sz w:val="22"/>
          <w:szCs w:val="22"/>
          <w:lang w:eastAsia="en-US"/>
        </w:rPr>
      </w:pPr>
    </w:p>
    <w:p w:rsidR="00AC6E5B" w:rsidRDefault="00AC6E5B" w:rsidP="00AC6E5B">
      <w:pPr>
        <w:rPr>
          <w:rFonts w:eastAsia="Times New Roman"/>
          <w:b/>
          <w:bCs/>
          <w:sz w:val="22"/>
          <w:szCs w:val="22"/>
          <w:lang w:eastAsia="en-US"/>
        </w:rPr>
      </w:pPr>
    </w:p>
    <w:p w:rsidR="00AC6E5B" w:rsidRDefault="00AC6E5B" w:rsidP="00AC6E5B">
      <w:pPr>
        <w:rPr>
          <w:rFonts w:eastAsia="Times New Roman"/>
          <w:b/>
          <w:bCs/>
          <w:sz w:val="22"/>
          <w:szCs w:val="22"/>
          <w:lang w:eastAsia="en-US"/>
        </w:rPr>
      </w:pPr>
    </w:p>
    <w:p w:rsidR="00AC6E5B" w:rsidRDefault="00AC6E5B" w:rsidP="00AC6E5B">
      <w:pPr>
        <w:rPr>
          <w:rFonts w:eastAsia="Times New Roman"/>
          <w:b/>
          <w:bCs/>
          <w:sz w:val="22"/>
          <w:szCs w:val="22"/>
          <w:lang w:eastAsia="en-US"/>
        </w:rPr>
      </w:pPr>
    </w:p>
    <w:p w:rsidR="00AC6E5B" w:rsidRDefault="00AC6E5B" w:rsidP="00AC6E5B">
      <w:pPr>
        <w:jc w:val="both"/>
        <w:rPr>
          <w:rFonts w:eastAsia="Times New Roman"/>
          <w:bCs/>
          <w:sz w:val="22"/>
          <w:szCs w:val="22"/>
          <w:lang w:eastAsia="en-US"/>
        </w:rPr>
      </w:pPr>
      <w:r w:rsidRPr="00A074A5">
        <w:rPr>
          <w:rFonts w:eastAsia="Times New Roman"/>
          <w:bCs/>
          <w:sz w:val="22"/>
          <w:szCs w:val="22"/>
          <w:lang w:eastAsia="en-US"/>
        </w:rPr>
        <w:t xml:space="preserve">Transporta iecirkņa vadītājs         </w:t>
      </w:r>
      <w:r>
        <w:rPr>
          <w:rFonts w:eastAsia="Times New Roman"/>
          <w:b/>
          <w:bCs/>
          <w:sz w:val="22"/>
          <w:szCs w:val="22"/>
          <w:lang w:eastAsia="en-US"/>
        </w:rPr>
        <w:t xml:space="preserve">                                                     </w:t>
      </w:r>
      <w:r w:rsidRPr="00A074A5">
        <w:rPr>
          <w:rFonts w:eastAsia="Times New Roman"/>
          <w:bCs/>
          <w:sz w:val="22"/>
          <w:szCs w:val="22"/>
          <w:lang w:eastAsia="en-US"/>
        </w:rPr>
        <w:t>___________________</w:t>
      </w:r>
      <w:proofErr w:type="spellStart"/>
      <w:r w:rsidRPr="00A074A5">
        <w:rPr>
          <w:rFonts w:eastAsia="Times New Roman"/>
          <w:bCs/>
          <w:sz w:val="22"/>
          <w:szCs w:val="22"/>
          <w:lang w:eastAsia="en-US"/>
        </w:rPr>
        <w:t>R.Jočis</w:t>
      </w:r>
      <w:proofErr w:type="spellEnd"/>
      <w:r w:rsidRPr="00A074A5">
        <w:rPr>
          <w:rFonts w:eastAsia="Times New Roman"/>
          <w:bCs/>
          <w:sz w:val="22"/>
          <w:szCs w:val="22"/>
          <w:lang w:eastAsia="en-US"/>
        </w:rPr>
        <w:t xml:space="preserve">       </w:t>
      </w: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center"/>
        <w:rPr>
          <w:rFonts w:eastAsia="Times New Roman"/>
          <w:b/>
          <w:bCs/>
          <w:sz w:val="28"/>
          <w:szCs w:val="28"/>
          <w:lang w:eastAsia="en-US"/>
        </w:rPr>
      </w:pPr>
    </w:p>
    <w:p w:rsidR="00AC6E5B" w:rsidRDefault="00AC6E5B" w:rsidP="00AC6E5B">
      <w:pPr>
        <w:jc w:val="center"/>
        <w:rPr>
          <w:rFonts w:eastAsia="Times New Roman"/>
          <w:b/>
          <w:bCs/>
          <w:sz w:val="28"/>
          <w:szCs w:val="28"/>
          <w:lang w:eastAsia="en-US"/>
        </w:rPr>
      </w:pPr>
    </w:p>
    <w:p w:rsidR="00AC6E5B" w:rsidRDefault="00AC6E5B" w:rsidP="00AC6E5B">
      <w:pPr>
        <w:jc w:val="center"/>
        <w:rPr>
          <w:rFonts w:eastAsia="Times New Roman"/>
          <w:b/>
          <w:bCs/>
          <w:sz w:val="28"/>
          <w:szCs w:val="28"/>
          <w:lang w:eastAsia="en-US"/>
        </w:rPr>
      </w:pPr>
    </w:p>
    <w:p w:rsidR="00AC6E5B" w:rsidRDefault="00AC6E5B" w:rsidP="00AC6E5B">
      <w:pPr>
        <w:jc w:val="center"/>
        <w:rPr>
          <w:rFonts w:eastAsia="Times New Roman"/>
          <w:b/>
          <w:bCs/>
          <w:sz w:val="28"/>
          <w:szCs w:val="28"/>
          <w:lang w:eastAsia="en-US"/>
        </w:rPr>
      </w:pPr>
    </w:p>
    <w:p w:rsidR="00AC6E5B" w:rsidRDefault="00AC6E5B" w:rsidP="00AC6E5B">
      <w:pPr>
        <w:jc w:val="center"/>
        <w:rPr>
          <w:rFonts w:eastAsia="Times New Roman"/>
          <w:b/>
          <w:bCs/>
          <w:sz w:val="28"/>
          <w:szCs w:val="28"/>
          <w:lang w:eastAsia="en-US"/>
        </w:rPr>
      </w:pPr>
    </w:p>
    <w:p w:rsidR="00AC6E5B" w:rsidRDefault="00AC6E5B" w:rsidP="00AC6E5B">
      <w:pPr>
        <w:jc w:val="center"/>
        <w:rPr>
          <w:rFonts w:eastAsia="Times New Roman"/>
          <w:b/>
          <w:bCs/>
          <w:sz w:val="28"/>
          <w:szCs w:val="28"/>
          <w:lang w:eastAsia="en-US"/>
        </w:rPr>
      </w:pPr>
    </w:p>
    <w:p w:rsidR="00AC6E5B" w:rsidRDefault="00AC6E5B" w:rsidP="00AC6E5B">
      <w:pPr>
        <w:jc w:val="center"/>
        <w:rPr>
          <w:rFonts w:eastAsia="Times New Roman"/>
          <w:b/>
          <w:bCs/>
          <w:sz w:val="28"/>
          <w:szCs w:val="28"/>
          <w:lang w:eastAsia="en-US"/>
        </w:rPr>
      </w:pPr>
    </w:p>
    <w:p w:rsidR="00AC6E5B" w:rsidRDefault="00AC6E5B" w:rsidP="00AC6E5B">
      <w:pPr>
        <w:jc w:val="center"/>
        <w:rPr>
          <w:rFonts w:eastAsia="Times New Roman"/>
          <w:b/>
          <w:bCs/>
          <w:sz w:val="28"/>
          <w:szCs w:val="28"/>
          <w:lang w:eastAsia="en-US"/>
        </w:rPr>
      </w:pPr>
    </w:p>
    <w:p w:rsidR="00AC6E5B" w:rsidRDefault="00AC6E5B" w:rsidP="00AC6E5B">
      <w:pPr>
        <w:jc w:val="center"/>
        <w:rPr>
          <w:rFonts w:eastAsia="Times New Roman"/>
          <w:b/>
          <w:bCs/>
          <w:sz w:val="28"/>
          <w:szCs w:val="28"/>
          <w:lang w:eastAsia="en-US"/>
        </w:rPr>
      </w:pPr>
    </w:p>
    <w:p w:rsidR="00AC6E5B" w:rsidRDefault="00AC6E5B" w:rsidP="00AC6E5B">
      <w:pPr>
        <w:jc w:val="center"/>
        <w:rPr>
          <w:rFonts w:eastAsia="Times New Roman"/>
          <w:b/>
          <w:bCs/>
          <w:sz w:val="28"/>
          <w:szCs w:val="28"/>
          <w:lang w:eastAsia="en-US"/>
        </w:rPr>
      </w:pPr>
    </w:p>
    <w:p w:rsidR="00AC6E5B" w:rsidRDefault="00AC6E5B" w:rsidP="00AC6E5B">
      <w:pPr>
        <w:jc w:val="center"/>
        <w:rPr>
          <w:rFonts w:eastAsia="Times New Roman"/>
          <w:b/>
          <w:bCs/>
          <w:sz w:val="28"/>
          <w:szCs w:val="28"/>
          <w:lang w:eastAsia="en-US"/>
        </w:rPr>
      </w:pPr>
    </w:p>
    <w:p w:rsidR="00AC6E5B" w:rsidRDefault="00AC6E5B" w:rsidP="00AC6E5B">
      <w:pPr>
        <w:jc w:val="center"/>
        <w:rPr>
          <w:rFonts w:eastAsia="Times New Roman"/>
          <w:b/>
          <w:bCs/>
          <w:sz w:val="28"/>
          <w:szCs w:val="28"/>
          <w:lang w:eastAsia="en-US"/>
        </w:rPr>
      </w:pPr>
    </w:p>
    <w:p w:rsidR="00AC6E5B" w:rsidRDefault="00AC6E5B" w:rsidP="00AC6E5B">
      <w:pPr>
        <w:jc w:val="center"/>
        <w:rPr>
          <w:rFonts w:eastAsia="Times New Roman"/>
          <w:b/>
          <w:bCs/>
          <w:sz w:val="28"/>
          <w:szCs w:val="28"/>
          <w:lang w:eastAsia="en-US"/>
        </w:rPr>
      </w:pPr>
    </w:p>
    <w:p w:rsidR="00AC6E5B" w:rsidRDefault="00AC6E5B" w:rsidP="00AC6E5B">
      <w:pPr>
        <w:rPr>
          <w:rFonts w:eastAsia="Times New Roman"/>
          <w:b/>
          <w:bCs/>
          <w:sz w:val="28"/>
          <w:szCs w:val="28"/>
          <w:lang w:eastAsia="en-US"/>
        </w:rPr>
      </w:pPr>
    </w:p>
    <w:p w:rsidR="00B74A3C" w:rsidRDefault="00B74A3C" w:rsidP="00AC6E5B">
      <w:pPr>
        <w:rPr>
          <w:rFonts w:eastAsia="Times New Roman"/>
          <w:b/>
          <w:bCs/>
          <w:sz w:val="28"/>
          <w:szCs w:val="28"/>
          <w:lang w:eastAsia="en-US"/>
        </w:rPr>
      </w:pPr>
      <w:bookmarkStart w:id="7" w:name="_GoBack"/>
      <w:bookmarkEnd w:id="7"/>
    </w:p>
    <w:p w:rsidR="00AC6E5B" w:rsidRDefault="00AC6E5B" w:rsidP="00AC6E5B">
      <w:pPr>
        <w:autoSpaceDE w:val="0"/>
        <w:autoSpaceDN w:val="0"/>
        <w:adjustRightInd w:val="0"/>
        <w:spacing w:line="298" w:lineRule="exact"/>
        <w:jc w:val="right"/>
        <w:rPr>
          <w:rFonts w:eastAsia="Times New Roman"/>
          <w:bCs/>
          <w:i/>
          <w:sz w:val="24"/>
          <w:szCs w:val="24"/>
        </w:rPr>
      </w:pPr>
    </w:p>
    <w:p w:rsidR="00AC6E5B" w:rsidRPr="00D956BB" w:rsidRDefault="00AC6E5B" w:rsidP="00AC6E5B">
      <w:pPr>
        <w:autoSpaceDE w:val="0"/>
        <w:autoSpaceDN w:val="0"/>
        <w:adjustRightInd w:val="0"/>
        <w:spacing w:line="298" w:lineRule="exact"/>
        <w:jc w:val="right"/>
        <w:rPr>
          <w:rFonts w:asciiTheme="minorHAnsi" w:eastAsiaTheme="minorHAnsi" w:hAnsiTheme="minorHAnsi" w:cstheme="minorBidi"/>
          <w:i/>
          <w:sz w:val="22"/>
          <w:szCs w:val="22"/>
          <w:lang w:eastAsia="en-US"/>
        </w:rPr>
      </w:pPr>
      <w:bookmarkStart w:id="8" w:name="_Hlk497208063"/>
      <w:r w:rsidRPr="00D956BB">
        <w:rPr>
          <w:rFonts w:eastAsia="Times New Roman"/>
          <w:bCs/>
          <w:i/>
          <w:sz w:val="24"/>
          <w:szCs w:val="24"/>
        </w:rPr>
        <w:lastRenderedPageBreak/>
        <w:t>Pielikums Nr.</w:t>
      </w:r>
      <w:r>
        <w:rPr>
          <w:rFonts w:eastAsia="Times New Roman"/>
          <w:bCs/>
          <w:i/>
          <w:sz w:val="24"/>
          <w:szCs w:val="24"/>
        </w:rPr>
        <w:t>3</w:t>
      </w:r>
      <w:r w:rsidRPr="00D956BB">
        <w:rPr>
          <w:rFonts w:asciiTheme="minorHAnsi" w:eastAsiaTheme="minorHAnsi" w:hAnsiTheme="minorHAnsi" w:cstheme="minorBidi"/>
          <w:i/>
          <w:sz w:val="22"/>
          <w:szCs w:val="22"/>
          <w:lang w:eastAsia="en-US"/>
        </w:rPr>
        <w:t xml:space="preserve"> </w:t>
      </w:r>
    </w:p>
    <w:p w:rsidR="00AC6E5B" w:rsidRDefault="00AC6E5B" w:rsidP="00AC6E5B">
      <w:pPr>
        <w:autoSpaceDE w:val="0"/>
        <w:autoSpaceDN w:val="0"/>
        <w:adjustRightInd w:val="0"/>
        <w:spacing w:line="298" w:lineRule="exact"/>
        <w:jc w:val="right"/>
        <w:rPr>
          <w:rFonts w:asciiTheme="minorHAnsi" w:eastAsiaTheme="minorHAnsi" w:hAnsiTheme="minorHAnsi" w:cstheme="minorBidi"/>
          <w:i/>
          <w:sz w:val="22"/>
          <w:szCs w:val="22"/>
          <w:lang w:eastAsia="en-US"/>
        </w:rPr>
      </w:pPr>
      <w:r w:rsidRPr="00D956BB">
        <w:rPr>
          <w:rFonts w:eastAsia="Times New Roman"/>
          <w:bCs/>
          <w:i/>
          <w:sz w:val="24"/>
          <w:szCs w:val="24"/>
        </w:rPr>
        <w:t>aptaujā par līguma piešķiršanas tiesībām</w:t>
      </w:r>
      <w:r w:rsidRPr="00D956BB">
        <w:rPr>
          <w:rFonts w:asciiTheme="minorHAnsi" w:eastAsiaTheme="minorHAnsi" w:hAnsiTheme="minorHAnsi" w:cstheme="minorBidi"/>
          <w:i/>
          <w:sz w:val="22"/>
          <w:szCs w:val="22"/>
          <w:lang w:eastAsia="en-US"/>
        </w:rPr>
        <w:t xml:space="preserve"> </w:t>
      </w:r>
    </w:p>
    <w:p w:rsidR="00AC6E5B" w:rsidRPr="00D956BB" w:rsidRDefault="00AC6E5B" w:rsidP="00AC6E5B">
      <w:pPr>
        <w:autoSpaceDE w:val="0"/>
        <w:autoSpaceDN w:val="0"/>
        <w:adjustRightInd w:val="0"/>
        <w:spacing w:line="298" w:lineRule="exact"/>
        <w:jc w:val="right"/>
        <w:rPr>
          <w:rFonts w:eastAsia="Times New Roman"/>
          <w:bCs/>
          <w:i/>
          <w:sz w:val="24"/>
          <w:szCs w:val="24"/>
        </w:rPr>
      </w:pPr>
      <w:r w:rsidRPr="00D956BB">
        <w:rPr>
          <w:rFonts w:asciiTheme="minorHAnsi" w:eastAsiaTheme="minorHAnsi" w:hAnsiTheme="minorHAnsi" w:cstheme="minorBidi"/>
          <w:i/>
          <w:sz w:val="22"/>
          <w:szCs w:val="22"/>
          <w:lang w:eastAsia="en-US"/>
        </w:rPr>
        <w:t>“</w:t>
      </w:r>
      <w:r w:rsidRPr="00D956BB">
        <w:rPr>
          <w:rFonts w:eastAsia="Times New Roman"/>
          <w:bCs/>
          <w:i/>
          <w:sz w:val="24"/>
          <w:szCs w:val="24"/>
        </w:rPr>
        <w:t>Traktortehnikas un citas specializētas tehnikas tehniskā apkope un remonts”</w:t>
      </w:r>
    </w:p>
    <w:bookmarkEnd w:id="8"/>
    <w:p w:rsidR="00AC6E5B" w:rsidRDefault="00AC6E5B" w:rsidP="00AC6E5B">
      <w:pPr>
        <w:jc w:val="center"/>
        <w:rPr>
          <w:rFonts w:eastAsia="Times New Roman"/>
          <w:b/>
          <w:bCs/>
          <w:sz w:val="28"/>
          <w:szCs w:val="28"/>
          <w:lang w:eastAsia="en-US"/>
        </w:rPr>
      </w:pPr>
    </w:p>
    <w:p w:rsidR="00AC6E5B" w:rsidRDefault="00AC6E5B" w:rsidP="00AC6E5B">
      <w:pPr>
        <w:jc w:val="center"/>
        <w:rPr>
          <w:rFonts w:eastAsia="Times New Roman"/>
          <w:b/>
          <w:bCs/>
          <w:sz w:val="28"/>
          <w:szCs w:val="28"/>
          <w:lang w:eastAsia="en-US"/>
        </w:rPr>
      </w:pPr>
    </w:p>
    <w:p w:rsidR="00AC6E5B" w:rsidRDefault="00AC6E5B" w:rsidP="00AC6E5B">
      <w:pPr>
        <w:jc w:val="center"/>
        <w:rPr>
          <w:rFonts w:eastAsia="Times New Roman"/>
          <w:b/>
          <w:bCs/>
          <w:sz w:val="28"/>
          <w:szCs w:val="28"/>
          <w:lang w:eastAsia="en-US"/>
        </w:rPr>
      </w:pPr>
      <w:r>
        <w:rPr>
          <w:rFonts w:eastAsia="Times New Roman"/>
          <w:b/>
          <w:bCs/>
          <w:sz w:val="28"/>
          <w:szCs w:val="28"/>
          <w:lang w:eastAsia="en-US"/>
        </w:rPr>
        <w:t>TEHNISKAIS PIEDĀVĀJUMS</w:t>
      </w:r>
    </w:p>
    <w:p w:rsidR="00AC6E5B" w:rsidRDefault="00AC6E5B" w:rsidP="00AC6E5B">
      <w:pPr>
        <w:jc w:val="center"/>
        <w:rPr>
          <w:rFonts w:eastAsia="Times New Roman"/>
          <w:b/>
          <w:bCs/>
          <w:sz w:val="28"/>
          <w:szCs w:val="28"/>
          <w:lang w:eastAsia="en-U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3"/>
        <w:gridCol w:w="6741"/>
      </w:tblGrid>
      <w:tr w:rsidR="00AC6E5B" w:rsidTr="00196C51">
        <w:trPr>
          <w:cantSplit/>
        </w:trPr>
        <w:tc>
          <w:tcPr>
            <w:tcW w:w="1393" w:type="pct"/>
            <w:tcBorders>
              <w:top w:val="single" w:sz="4" w:space="0" w:color="auto"/>
              <w:left w:val="single" w:sz="4" w:space="0" w:color="auto"/>
              <w:bottom w:val="single" w:sz="4" w:space="0" w:color="auto"/>
              <w:right w:val="single" w:sz="4" w:space="0" w:color="auto"/>
            </w:tcBorders>
            <w:hideMark/>
          </w:tcPr>
          <w:p w:rsidR="00AC6E5B" w:rsidRDefault="00AC6E5B" w:rsidP="00196C51">
            <w:pPr>
              <w:tabs>
                <w:tab w:val="left" w:pos="-114"/>
                <w:tab w:val="left" w:pos="-57"/>
              </w:tabs>
              <w:jc w:val="both"/>
              <w:rPr>
                <w:sz w:val="22"/>
                <w:szCs w:val="22"/>
              </w:rPr>
            </w:pPr>
            <w:r>
              <w:rPr>
                <w:sz w:val="22"/>
                <w:szCs w:val="22"/>
              </w:rPr>
              <w:t>Kam:</w:t>
            </w:r>
          </w:p>
        </w:tc>
        <w:tc>
          <w:tcPr>
            <w:tcW w:w="3607" w:type="pct"/>
            <w:tcBorders>
              <w:top w:val="single" w:sz="4" w:space="0" w:color="auto"/>
              <w:left w:val="single" w:sz="4" w:space="0" w:color="auto"/>
              <w:bottom w:val="single" w:sz="4" w:space="0" w:color="auto"/>
              <w:right w:val="single" w:sz="4" w:space="0" w:color="auto"/>
            </w:tcBorders>
            <w:hideMark/>
          </w:tcPr>
          <w:p w:rsidR="00AC6E5B" w:rsidRDefault="00AC6E5B" w:rsidP="00196C51">
            <w:pPr>
              <w:tabs>
                <w:tab w:val="left" w:pos="-114"/>
                <w:tab w:val="left" w:pos="-57"/>
              </w:tabs>
              <w:jc w:val="both"/>
              <w:rPr>
                <w:sz w:val="22"/>
                <w:szCs w:val="22"/>
              </w:rPr>
            </w:pPr>
            <w:r w:rsidRPr="00196EC3">
              <w:rPr>
                <w:sz w:val="22"/>
                <w:szCs w:val="22"/>
              </w:rPr>
              <w:t>Sabiedrībai</w:t>
            </w:r>
            <w:r>
              <w:rPr>
                <w:sz w:val="22"/>
                <w:szCs w:val="22"/>
              </w:rPr>
              <w:t xml:space="preserve"> ar ierobežotu atbildību "Labiekārtošana-D", </w:t>
            </w:r>
            <w:r w:rsidRPr="00196EC3">
              <w:rPr>
                <w:sz w:val="22"/>
                <w:szCs w:val="22"/>
              </w:rPr>
              <w:t>1.Pasažieru 6, Daugavpils, LV-5401</w:t>
            </w:r>
            <w:r>
              <w:rPr>
                <w:sz w:val="22"/>
                <w:szCs w:val="22"/>
              </w:rPr>
              <w:t>, Latvija</w:t>
            </w:r>
          </w:p>
        </w:tc>
      </w:tr>
      <w:tr w:rsidR="00AC6E5B" w:rsidTr="00196C51">
        <w:trPr>
          <w:trHeight w:val="202"/>
        </w:trPr>
        <w:tc>
          <w:tcPr>
            <w:tcW w:w="1393" w:type="pct"/>
            <w:tcBorders>
              <w:top w:val="single" w:sz="4" w:space="0" w:color="auto"/>
              <w:left w:val="single" w:sz="4" w:space="0" w:color="auto"/>
              <w:bottom w:val="single" w:sz="4" w:space="0" w:color="auto"/>
              <w:right w:val="single" w:sz="4" w:space="0" w:color="auto"/>
            </w:tcBorders>
            <w:hideMark/>
          </w:tcPr>
          <w:p w:rsidR="00AC6E5B" w:rsidRDefault="00AC6E5B" w:rsidP="00196C51">
            <w:pPr>
              <w:tabs>
                <w:tab w:val="left" w:pos="-114"/>
                <w:tab w:val="left" w:pos="-57"/>
              </w:tabs>
              <w:jc w:val="both"/>
              <w:rPr>
                <w:sz w:val="22"/>
                <w:szCs w:val="22"/>
              </w:rPr>
            </w:pPr>
            <w:r>
              <w:rPr>
                <w:sz w:val="22"/>
                <w:szCs w:val="22"/>
              </w:rPr>
              <w:t xml:space="preserve">Pretendents </w:t>
            </w:r>
          </w:p>
        </w:tc>
        <w:tc>
          <w:tcPr>
            <w:tcW w:w="3607" w:type="pct"/>
            <w:tcBorders>
              <w:top w:val="single" w:sz="4" w:space="0" w:color="auto"/>
              <w:left w:val="single" w:sz="4" w:space="0" w:color="auto"/>
              <w:bottom w:val="single" w:sz="4" w:space="0" w:color="auto"/>
              <w:right w:val="single" w:sz="4" w:space="0" w:color="auto"/>
            </w:tcBorders>
          </w:tcPr>
          <w:p w:rsidR="00AC6E5B" w:rsidRDefault="00AC6E5B" w:rsidP="00196C51">
            <w:pPr>
              <w:tabs>
                <w:tab w:val="left" w:pos="-114"/>
                <w:tab w:val="left" w:pos="-57"/>
              </w:tabs>
              <w:jc w:val="both"/>
              <w:rPr>
                <w:sz w:val="22"/>
                <w:szCs w:val="22"/>
              </w:rPr>
            </w:pPr>
          </w:p>
        </w:tc>
      </w:tr>
      <w:tr w:rsidR="00AC6E5B" w:rsidTr="00196C51">
        <w:trPr>
          <w:trHeight w:val="296"/>
        </w:trPr>
        <w:tc>
          <w:tcPr>
            <w:tcW w:w="1393" w:type="pct"/>
            <w:tcBorders>
              <w:top w:val="single" w:sz="4" w:space="0" w:color="auto"/>
              <w:left w:val="single" w:sz="4" w:space="0" w:color="auto"/>
              <w:bottom w:val="single" w:sz="4" w:space="0" w:color="auto"/>
              <w:right w:val="single" w:sz="4" w:space="0" w:color="auto"/>
            </w:tcBorders>
            <w:hideMark/>
          </w:tcPr>
          <w:p w:rsidR="00AC6E5B" w:rsidRDefault="00AC6E5B" w:rsidP="00196C51">
            <w:pPr>
              <w:tabs>
                <w:tab w:val="left" w:pos="-114"/>
                <w:tab w:val="left" w:pos="-57"/>
              </w:tabs>
              <w:jc w:val="both"/>
              <w:rPr>
                <w:sz w:val="22"/>
                <w:szCs w:val="22"/>
              </w:rPr>
            </w:pPr>
            <w:r>
              <w:rPr>
                <w:sz w:val="22"/>
                <w:szCs w:val="22"/>
              </w:rPr>
              <w:t>Reģistrācijas Nr., Adrese:</w:t>
            </w:r>
          </w:p>
        </w:tc>
        <w:tc>
          <w:tcPr>
            <w:tcW w:w="3607" w:type="pct"/>
            <w:tcBorders>
              <w:top w:val="single" w:sz="4" w:space="0" w:color="auto"/>
              <w:left w:val="single" w:sz="4" w:space="0" w:color="auto"/>
              <w:bottom w:val="single" w:sz="4" w:space="0" w:color="auto"/>
              <w:right w:val="single" w:sz="4" w:space="0" w:color="auto"/>
            </w:tcBorders>
          </w:tcPr>
          <w:p w:rsidR="00AC6E5B" w:rsidRDefault="00AC6E5B" w:rsidP="00196C51">
            <w:pPr>
              <w:tabs>
                <w:tab w:val="left" w:pos="-114"/>
                <w:tab w:val="left" w:pos="-57"/>
              </w:tabs>
              <w:jc w:val="both"/>
              <w:rPr>
                <w:sz w:val="22"/>
                <w:szCs w:val="22"/>
              </w:rPr>
            </w:pPr>
          </w:p>
        </w:tc>
      </w:tr>
      <w:tr w:rsidR="00AC6E5B" w:rsidTr="00196C51">
        <w:tc>
          <w:tcPr>
            <w:tcW w:w="1393" w:type="pct"/>
            <w:tcBorders>
              <w:top w:val="single" w:sz="4" w:space="0" w:color="auto"/>
              <w:left w:val="single" w:sz="4" w:space="0" w:color="auto"/>
              <w:bottom w:val="single" w:sz="4" w:space="0" w:color="auto"/>
              <w:right w:val="single" w:sz="4" w:space="0" w:color="auto"/>
            </w:tcBorders>
            <w:hideMark/>
          </w:tcPr>
          <w:p w:rsidR="00AC6E5B" w:rsidRDefault="00AC6E5B" w:rsidP="00196C51">
            <w:pPr>
              <w:tabs>
                <w:tab w:val="left" w:pos="-114"/>
                <w:tab w:val="left" w:pos="-57"/>
              </w:tabs>
              <w:rPr>
                <w:sz w:val="22"/>
                <w:szCs w:val="22"/>
              </w:rPr>
            </w:pPr>
            <w:r>
              <w:rPr>
                <w:sz w:val="22"/>
                <w:szCs w:val="22"/>
              </w:rPr>
              <w:t>Kontaktpersona, tās tālrunis, fakss un e-pasts:</w:t>
            </w:r>
          </w:p>
        </w:tc>
        <w:tc>
          <w:tcPr>
            <w:tcW w:w="3607" w:type="pct"/>
            <w:tcBorders>
              <w:top w:val="single" w:sz="4" w:space="0" w:color="auto"/>
              <w:left w:val="single" w:sz="4" w:space="0" w:color="auto"/>
              <w:bottom w:val="single" w:sz="4" w:space="0" w:color="auto"/>
              <w:right w:val="single" w:sz="4" w:space="0" w:color="auto"/>
            </w:tcBorders>
          </w:tcPr>
          <w:p w:rsidR="00AC6E5B" w:rsidRDefault="00AC6E5B" w:rsidP="00196C51">
            <w:pPr>
              <w:tabs>
                <w:tab w:val="left" w:pos="-114"/>
                <w:tab w:val="left" w:pos="-57"/>
              </w:tabs>
              <w:jc w:val="both"/>
              <w:rPr>
                <w:sz w:val="22"/>
                <w:szCs w:val="22"/>
              </w:rPr>
            </w:pPr>
          </w:p>
        </w:tc>
      </w:tr>
      <w:tr w:rsidR="00AC6E5B" w:rsidTr="00196C51">
        <w:tc>
          <w:tcPr>
            <w:tcW w:w="1393" w:type="pct"/>
            <w:tcBorders>
              <w:top w:val="single" w:sz="4" w:space="0" w:color="auto"/>
              <w:left w:val="single" w:sz="4" w:space="0" w:color="auto"/>
              <w:bottom w:val="single" w:sz="4" w:space="0" w:color="auto"/>
              <w:right w:val="single" w:sz="4" w:space="0" w:color="auto"/>
            </w:tcBorders>
            <w:hideMark/>
          </w:tcPr>
          <w:p w:rsidR="00AC6E5B" w:rsidRDefault="00AC6E5B" w:rsidP="00196C51">
            <w:pPr>
              <w:tabs>
                <w:tab w:val="left" w:pos="-114"/>
                <w:tab w:val="left" w:pos="-57"/>
              </w:tabs>
              <w:rPr>
                <w:sz w:val="22"/>
                <w:szCs w:val="22"/>
              </w:rPr>
            </w:pPr>
            <w:r>
              <w:rPr>
                <w:sz w:val="22"/>
                <w:szCs w:val="22"/>
              </w:rPr>
              <w:t>Bankas rekvizīti:</w:t>
            </w:r>
          </w:p>
        </w:tc>
        <w:tc>
          <w:tcPr>
            <w:tcW w:w="3607" w:type="pct"/>
            <w:tcBorders>
              <w:top w:val="single" w:sz="4" w:space="0" w:color="auto"/>
              <w:left w:val="single" w:sz="4" w:space="0" w:color="auto"/>
              <w:bottom w:val="single" w:sz="4" w:space="0" w:color="auto"/>
              <w:right w:val="single" w:sz="4" w:space="0" w:color="auto"/>
            </w:tcBorders>
          </w:tcPr>
          <w:p w:rsidR="00AC6E5B" w:rsidRDefault="00AC6E5B" w:rsidP="00196C51">
            <w:pPr>
              <w:tabs>
                <w:tab w:val="left" w:pos="-114"/>
                <w:tab w:val="left" w:pos="-57"/>
              </w:tabs>
              <w:jc w:val="both"/>
              <w:rPr>
                <w:sz w:val="22"/>
                <w:szCs w:val="22"/>
              </w:rPr>
            </w:pPr>
          </w:p>
        </w:tc>
      </w:tr>
    </w:tbl>
    <w:p w:rsidR="00AC6E5B" w:rsidRDefault="00AC6E5B" w:rsidP="00AC6E5B">
      <w:pPr>
        <w:tabs>
          <w:tab w:val="left" w:pos="-114"/>
          <w:tab w:val="left" w:pos="-57"/>
        </w:tabs>
        <w:jc w:val="both"/>
        <w:rPr>
          <w:sz w:val="12"/>
          <w:szCs w:val="12"/>
          <w:lang w:val="en-GB" w:eastAsia="en-GB"/>
        </w:rPr>
      </w:pPr>
    </w:p>
    <w:p w:rsidR="00AC6E5B" w:rsidRPr="00F34AA5" w:rsidRDefault="00AC6E5B" w:rsidP="00AC6E5B">
      <w:pPr>
        <w:jc w:val="center"/>
        <w:rPr>
          <w:rFonts w:eastAsia="Times New Roman"/>
          <w:bCs/>
          <w:sz w:val="28"/>
          <w:szCs w:val="28"/>
          <w:lang w:eastAsia="en-US"/>
        </w:rPr>
      </w:pPr>
    </w:p>
    <w:p w:rsidR="00AC6E5B" w:rsidRPr="00F34AA5" w:rsidRDefault="00AC6E5B" w:rsidP="00AC6E5B">
      <w:pPr>
        <w:ind w:firstLine="720"/>
        <w:rPr>
          <w:rFonts w:eastAsia="Times New Roman"/>
          <w:bCs/>
          <w:sz w:val="24"/>
          <w:szCs w:val="24"/>
          <w:lang w:eastAsia="en-US"/>
        </w:rPr>
      </w:pPr>
      <w:r>
        <w:rPr>
          <w:rFonts w:eastAsia="Times New Roman"/>
          <w:bCs/>
          <w:sz w:val="24"/>
          <w:szCs w:val="24"/>
          <w:lang w:eastAsia="en-US"/>
        </w:rPr>
        <w:t>1.</w:t>
      </w:r>
      <w:r w:rsidRPr="00F34AA5">
        <w:rPr>
          <w:rFonts w:eastAsia="Times New Roman"/>
          <w:bCs/>
          <w:sz w:val="24"/>
          <w:szCs w:val="24"/>
          <w:lang w:eastAsia="en-US"/>
        </w:rPr>
        <w:t>Mums ir pieejami šādi līguma izpildei nepieciešamie tehniskie resursi:</w:t>
      </w:r>
    </w:p>
    <w:tbl>
      <w:tblPr>
        <w:tblStyle w:val="TableGrid"/>
        <w:tblW w:w="0" w:type="auto"/>
        <w:tblLook w:val="04A0" w:firstRow="1" w:lastRow="0" w:firstColumn="1" w:lastColumn="0" w:noHBand="0" w:noVBand="1"/>
      </w:tblPr>
      <w:tblGrid>
        <w:gridCol w:w="704"/>
        <w:gridCol w:w="5525"/>
        <w:gridCol w:w="3115"/>
      </w:tblGrid>
      <w:tr w:rsidR="00AC6E5B" w:rsidTr="00196C51">
        <w:tc>
          <w:tcPr>
            <w:tcW w:w="704" w:type="dxa"/>
          </w:tcPr>
          <w:p w:rsidR="00AC6E5B" w:rsidRPr="00DD3C59" w:rsidRDefault="00AC6E5B" w:rsidP="00196C51">
            <w:pPr>
              <w:rPr>
                <w:rFonts w:eastAsia="Times New Roman"/>
                <w:b/>
                <w:bCs/>
                <w:sz w:val="24"/>
                <w:szCs w:val="24"/>
                <w:lang w:eastAsia="en-US"/>
              </w:rPr>
            </w:pPr>
            <w:r w:rsidRPr="00DD3C59">
              <w:rPr>
                <w:rFonts w:eastAsia="Times New Roman"/>
                <w:b/>
                <w:bCs/>
                <w:sz w:val="24"/>
                <w:szCs w:val="24"/>
                <w:lang w:eastAsia="en-US"/>
              </w:rPr>
              <w:t>Nr.</w:t>
            </w:r>
          </w:p>
          <w:p w:rsidR="00AC6E5B" w:rsidRPr="00DD3C59" w:rsidRDefault="00AC6E5B" w:rsidP="00196C51">
            <w:pPr>
              <w:rPr>
                <w:rFonts w:eastAsia="Times New Roman"/>
                <w:b/>
                <w:bCs/>
                <w:sz w:val="24"/>
                <w:szCs w:val="24"/>
                <w:lang w:eastAsia="en-US"/>
              </w:rPr>
            </w:pPr>
            <w:r w:rsidRPr="00DD3C59">
              <w:rPr>
                <w:rFonts w:eastAsia="Times New Roman"/>
                <w:b/>
                <w:bCs/>
                <w:sz w:val="24"/>
                <w:szCs w:val="24"/>
                <w:lang w:eastAsia="en-US"/>
              </w:rPr>
              <w:t>p.k.</w:t>
            </w:r>
          </w:p>
        </w:tc>
        <w:tc>
          <w:tcPr>
            <w:tcW w:w="5525" w:type="dxa"/>
          </w:tcPr>
          <w:p w:rsidR="00AC6E5B" w:rsidRPr="00DD3C59" w:rsidRDefault="00AC6E5B" w:rsidP="00196C51">
            <w:pPr>
              <w:rPr>
                <w:rFonts w:eastAsia="Times New Roman"/>
                <w:b/>
                <w:bCs/>
                <w:sz w:val="24"/>
                <w:szCs w:val="24"/>
                <w:lang w:eastAsia="en-US"/>
              </w:rPr>
            </w:pPr>
            <w:r w:rsidRPr="00DD3C59">
              <w:rPr>
                <w:rFonts w:eastAsia="Times New Roman"/>
                <w:b/>
                <w:bCs/>
                <w:sz w:val="24"/>
                <w:szCs w:val="24"/>
                <w:lang w:eastAsia="en-US"/>
              </w:rPr>
              <w:t>Tehniskās prasības</w:t>
            </w:r>
          </w:p>
        </w:tc>
        <w:tc>
          <w:tcPr>
            <w:tcW w:w="3115" w:type="dxa"/>
          </w:tcPr>
          <w:p w:rsidR="00AC6E5B" w:rsidRPr="00DD3C59" w:rsidRDefault="00AC6E5B" w:rsidP="00196C51">
            <w:pPr>
              <w:rPr>
                <w:rFonts w:eastAsia="Times New Roman"/>
                <w:b/>
                <w:bCs/>
                <w:sz w:val="24"/>
                <w:szCs w:val="24"/>
                <w:lang w:eastAsia="en-US"/>
              </w:rPr>
            </w:pPr>
            <w:r w:rsidRPr="00DD3C59">
              <w:rPr>
                <w:rFonts w:eastAsia="Times New Roman"/>
                <w:b/>
                <w:bCs/>
                <w:sz w:val="24"/>
                <w:szCs w:val="24"/>
                <w:lang w:eastAsia="en-US"/>
              </w:rPr>
              <w:t>Tehniskais piedāvājums</w:t>
            </w:r>
          </w:p>
          <w:p w:rsidR="00AC6E5B" w:rsidRPr="00DD3C59" w:rsidRDefault="00AC6E5B" w:rsidP="00196C51">
            <w:pPr>
              <w:rPr>
                <w:rFonts w:eastAsia="Times New Roman"/>
                <w:b/>
                <w:bCs/>
                <w:sz w:val="24"/>
                <w:szCs w:val="24"/>
                <w:lang w:eastAsia="en-US"/>
              </w:rPr>
            </w:pPr>
            <w:r>
              <w:rPr>
                <w:rFonts w:eastAsia="Times New Roman"/>
                <w:b/>
                <w:bCs/>
                <w:sz w:val="24"/>
                <w:szCs w:val="24"/>
                <w:lang w:eastAsia="en-US"/>
              </w:rPr>
              <w:t>(aizpilda pretendents)</w:t>
            </w:r>
          </w:p>
        </w:tc>
      </w:tr>
      <w:tr w:rsidR="00AC6E5B" w:rsidTr="00196C51">
        <w:tc>
          <w:tcPr>
            <w:tcW w:w="9344" w:type="dxa"/>
            <w:gridSpan w:val="3"/>
          </w:tcPr>
          <w:p w:rsidR="00AC6E5B" w:rsidRPr="00F54243" w:rsidRDefault="00AC6E5B" w:rsidP="00196C51">
            <w:pPr>
              <w:jc w:val="center"/>
              <w:rPr>
                <w:rFonts w:eastAsia="Times New Roman"/>
                <w:b/>
                <w:sz w:val="22"/>
                <w:szCs w:val="22"/>
                <w:lang w:eastAsia="en-US"/>
              </w:rPr>
            </w:pPr>
            <w:r w:rsidRPr="00F54243">
              <w:rPr>
                <w:rFonts w:eastAsia="Times New Roman"/>
                <w:b/>
                <w:sz w:val="22"/>
                <w:szCs w:val="22"/>
                <w:lang w:eastAsia="en-US"/>
              </w:rPr>
              <w:t>1.</w:t>
            </w:r>
          </w:p>
          <w:p w:rsidR="00AC6E5B" w:rsidRDefault="00AC6E5B" w:rsidP="00196C51">
            <w:pPr>
              <w:jc w:val="center"/>
              <w:rPr>
                <w:rFonts w:eastAsia="Times New Roman"/>
                <w:b/>
                <w:bCs/>
                <w:sz w:val="28"/>
                <w:szCs w:val="28"/>
                <w:lang w:eastAsia="en-US"/>
              </w:rPr>
            </w:pPr>
            <w:r w:rsidRPr="00F54243">
              <w:rPr>
                <w:rFonts w:eastAsia="Times New Roman"/>
                <w:b/>
                <w:sz w:val="22"/>
                <w:szCs w:val="22"/>
                <w:lang w:eastAsia="en-US"/>
              </w:rPr>
              <w:t>Autotransporta līdzekļu tehniskā apkope un remonts, tai skaitā:</w:t>
            </w:r>
          </w:p>
        </w:tc>
      </w:tr>
      <w:tr w:rsidR="00AC6E5B" w:rsidTr="00196C51">
        <w:tc>
          <w:tcPr>
            <w:tcW w:w="70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1.1.</w:t>
            </w:r>
          </w:p>
        </w:tc>
        <w:tc>
          <w:tcPr>
            <w:tcW w:w="552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dzinēja un elektriskās sistēmas diagnostika (t.sk. programmnodrošinājums)</w:t>
            </w:r>
          </w:p>
        </w:tc>
        <w:tc>
          <w:tcPr>
            <w:tcW w:w="3115" w:type="dxa"/>
          </w:tcPr>
          <w:p w:rsidR="00AC6E5B" w:rsidRDefault="00AC6E5B" w:rsidP="00196C51">
            <w:pPr>
              <w:rPr>
                <w:rFonts w:eastAsia="Times New Roman"/>
                <w:b/>
                <w:bCs/>
                <w:sz w:val="28"/>
                <w:szCs w:val="28"/>
                <w:lang w:eastAsia="en-US"/>
              </w:rPr>
            </w:pPr>
          </w:p>
        </w:tc>
      </w:tr>
      <w:tr w:rsidR="00AC6E5B" w:rsidTr="00196C51">
        <w:tc>
          <w:tcPr>
            <w:tcW w:w="70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1.2.</w:t>
            </w:r>
          </w:p>
        </w:tc>
        <w:tc>
          <w:tcPr>
            <w:tcW w:w="5525" w:type="dxa"/>
          </w:tcPr>
          <w:p w:rsidR="00AC6E5B" w:rsidRPr="00F32A57" w:rsidRDefault="00AC6E5B" w:rsidP="00196C51">
            <w:pPr>
              <w:rPr>
                <w:rFonts w:eastAsia="Times New Roman"/>
                <w:sz w:val="22"/>
                <w:szCs w:val="22"/>
                <w:lang w:eastAsia="en-US"/>
              </w:rPr>
            </w:pPr>
            <w:r>
              <w:rPr>
                <w:rFonts w:eastAsia="Times New Roman"/>
                <w:sz w:val="22"/>
                <w:szCs w:val="22"/>
                <w:lang w:eastAsia="en-US"/>
              </w:rPr>
              <w:t>Transportlīdzekļa</w:t>
            </w:r>
            <w:r w:rsidRPr="00F32A57">
              <w:rPr>
                <w:rFonts w:eastAsia="Times New Roman"/>
                <w:sz w:val="22"/>
                <w:szCs w:val="22"/>
                <w:lang w:eastAsia="en-US"/>
              </w:rPr>
              <w:t xml:space="preserve"> bremžu sistēmas pārbaude</w:t>
            </w:r>
          </w:p>
        </w:tc>
        <w:tc>
          <w:tcPr>
            <w:tcW w:w="3115" w:type="dxa"/>
          </w:tcPr>
          <w:p w:rsidR="00AC6E5B" w:rsidRDefault="00AC6E5B" w:rsidP="00196C51">
            <w:pPr>
              <w:rPr>
                <w:rFonts w:eastAsia="Times New Roman"/>
                <w:b/>
                <w:bCs/>
                <w:sz w:val="28"/>
                <w:szCs w:val="28"/>
                <w:lang w:eastAsia="en-US"/>
              </w:rPr>
            </w:pPr>
          </w:p>
        </w:tc>
      </w:tr>
      <w:tr w:rsidR="00AC6E5B" w:rsidTr="00196C51">
        <w:tc>
          <w:tcPr>
            <w:tcW w:w="70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w:t>
            </w:r>
            <w:r>
              <w:rPr>
                <w:rFonts w:eastAsia="Times New Roman"/>
                <w:sz w:val="22"/>
                <w:szCs w:val="22"/>
                <w:lang w:eastAsia="en-US"/>
              </w:rPr>
              <w:t>3</w:t>
            </w:r>
            <w:r w:rsidRPr="00F32A57">
              <w:rPr>
                <w:rFonts w:eastAsia="Times New Roman"/>
                <w:sz w:val="22"/>
                <w:szCs w:val="22"/>
                <w:lang w:eastAsia="en-US"/>
              </w:rPr>
              <w:t>.</w:t>
            </w:r>
          </w:p>
        </w:tc>
        <w:tc>
          <w:tcPr>
            <w:tcW w:w="5525" w:type="dxa"/>
          </w:tcPr>
          <w:p w:rsidR="00AC6E5B" w:rsidRPr="00520640" w:rsidRDefault="00AC6E5B" w:rsidP="00196C51">
            <w:pPr>
              <w:rPr>
                <w:rFonts w:eastAsia="Times New Roman"/>
                <w:sz w:val="22"/>
                <w:szCs w:val="22"/>
                <w:lang w:eastAsia="en-US"/>
              </w:rPr>
            </w:pPr>
            <w:r w:rsidRPr="00520640">
              <w:rPr>
                <w:rFonts w:eastAsia="Times New Roman"/>
                <w:sz w:val="22"/>
                <w:szCs w:val="22"/>
                <w:lang w:eastAsia="en-US"/>
              </w:rPr>
              <w:t xml:space="preserve">Ritošās daļas diagnostika </w:t>
            </w:r>
          </w:p>
        </w:tc>
        <w:tc>
          <w:tcPr>
            <w:tcW w:w="3115" w:type="dxa"/>
          </w:tcPr>
          <w:p w:rsidR="00AC6E5B" w:rsidRDefault="00AC6E5B" w:rsidP="00196C51">
            <w:pPr>
              <w:rPr>
                <w:rFonts w:eastAsia="Times New Roman"/>
                <w:b/>
                <w:bCs/>
                <w:sz w:val="28"/>
                <w:szCs w:val="28"/>
                <w:lang w:eastAsia="en-US"/>
              </w:rPr>
            </w:pPr>
          </w:p>
        </w:tc>
      </w:tr>
      <w:tr w:rsidR="00AC6E5B" w:rsidTr="00196C51">
        <w:tc>
          <w:tcPr>
            <w:tcW w:w="70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w:t>
            </w:r>
            <w:r>
              <w:rPr>
                <w:rFonts w:eastAsia="Times New Roman"/>
                <w:sz w:val="22"/>
                <w:szCs w:val="22"/>
                <w:lang w:eastAsia="en-US"/>
              </w:rPr>
              <w:t>4</w:t>
            </w:r>
            <w:r w:rsidRPr="00F32A57">
              <w:rPr>
                <w:rFonts w:eastAsia="Times New Roman"/>
                <w:sz w:val="22"/>
                <w:szCs w:val="22"/>
                <w:lang w:eastAsia="en-US"/>
              </w:rPr>
              <w:t>.</w:t>
            </w:r>
          </w:p>
        </w:tc>
        <w:tc>
          <w:tcPr>
            <w:tcW w:w="5525" w:type="dxa"/>
          </w:tcPr>
          <w:p w:rsidR="00AC6E5B" w:rsidRPr="00520640" w:rsidRDefault="00AC6E5B" w:rsidP="00196C51">
            <w:pPr>
              <w:rPr>
                <w:rFonts w:eastAsia="Times New Roman"/>
                <w:sz w:val="22"/>
                <w:szCs w:val="22"/>
                <w:lang w:eastAsia="en-US"/>
              </w:rPr>
            </w:pPr>
            <w:r w:rsidRPr="00520640">
              <w:rPr>
                <w:rFonts w:eastAsia="Times New Roman"/>
                <w:sz w:val="22"/>
                <w:szCs w:val="22"/>
                <w:lang w:eastAsia="en-US"/>
              </w:rPr>
              <w:t xml:space="preserve">Dzinēja remonts </w:t>
            </w:r>
          </w:p>
        </w:tc>
        <w:tc>
          <w:tcPr>
            <w:tcW w:w="3115" w:type="dxa"/>
          </w:tcPr>
          <w:p w:rsidR="00AC6E5B" w:rsidRDefault="00AC6E5B" w:rsidP="00196C51">
            <w:pPr>
              <w:rPr>
                <w:rFonts w:eastAsia="Times New Roman"/>
                <w:b/>
                <w:bCs/>
                <w:sz w:val="28"/>
                <w:szCs w:val="28"/>
                <w:lang w:eastAsia="en-US"/>
              </w:rPr>
            </w:pPr>
          </w:p>
        </w:tc>
      </w:tr>
      <w:tr w:rsidR="00AC6E5B" w:rsidTr="00196C51">
        <w:tc>
          <w:tcPr>
            <w:tcW w:w="704" w:type="dxa"/>
          </w:tcPr>
          <w:p w:rsidR="00AC6E5B" w:rsidRPr="00F32A57" w:rsidRDefault="00AC6E5B" w:rsidP="00196C51">
            <w:pPr>
              <w:jc w:val="center"/>
              <w:rPr>
                <w:rFonts w:eastAsia="Times New Roman"/>
                <w:sz w:val="22"/>
                <w:szCs w:val="22"/>
                <w:lang w:eastAsia="en-US"/>
              </w:rPr>
            </w:pPr>
            <w:r>
              <w:rPr>
                <w:rFonts w:eastAsia="Times New Roman"/>
                <w:sz w:val="22"/>
                <w:szCs w:val="22"/>
                <w:lang w:eastAsia="en-US"/>
              </w:rPr>
              <w:t>1.5.</w:t>
            </w:r>
          </w:p>
        </w:tc>
        <w:tc>
          <w:tcPr>
            <w:tcW w:w="5525" w:type="dxa"/>
          </w:tcPr>
          <w:p w:rsidR="00AC6E5B" w:rsidRPr="00520640" w:rsidRDefault="00AC6E5B" w:rsidP="00196C51">
            <w:pPr>
              <w:rPr>
                <w:rFonts w:eastAsia="Times New Roman"/>
                <w:sz w:val="22"/>
                <w:szCs w:val="22"/>
                <w:lang w:eastAsia="en-US"/>
              </w:rPr>
            </w:pPr>
            <w:r>
              <w:rPr>
                <w:rFonts w:eastAsia="Times New Roman"/>
                <w:sz w:val="22"/>
                <w:szCs w:val="22"/>
                <w:lang w:eastAsia="en-US"/>
              </w:rPr>
              <w:t>Degvielas sistēmas diagnostika un remonts</w:t>
            </w:r>
          </w:p>
        </w:tc>
        <w:tc>
          <w:tcPr>
            <w:tcW w:w="3115" w:type="dxa"/>
          </w:tcPr>
          <w:p w:rsidR="00AC6E5B" w:rsidRDefault="00AC6E5B" w:rsidP="00196C51">
            <w:pPr>
              <w:rPr>
                <w:rFonts w:eastAsia="Times New Roman"/>
                <w:b/>
                <w:bCs/>
                <w:sz w:val="28"/>
                <w:szCs w:val="28"/>
                <w:lang w:eastAsia="en-US"/>
              </w:rPr>
            </w:pPr>
          </w:p>
        </w:tc>
      </w:tr>
      <w:tr w:rsidR="00AC6E5B" w:rsidTr="00196C51">
        <w:tc>
          <w:tcPr>
            <w:tcW w:w="70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w:t>
            </w:r>
            <w:r>
              <w:rPr>
                <w:rFonts w:eastAsia="Times New Roman"/>
                <w:sz w:val="22"/>
                <w:szCs w:val="22"/>
                <w:lang w:eastAsia="en-US"/>
              </w:rPr>
              <w:t>6</w:t>
            </w:r>
            <w:r w:rsidRPr="00F32A57">
              <w:rPr>
                <w:rFonts w:eastAsia="Times New Roman"/>
                <w:sz w:val="22"/>
                <w:szCs w:val="22"/>
                <w:lang w:eastAsia="en-US"/>
              </w:rPr>
              <w:t>.</w:t>
            </w:r>
          </w:p>
        </w:tc>
        <w:tc>
          <w:tcPr>
            <w:tcW w:w="552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 xml:space="preserve">Elektrosistēmas remonts </w:t>
            </w:r>
          </w:p>
        </w:tc>
        <w:tc>
          <w:tcPr>
            <w:tcW w:w="3115" w:type="dxa"/>
          </w:tcPr>
          <w:p w:rsidR="00AC6E5B" w:rsidRDefault="00AC6E5B" w:rsidP="00196C51">
            <w:pPr>
              <w:rPr>
                <w:rFonts w:eastAsia="Times New Roman"/>
                <w:b/>
                <w:bCs/>
                <w:sz w:val="28"/>
                <w:szCs w:val="28"/>
                <w:lang w:eastAsia="en-US"/>
              </w:rPr>
            </w:pPr>
          </w:p>
        </w:tc>
      </w:tr>
      <w:tr w:rsidR="00AC6E5B" w:rsidTr="00196C51">
        <w:tc>
          <w:tcPr>
            <w:tcW w:w="70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w:t>
            </w:r>
            <w:r>
              <w:rPr>
                <w:rFonts w:eastAsia="Times New Roman"/>
                <w:sz w:val="22"/>
                <w:szCs w:val="22"/>
                <w:lang w:eastAsia="en-US"/>
              </w:rPr>
              <w:t>7</w:t>
            </w:r>
            <w:r w:rsidRPr="00F32A57">
              <w:rPr>
                <w:rFonts w:eastAsia="Times New Roman"/>
                <w:sz w:val="22"/>
                <w:szCs w:val="22"/>
                <w:lang w:eastAsia="en-US"/>
              </w:rPr>
              <w:t>.</w:t>
            </w:r>
          </w:p>
        </w:tc>
        <w:tc>
          <w:tcPr>
            <w:tcW w:w="552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 xml:space="preserve">Ritošās daļas remonts </w:t>
            </w:r>
          </w:p>
        </w:tc>
        <w:tc>
          <w:tcPr>
            <w:tcW w:w="3115" w:type="dxa"/>
          </w:tcPr>
          <w:p w:rsidR="00AC6E5B" w:rsidRDefault="00AC6E5B" w:rsidP="00196C51">
            <w:pPr>
              <w:rPr>
                <w:rFonts w:eastAsia="Times New Roman"/>
                <w:b/>
                <w:bCs/>
                <w:sz w:val="28"/>
                <w:szCs w:val="28"/>
                <w:lang w:eastAsia="en-US"/>
              </w:rPr>
            </w:pPr>
          </w:p>
        </w:tc>
      </w:tr>
      <w:tr w:rsidR="00AC6E5B" w:rsidTr="00196C51">
        <w:tc>
          <w:tcPr>
            <w:tcW w:w="70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w:t>
            </w:r>
            <w:r>
              <w:rPr>
                <w:rFonts w:eastAsia="Times New Roman"/>
                <w:sz w:val="22"/>
                <w:szCs w:val="22"/>
                <w:lang w:eastAsia="en-US"/>
              </w:rPr>
              <w:t>8</w:t>
            </w:r>
            <w:r w:rsidRPr="00F32A57">
              <w:rPr>
                <w:rFonts w:eastAsia="Times New Roman"/>
                <w:sz w:val="22"/>
                <w:szCs w:val="22"/>
                <w:lang w:eastAsia="en-US"/>
              </w:rPr>
              <w:t>.</w:t>
            </w:r>
          </w:p>
        </w:tc>
        <w:tc>
          <w:tcPr>
            <w:tcW w:w="552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 xml:space="preserve">Periodiskā </w:t>
            </w:r>
            <w:r>
              <w:rPr>
                <w:rFonts w:eastAsia="Times New Roman"/>
                <w:sz w:val="22"/>
                <w:szCs w:val="22"/>
                <w:lang w:eastAsia="en-US"/>
              </w:rPr>
              <w:t>transportlīdzekļa</w:t>
            </w:r>
            <w:r w:rsidRPr="00F32A57">
              <w:rPr>
                <w:rFonts w:eastAsia="Times New Roman"/>
                <w:sz w:val="22"/>
                <w:szCs w:val="22"/>
                <w:lang w:eastAsia="en-US"/>
              </w:rPr>
              <w:t xml:space="preserve"> apkope </w:t>
            </w:r>
          </w:p>
        </w:tc>
        <w:tc>
          <w:tcPr>
            <w:tcW w:w="3115" w:type="dxa"/>
          </w:tcPr>
          <w:p w:rsidR="00AC6E5B" w:rsidRDefault="00AC6E5B" w:rsidP="00196C51">
            <w:pPr>
              <w:rPr>
                <w:rFonts w:eastAsia="Times New Roman"/>
                <w:b/>
                <w:bCs/>
                <w:sz w:val="28"/>
                <w:szCs w:val="28"/>
                <w:lang w:eastAsia="en-US"/>
              </w:rPr>
            </w:pPr>
          </w:p>
        </w:tc>
      </w:tr>
      <w:tr w:rsidR="00AC6E5B" w:rsidTr="00196C51">
        <w:tc>
          <w:tcPr>
            <w:tcW w:w="704" w:type="dxa"/>
          </w:tcPr>
          <w:p w:rsidR="00AC6E5B" w:rsidRPr="00F32A57" w:rsidRDefault="00AC6E5B" w:rsidP="00196C51">
            <w:pPr>
              <w:jc w:val="center"/>
              <w:rPr>
                <w:rFonts w:eastAsia="Times New Roman"/>
                <w:sz w:val="22"/>
                <w:szCs w:val="22"/>
                <w:lang w:eastAsia="en-US"/>
              </w:rPr>
            </w:pPr>
            <w:r>
              <w:rPr>
                <w:rFonts w:eastAsia="Times New Roman"/>
                <w:sz w:val="22"/>
                <w:szCs w:val="22"/>
                <w:lang w:eastAsia="en-US"/>
              </w:rPr>
              <w:t>1.9</w:t>
            </w:r>
            <w:r w:rsidRPr="00F32A57">
              <w:rPr>
                <w:rFonts w:eastAsia="Times New Roman"/>
                <w:sz w:val="22"/>
                <w:szCs w:val="22"/>
                <w:lang w:eastAsia="en-US"/>
              </w:rPr>
              <w:t>.</w:t>
            </w:r>
          </w:p>
        </w:tc>
        <w:tc>
          <w:tcPr>
            <w:tcW w:w="552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 xml:space="preserve">Remontam nepieciešamo rezerves daļu iegāde un nomaiņa </w:t>
            </w:r>
          </w:p>
        </w:tc>
        <w:tc>
          <w:tcPr>
            <w:tcW w:w="3115" w:type="dxa"/>
          </w:tcPr>
          <w:p w:rsidR="00AC6E5B" w:rsidRDefault="00AC6E5B" w:rsidP="00196C51">
            <w:pPr>
              <w:rPr>
                <w:rFonts w:eastAsia="Times New Roman"/>
                <w:b/>
                <w:bCs/>
                <w:sz w:val="28"/>
                <w:szCs w:val="28"/>
                <w:lang w:eastAsia="en-US"/>
              </w:rPr>
            </w:pPr>
          </w:p>
        </w:tc>
      </w:tr>
      <w:tr w:rsidR="00AC6E5B" w:rsidTr="00196C51">
        <w:tc>
          <w:tcPr>
            <w:tcW w:w="704" w:type="dxa"/>
          </w:tcPr>
          <w:p w:rsidR="00AC6E5B" w:rsidRPr="00F32A57" w:rsidRDefault="00AC6E5B" w:rsidP="00196C51">
            <w:pPr>
              <w:jc w:val="center"/>
              <w:rPr>
                <w:rFonts w:eastAsia="Times New Roman"/>
                <w:sz w:val="22"/>
                <w:szCs w:val="22"/>
                <w:lang w:eastAsia="en-US"/>
              </w:rPr>
            </w:pPr>
            <w:r>
              <w:rPr>
                <w:rFonts w:eastAsia="Times New Roman"/>
                <w:sz w:val="22"/>
                <w:szCs w:val="22"/>
                <w:lang w:eastAsia="en-US"/>
              </w:rPr>
              <w:t>1.10</w:t>
            </w:r>
            <w:r w:rsidRPr="00F32A57">
              <w:rPr>
                <w:rFonts w:eastAsia="Times New Roman"/>
                <w:sz w:val="22"/>
                <w:szCs w:val="22"/>
                <w:lang w:eastAsia="en-US"/>
              </w:rPr>
              <w:t>.</w:t>
            </w:r>
          </w:p>
        </w:tc>
        <w:tc>
          <w:tcPr>
            <w:tcW w:w="5525" w:type="dxa"/>
          </w:tcPr>
          <w:p w:rsidR="00AC6E5B" w:rsidRPr="00F32A57" w:rsidRDefault="00AC6E5B" w:rsidP="00196C51">
            <w:pPr>
              <w:rPr>
                <w:rFonts w:eastAsia="Times New Roman"/>
                <w:sz w:val="22"/>
                <w:szCs w:val="22"/>
                <w:lang w:eastAsia="en-US"/>
              </w:rPr>
            </w:pPr>
            <w:r>
              <w:rPr>
                <w:rFonts w:eastAsia="Times New Roman"/>
                <w:sz w:val="22"/>
                <w:szCs w:val="22"/>
                <w:lang w:eastAsia="en-US"/>
              </w:rPr>
              <w:t>Transportlīdzekļa</w:t>
            </w:r>
            <w:r w:rsidRPr="00F32A57">
              <w:rPr>
                <w:rFonts w:eastAsia="Times New Roman"/>
                <w:sz w:val="22"/>
                <w:szCs w:val="22"/>
                <w:lang w:eastAsia="en-US"/>
              </w:rPr>
              <w:t xml:space="preserve"> sagatavošana un piestādīšana tehniskajai apskatei </w:t>
            </w:r>
          </w:p>
        </w:tc>
        <w:tc>
          <w:tcPr>
            <w:tcW w:w="3115" w:type="dxa"/>
          </w:tcPr>
          <w:p w:rsidR="00AC6E5B" w:rsidRDefault="00AC6E5B" w:rsidP="00196C51">
            <w:pPr>
              <w:rPr>
                <w:rFonts w:eastAsia="Times New Roman"/>
                <w:b/>
                <w:bCs/>
                <w:sz w:val="28"/>
                <w:szCs w:val="28"/>
                <w:lang w:eastAsia="en-US"/>
              </w:rPr>
            </w:pPr>
          </w:p>
        </w:tc>
      </w:tr>
      <w:tr w:rsidR="00AC6E5B" w:rsidTr="00196C51">
        <w:tc>
          <w:tcPr>
            <w:tcW w:w="70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1.1</w:t>
            </w:r>
            <w:r>
              <w:rPr>
                <w:rFonts w:eastAsia="Times New Roman"/>
                <w:sz w:val="22"/>
                <w:szCs w:val="22"/>
                <w:lang w:eastAsia="en-US"/>
              </w:rPr>
              <w:t>1</w:t>
            </w:r>
            <w:r w:rsidRPr="00F32A57">
              <w:rPr>
                <w:rFonts w:eastAsia="Times New Roman"/>
                <w:sz w:val="22"/>
                <w:szCs w:val="22"/>
                <w:lang w:eastAsia="en-US"/>
              </w:rPr>
              <w:t>.</w:t>
            </w:r>
          </w:p>
        </w:tc>
        <w:tc>
          <w:tcPr>
            <w:tcW w:w="552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 xml:space="preserve">Un citi darbi, kas nepieciešami, lai nodrošinātu pasūtītāja autotransporta pilnvērtīgu darbību atbilstoši satiksmes drošības normām. </w:t>
            </w:r>
          </w:p>
        </w:tc>
        <w:tc>
          <w:tcPr>
            <w:tcW w:w="3115" w:type="dxa"/>
          </w:tcPr>
          <w:p w:rsidR="00AC6E5B" w:rsidRDefault="00AC6E5B" w:rsidP="00196C51">
            <w:pPr>
              <w:rPr>
                <w:rFonts w:eastAsia="Times New Roman"/>
                <w:b/>
                <w:bCs/>
                <w:sz w:val="28"/>
                <w:szCs w:val="28"/>
                <w:lang w:eastAsia="en-US"/>
              </w:rPr>
            </w:pPr>
          </w:p>
        </w:tc>
      </w:tr>
      <w:tr w:rsidR="00AC6E5B" w:rsidTr="00196C51">
        <w:tc>
          <w:tcPr>
            <w:tcW w:w="70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2.</w:t>
            </w:r>
          </w:p>
        </w:tc>
        <w:tc>
          <w:tcPr>
            <w:tcW w:w="5525" w:type="dxa"/>
          </w:tcPr>
          <w:p w:rsidR="00AC6E5B" w:rsidRPr="00F32A57" w:rsidRDefault="00AC6E5B" w:rsidP="00196C51">
            <w:pPr>
              <w:rPr>
                <w:rFonts w:eastAsia="Times New Roman"/>
                <w:sz w:val="22"/>
                <w:szCs w:val="22"/>
                <w:lang w:eastAsia="en-US"/>
              </w:rPr>
            </w:pPr>
            <w:r>
              <w:rPr>
                <w:rFonts w:eastAsia="Times New Roman"/>
                <w:sz w:val="22"/>
                <w:szCs w:val="22"/>
                <w:lang w:eastAsia="en-US"/>
              </w:rPr>
              <w:t>Transportlīdzekļa</w:t>
            </w:r>
            <w:r w:rsidRPr="00F32A57">
              <w:rPr>
                <w:rFonts w:eastAsia="Times New Roman"/>
                <w:sz w:val="22"/>
                <w:szCs w:val="22"/>
                <w:lang w:eastAsia="en-US"/>
              </w:rPr>
              <w:t xml:space="preserve"> izgatavotājrūpnīcas, oficiālā importētāja vai to sertificēta apmācības personāla apmācīti autoservisa mehāniķi attiecīgo automobiļu marku tehniskā stāvokļa diagnosticēšanai, tehnisko apkopju un remontu veikšanai </w:t>
            </w:r>
          </w:p>
        </w:tc>
        <w:tc>
          <w:tcPr>
            <w:tcW w:w="3115" w:type="dxa"/>
          </w:tcPr>
          <w:p w:rsidR="00AC6E5B" w:rsidRDefault="00AC6E5B" w:rsidP="00196C51">
            <w:pPr>
              <w:rPr>
                <w:rFonts w:eastAsia="Times New Roman"/>
                <w:b/>
                <w:bCs/>
                <w:sz w:val="28"/>
                <w:szCs w:val="28"/>
                <w:lang w:eastAsia="en-US"/>
              </w:rPr>
            </w:pPr>
          </w:p>
        </w:tc>
      </w:tr>
      <w:tr w:rsidR="00AC6E5B" w:rsidTr="00196C51">
        <w:tc>
          <w:tcPr>
            <w:tcW w:w="70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3.</w:t>
            </w:r>
          </w:p>
        </w:tc>
        <w:tc>
          <w:tcPr>
            <w:tcW w:w="552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 xml:space="preserve">Autoservisa darba laiks vienā darba dienā (stundas) </w:t>
            </w:r>
          </w:p>
        </w:tc>
        <w:tc>
          <w:tcPr>
            <w:tcW w:w="3115" w:type="dxa"/>
          </w:tcPr>
          <w:p w:rsidR="00AC6E5B" w:rsidRDefault="00AC6E5B" w:rsidP="00196C51">
            <w:pPr>
              <w:rPr>
                <w:rFonts w:eastAsia="Times New Roman"/>
                <w:b/>
                <w:bCs/>
                <w:sz w:val="28"/>
                <w:szCs w:val="28"/>
                <w:lang w:eastAsia="en-US"/>
              </w:rPr>
            </w:pPr>
          </w:p>
        </w:tc>
      </w:tr>
      <w:tr w:rsidR="00AC6E5B" w:rsidTr="00196C51">
        <w:tc>
          <w:tcPr>
            <w:tcW w:w="70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4.</w:t>
            </w:r>
          </w:p>
        </w:tc>
        <w:tc>
          <w:tcPr>
            <w:tcW w:w="5525" w:type="dxa"/>
          </w:tcPr>
          <w:p w:rsidR="00AC6E5B" w:rsidRPr="006C29C0" w:rsidRDefault="00AC6E5B" w:rsidP="00196C51">
            <w:pPr>
              <w:rPr>
                <w:rFonts w:eastAsia="Times New Roman"/>
                <w:color w:val="FF0000"/>
                <w:sz w:val="22"/>
                <w:szCs w:val="22"/>
                <w:lang w:eastAsia="en-US"/>
              </w:rPr>
            </w:pPr>
            <w:r w:rsidRPr="007C5422">
              <w:rPr>
                <w:rFonts w:eastAsia="Times New Roman"/>
                <w:sz w:val="22"/>
                <w:szCs w:val="22"/>
                <w:lang w:eastAsia="en-US"/>
              </w:rPr>
              <w:t xml:space="preserve">Garantijas laiks </w:t>
            </w:r>
          </w:p>
        </w:tc>
        <w:tc>
          <w:tcPr>
            <w:tcW w:w="3115" w:type="dxa"/>
          </w:tcPr>
          <w:p w:rsidR="00AC6E5B" w:rsidRDefault="00AC6E5B" w:rsidP="00196C51">
            <w:pPr>
              <w:rPr>
                <w:rFonts w:eastAsia="Times New Roman"/>
                <w:b/>
                <w:bCs/>
                <w:sz w:val="28"/>
                <w:szCs w:val="28"/>
                <w:lang w:eastAsia="en-US"/>
              </w:rPr>
            </w:pPr>
          </w:p>
        </w:tc>
      </w:tr>
      <w:tr w:rsidR="00AC6E5B" w:rsidTr="00196C51">
        <w:tc>
          <w:tcPr>
            <w:tcW w:w="704" w:type="dxa"/>
          </w:tcPr>
          <w:p w:rsidR="00AC6E5B" w:rsidRPr="00F32A57" w:rsidRDefault="00AC6E5B" w:rsidP="00196C51">
            <w:pPr>
              <w:jc w:val="center"/>
              <w:rPr>
                <w:rFonts w:eastAsia="Times New Roman"/>
                <w:sz w:val="22"/>
                <w:szCs w:val="22"/>
                <w:lang w:eastAsia="en-US"/>
              </w:rPr>
            </w:pPr>
            <w:r w:rsidRPr="00F32A57">
              <w:rPr>
                <w:rFonts w:eastAsia="Times New Roman"/>
                <w:sz w:val="22"/>
                <w:szCs w:val="22"/>
                <w:lang w:eastAsia="en-US"/>
              </w:rPr>
              <w:t>5.</w:t>
            </w:r>
          </w:p>
        </w:tc>
        <w:tc>
          <w:tcPr>
            <w:tcW w:w="5525" w:type="dxa"/>
          </w:tcPr>
          <w:p w:rsidR="00AC6E5B" w:rsidRPr="00F32A57" w:rsidRDefault="00AC6E5B" w:rsidP="00196C51">
            <w:pPr>
              <w:rPr>
                <w:rFonts w:eastAsia="Times New Roman"/>
                <w:sz w:val="22"/>
                <w:szCs w:val="22"/>
                <w:lang w:eastAsia="en-US"/>
              </w:rPr>
            </w:pPr>
            <w:r w:rsidRPr="00F32A57">
              <w:rPr>
                <w:rFonts w:eastAsia="Times New Roman"/>
                <w:sz w:val="22"/>
                <w:szCs w:val="22"/>
                <w:lang w:eastAsia="en-US"/>
              </w:rPr>
              <w:t xml:space="preserve">Norobežota, apsargāta un apgaismota autostāvvieta </w:t>
            </w:r>
            <w:r>
              <w:rPr>
                <w:rFonts w:eastAsia="Times New Roman"/>
                <w:sz w:val="22"/>
                <w:szCs w:val="22"/>
                <w:lang w:eastAsia="en-US"/>
              </w:rPr>
              <w:t>transportlīdzekļu</w:t>
            </w:r>
            <w:r w:rsidRPr="00F32A57">
              <w:rPr>
                <w:rFonts w:eastAsia="Times New Roman"/>
                <w:sz w:val="22"/>
                <w:szCs w:val="22"/>
                <w:lang w:eastAsia="en-US"/>
              </w:rPr>
              <w:t xml:space="preserve"> novietošanai darbu veikšanas pārtraukuma un rezerves daļu piegādes laikā </w:t>
            </w:r>
          </w:p>
        </w:tc>
        <w:tc>
          <w:tcPr>
            <w:tcW w:w="3115" w:type="dxa"/>
          </w:tcPr>
          <w:p w:rsidR="00AC6E5B" w:rsidRDefault="00AC6E5B" w:rsidP="00196C51">
            <w:pPr>
              <w:rPr>
                <w:rFonts w:eastAsia="Times New Roman"/>
                <w:b/>
                <w:bCs/>
                <w:sz w:val="28"/>
                <w:szCs w:val="28"/>
                <w:lang w:eastAsia="en-US"/>
              </w:rPr>
            </w:pPr>
          </w:p>
        </w:tc>
      </w:tr>
    </w:tbl>
    <w:p w:rsidR="00AC6E5B" w:rsidRDefault="00AC6E5B" w:rsidP="00AC6E5B">
      <w:pPr>
        <w:autoSpaceDE w:val="0"/>
        <w:autoSpaceDN w:val="0"/>
        <w:adjustRightInd w:val="0"/>
        <w:rPr>
          <w:b/>
          <w:bCs/>
          <w:i/>
          <w:iCs/>
          <w:color w:val="000000"/>
          <w:sz w:val="22"/>
          <w:szCs w:val="22"/>
        </w:rPr>
      </w:pPr>
    </w:p>
    <w:p w:rsidR="00AC6E5B" w:rsidRPr="00FB166A" w:rsidRDefault="00AC6E5B" w:rsidP="00AC6E5B">
      <w:pPr>
        <w:pStyle w:val="ListParagraph"/>
        <w:numPr>
          <w:ilvl w:val="0"/>
          <w:numId w:val="3"/>
        </w:numPr>
        <w:tabs>
          <w:tab w:val="left" w:pos="-114"/>
          <w:tab w:val="left" w:pos="-57"/>
        </w:tabs>
        <w:jc w:val="both"/>
        <w:rPr>
          <w:sz w:val="24"/>
          <w:szCs w:val="24"/>
        </w:rPr>
      </w:pPr>
      <w:r w:rsidRPr="00FB166A">
        <w:rPr>
          <w:sz w:val="24"/>
          <w:szCs w:val="24"/>
        </w:rPr>
        <w:t>Ar šo mēs apstiprinām, ka  līguma noslēgšanas gadījumā, nodrošināsim pakalpojuma izpildi atbilstoši Pasūtītāja tehniskai specifikācijai (pakalpojuma sniegšanas aprakstam).</w:t>
      </w:r>
    </w:p>
    <w:p w:rsidR="00AC6E5B" w:rsidRDefault="00AC6E5B" w:rsidP="00AC6E5B">
      <w:pPr>
        <w:pStyle w:val="ListParagraph"/>
        <w:numPr>
          <w:ilvl w:val="0"/>
          <w:numId w:val="3"/>
        </w:numPr>
        <w:tabs>
          <w:tab w:val="left" w:pos="-114"/>
          <w:tab w:val="left" w:pos="-57"/>
        </w:tabs>
        <w:jc w:val="both"/>
        <w:rPr>
          <w:bCs/>
          <w:sz w:val="24"/>
          <w:szCs w:val="24"/>
          <w:lang w:eastAsia="en-US"/>
        </w:rPr>
      </w:pPr>
      <w:r>
        <w:rPr>
          <w:bCs/>
          <w:sz w:val="24"/>
          <w:szCs w:val="24"/>
          <w:lang w:eastAsia="en-US"/>
        </w:rPr>
        <w:t>A</w:t>
      </w:r>
      <w:r w:rsidRPr="00FB166A">
        <w:rPr>
          <w:bCs/>
          <w:sz w:val="24"/>
          <w:szCs w:val="24"/>
          <w:lang w:eastAsia="en-US"/>
        </w:rPr>
        <w:t>utoservis</w:t>
      </w:r>
      <w:r>
        <w:rPr>
          <w:bCs/>
          <w:sz w:val="24"/>
          <w:szCs w:val="24"/>
          <w:lang w:eastAsia="en-US"/>
        </w:rPr>
        <w:t>a adrese:___________________________________, kas</w:t>
      </w:r>
      <w:r w:rsidRPr="00FB166A">
        <w:rPr>
          <w:bCs/>
          <w:sz w:val="24"/>
          <w:szCs w:val="24"/>
          <w:lang w:eastAsia="en-US"/>
        </w:rPr>
        <w:t xml:space="preserve"> atrodas </w:t>
      </w:r>
      <w:r>
        <w:rPr>
          <w:bCs/>
          <w:sz w:val="24"/>
          <w:szCs w:val="24"/>
          <w:lang w:eastAsia="en-US"/>
        </w:rPr>
        <w:t>______</w:t>
      </w:r>
      <w:r w:rsidRPr="00FB166A">
        <w:rPr>
          <w:bCs/>
          <w:sz w:val="24"/>
          <w:szCs w:val="24"/>
          <w:lang w:eastAsia="en-US"/>
        </w:rPr>
        <w:t xml:space="preserve"> km attālumā no 1.Pasažieru ielas 6, Daugavpils</w:t>
      </w:r>
      <w:r>
        <w:rPr>
          <w:bCs/>
          <w:sz w:val="24"/>
          <w:szCs w:val="24"/>
          <w:lang w:eastAsia="en-US"/>
        </w:rPr>
        <w:t>.</w:t>
      </w:r>
    </w:p>
    <w:p w:rsidR="00AC6E5B" w:rsidRDefault="00AC6E5B" w:rsidP="00AC6E5B">
      <w:pPr>
        <w:pStyle w:val="ListParagraph"/>
        <w:numPr>
          <w:ilvl w:val="0"/>
          <w:numId w:val="3"/>
        </w:numPr>
        <w:tabs>
          <w:tab w:val="left" w:pos="-114"/>
          <w:tab w:val="left" w:pos="-57"/>
        </w:tabs>
        <w:jc w:val="both"/>
        <w:rPr>
          <w:bCs/>
          <w:sz w:val="24"/>
          <w:szCs w:val="24"/>
          <w:lang w:eastAsia="en-US"/>
        </w:rPr>
      </w:pPr>
      <w:r w:rsidRPr="00E4477B">
        <w:rPr>
          <w:bCs/>
          <w:sz w:val="24"/>
          <w:szCs w:val="24"/>
          <w:lang w:eastAsia="en-US"/>
        </w:rPr>
        <w:lastRenderedPageBreak/>
        <w:t>Kontaktpersonas, kurš koordinēs ar līguma izpildi saistītus jautājumus vārds, uzvārds, amats, tālrunis, fakss, e-pasts pasūtījuma veikšanai:_____________________________________</w:t>
      </w:r>
      <w:r>
        <w:rPr>
          <w:bCs/>
          <w:sz w:val="24"/>
          <w:szCs w:val="24"/>
          <w:lang w:eastAsia="en-US"/>
        </w:rPr>
        <w:t>__________________________.</w:t>
      </w:r>
    </w:p>
    <w:p w:rsidR="00AC6E5B" w:rsidRPr="00E4477B" w:rsidRDefault="00AC6E5B" w:rsidP="00AC6E5B">
      <w:pPr>
        <w:pStyle w:val="ListParagraph"/>
        <w:numPr>
          <w:ilvl w:val="0"/>
          <w:numId w:val="3"/>
        </w:numPr>
        <w:tabs>
          <w:tab w:val="left" w:pos="-114"/>
          <w:tab w:val="left" w:pos="-57"/>
        </w:tabs>
        <w:jc w:val="both"/>
        <w:rPr>
          <w:bCs/>
          <w:sz w:val="24"/>
          <w:szCs w:val="24"/>
          <w:lang w:eastAsia="en-US"/>
        </w:rPr>
      </w:pPr>
      <w:r w:rsidRPr="00E4477B">
        <w:rPr>
          <w:bCs/>
          <w:sz w:val="24"/>
          <w:szCs w:val="24"/>
          <w:lang w:eastAsia="en-US"/>
        </w:rPr>
        <w:t>Ar šo pretendents apliecina, ka tas garantē sniegto ziņu patiesumu un precizitāti.</w:t>
      </w:r>
    </w:p>
    <w:p w:rsidR="00AC6E5B" w:rsidRDefault="00AC6E5B" w:rsidP="00AC6E5B">
      <w:pPr>
        <w:pStyle w:val="Header"/>
        <w:jc w:val="both"/>
        <w:rPr>
          <w:bCs/>
          <w:lang w:val="lv-LV" w:eastAsia="en-US"/>
        </w:rPr>
      </w:pPr>
    </w:p>
    <w:p w:rsidR="00AC6E5B" w:rsidRPr="00196EC3" w:rsidRDefault="00AC6E5B" w:rsidP="00AC6E5B">
      <w:pPr>
        <w:keepLines/>
        <w:widowControl w:val="0"/>
        <w:ind w:left="425"/>
        <w:jc w:val="both"/>
        <w:rPr>
          <w:sz w:val="24"/>
          <w:szCs w:val="24"/>
          <w:lang w:val="en-GB"/>
        </w:rPr>
      </w:pPr>
      <w:r w:rsidRPr="00196EC3">
        <w:rPr>
          <w:sz w:val="24"/>
          <w:szCs w:val="24"/>
        </w:rPr>
        <w:t>Paraksta pretendents vai tā pilnvarota persona (pilnvarotai personai pievieno pilnvaru):</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AC6E5B" w:rsidRPr="00196EC3" w:rsidTr="00196C51">
        <w:trPr>
          <w:trHeight w:val="345"/>
        </w:trPr>
        <w:tc>
          <w:tcPr>
            <w:tcW w:w="4647" w:type="dxa"/>
            <w:tcBorders>
              <w:top w:val="single" w:sz="4" w:space="0" w:color="000000"/>
              <w:left w:val="single" w:sz="4" w:space="0" w:color="000000"/>
              <w:bottom w:val="single" w:sz="4" w:space="0" w:color="000000"/>
              <w:right w:val="nil"/>
            </w:tcBorders>
            <w:hideMark/>
          </w:tcPr>
          <w:p w:rsidR="00AC6E5B" w:rsidRPr="00196EC3" w:rsidRDefault="00AC6E5B" w:rsidP="00196C51">
            <w:pPr>
              <w:keepLines/>
              <w:widowControl w:val="0"/>
              <w:ind w:left="425"/>
              <w:jc w:val="both"/>
              <w:rPr>
                <w:bCs/>
                <w:sz w:val="24"/>
                <w:szCs w:val="24"/>
              </w:rPr>
            </w:pPr>
            <w:r w:rsidRPr="00196EC3">
              <w:rPr>
                <w:bCs/>
                <w:sz w:val="24"/>
                <w:szCs w:val="24"/>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AC6E5B" w:rsidRPr="00196EC3" w:rsidRDefault="00AC6E5B" w:rsidP="00196C51">
            <w:pPr>
              <w:keepLines/>
              <w:widowControl w:val="0"/>
              <w:ind w:left="425"/>
              <w:jc w:val="both"/>
              <w:rPr>
                <w:sz w:val="24"/>
                <w:szCs w:val="24"/>
              </w:rPr>
            </w:pPr>
          </w:p>
        </w:tc>
      </w:tr>
      <w:tr w:rsidR="00AC6E5B" w:rsidRPr="00196EC3" w:rsidTr="00196C51">
        <w:trPr>
          <w:trHeight w:val="526"/>
        </w:trPr>
        <w:tc>
          <w:tcPr>
            <w:tcW w:w="4647" w:type="dxa"/>
            <w:tcBorders>
              <w:top w:val="nil"/>
              <w:left w:val="single" w:sz="4" w:space="0" w:color="000000"/>
              <w:bottom w:val="single" w:sz="4" w:space="0" w:color="auto"/>
              <w:right w:val="nil"/>
            </w:tcBorders>
            <w:hideMark/>
          </w:tcPr>
          <w:p w:rsidR="00AC6E5B" w:rsidRPr="00196EC3" w:rsidRDefault="00AC6E5B" w:rsidP="00196C51">
            <w:pPr>
              <w:keepLines/>
              <w:widowControl w:val="0"/>
              <w:ind w:left="425"/>
              <w:jc w:val="both"/>
              <w:rPr>
                <w:bCs/>
                <w:sz w:val="24"/>
                <w:szCs w:val="24"/>
              </w:rPr>
            </w:pPr>
            <w:r w:rsidRPr="00196EC3">
              <w:rPr>
                <w:bCs/>
                <w:sz w:val="24"/>
                <w:szCs w:val="24"/>
              </w:rPr>
              <w:t xml:space="preserve">Paraksts </w:t>
            </w:r>
          </w:p>
        </w:tc>
        <w:tc>
          <w:tcPr>
            <w:tcW w:w="4794" w:type="dxa"/>
            <w:tcBorders>
              <w:top w:val="nil"/>
              <w:left w:val="single" w:sz="4" w:space="0" w:color="000000"/>
              <w:bottom w:val="single" w:sz="4" w:space="0" w:color="auto"/>
              <w:right w:val="single" w:sz="4" w:space="0" w:color="000000"/>
            </w:tcBorders>
          </w:tcPr>
          <w:p w:rsidR="00AC6E5B" w:rsidRPr="00196EC3" w:rsidRDefault="00AC6E5B" w:rsidP="00196C51">
            <w:pPr>
              <w:keepLines/>
              <w:widowControl w:val="0"/>
              <w:ind w:left="425"/>
              <w:jc w:val="both"/>
              <w:rPr>
                <w:sz w:val="24"/>
                <w:szCs w:val="24"/>
              </w:rPr>
            </w:pPr>
          </w:p>
        </w:tc>
      </w:tr>
      <w:tr w:rsidR="00AC6E5B" w:rsidRPr="00196EC3" w:rsidTr="00196C51">
        <w:trPr>
          <w:trHeight w:val="368"/>
        </w:trPr>
        <w:tc>
          <w:tcPr>
            <w:tcW w:w="4647" w:type="dxa"/>
            <w:tcBorders>
              <w:top w:val="single" w:sz="4" w:space="0" w:color="auto"/>
              <w:left w:val="single" w:sz="4" w:space="0" w:color="000000"/>
              <w:bottom w:val="single" w:sz="4" w:space="0" w:color="000000"/>
              <w:right w:val="nil"/>
            </w:tcBorders>
            <w:hideMark/>
          </w:tcPr>
          <w:p w:rsidR="00AC6E5B" w:rsidRPr="00196EC3" w:rsidRDefault="00AC6E5B" w:rsidP="00196C51">
            <w:pPr>
              <w:keepLines/>
              <w:widowControl w:val="0"/>
              <w:ind w:left="425"/>
              <w:jc w:val="both"/>
              <w:rPr>
                <w:bCs/>
                <w:sz w:val="24"/>
                <w:szCs w:val="24"/>
              </w:rPr>
            </w:pPr>
            <w:r w:rsidRPr="00196EC3">
              <w:rPr>
                <w:bCs/>
                <w:sz w:val="24"/>
                <w:szCs w:val="24"/>
              </w:rPr>
              <w:t>Datums</w:t>
            </w:r>
          </w:p>
        </w:tc>
        <w:tc>
          <w:tcPr>
            <w:tcW w:w="4794" w:type="dxa"/>
            <w:tcBorders>
              <w:top w:val="single" w:sz="4" w:space="0" w:color="auto"/>
              <w:left w:val="single" w:sz="4" w:space="0" w:color="000000"/>
              <w:bottom w:val="single" w:sz="4" w:space="0" w:color="000000"/>
              <w:right w:val="single" w:sz="4" w:space="0" w:color="000000"/>
            </w:tcBorders>
          </w:tcPr>
          <w:p w:rsidR="00AC6E5B" w:rsidRPr="00196EC3" w:rsidRDefault="00AC6E5B" w:rsidP="00196C51">
            <w:pPr>
              <w:keepLines/>
              <w:widowControl w:val="0"/>
              <w:ind w:left="425"/>
              <w:jc w:val="both"/>
              <w:rPr>
                <w:sz w:val="24"/>
                <w:szCs w:val="24"/>
              </w:rPr>
            </w:pPr>
          </w:p>
        </w:tc>
      </w:tr>
    </w:tbl>
    <w:p w:rsidR="00AC6E5B" w:rsidRPr="00196EC3" w:rsidRDefault="00AC6E5B" w:rsidP="00AC6E5B">
      <w:pPr>
        <w:overflowPunct w:val="0"/>
        <w:autoSpaceDE w:val="0"/>
        <w:autoSpaceDN w:val="0"/>
        <w:adjustRightInd w:val="0"/>
        <w:textAlignment w:val="baseline"/>
        <w:rPr>
          <w:color w:val="000000"/>
          <w:sz w:val="24"/>
          <w:szCs w:val="24"/>
          <w:lang w:eastAsia="en-GB"/>
        </w:rPr>
      </w:pPr>
    </w:p>
    <w:p w:rsidR="00AC6E5B" w:rsidRDefault="00AC6E5B" w:rsidP="00AC6E5B">
      <w:pPr>
        <w:autoSpaceDE w:val="0"/>
        <w:autoSpaceDN w:val="0"/>
        <w:adjustRightInd w:val="0"/>
        <w:rPr>
          <w:b/>
          <w:bCs/>
          <w:i/>
          <w:iCs/>
          <w:color w:val="000000"/>
          <w:sz w:val="22"/>
          <w:szCs w:val="22"/>
        </w:rPr>
      </w:pPr>
    </w:p>
    <w:p w:rsidR="00AC6E5B" w:rsidRDefault="00AC6E5B" w:rsidP="00AC6E5B">
      <w:pPr>
        <w:autoSpaceDE w:val="0"/>
        <w:autoSpaceDN w:val="0"/>
        <w:adjustRightInd w:val="0"/>
        <w:rPr>
          <w:b/>
          <w:bCs/>
          <w:i/>
          <w:iCs/>
          <w:color w:val="000000"/>
          <w:sz w:val="22"/>
          <w:szCs w:val="22"/>
        </w:rPr>
      </w:pPr>
    </w:p>
    <w:p w:rsidR="00AC6E5B" w:rsidRDefault="00AC6E5B" w:rsidP="00AC6E5B">
      <w:pPr>
        <w:autoSpaceDE w:val="0"/>
        <w:autoSpaceDN w:val="0"/>
        <w:adjustRightInd w:val="0"/>
        <w:rPr>
          <w:b/>
          <w:bCs/>
          <w:i/>
          <w:iCs/>
          <w:color w:val="000000"/>
          <w:sz w:val="22"/>
          <w:szCs w:val="22"/>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Pr="00D956BB" w:rsidRDefault="00AC6E5B" w:rsidP="00AC6E5B">
      <w:pPr>
        <w:autoSpaceDE w:val="0"/>
        <w:autoSpaceDN w:val="0"/>
        <w:adjustRightInd w:val="0"/>
        <w:spacing w:line="298" w:lineRule="exact"/>
        <w:jc w:val="right"/>
        <w:rPr>
          <w:rFonts w:asciiTheme="minorHAnsi" w:eastAsiaTheme="minorHAnsi" w:hAnsiTheme="minorHAnsi" w:cstheme="minorBidi"/>
          <w:i/>
          <w:sz w:val="22"/>
          <w:szCs w:val="22"/>
          <w:lang w:eastAsia="en-US"/>
        </w:rPr>
      </w:pPr>
      <w:r w:rsidRPr="00D956BB">
        <w:rPr>
          <w:rFonts w:eastAsia="Times New Roman"/>
          <w:bCs/>
          <w:i/>
          <w:sz w:val="24"/>
          <w:szCs w:val="24"/>
        </w:rPr>
        <w:lastRenderedPageBreak/>
        <w:t>Pielikums Nr.</w:t>
      </w:r>
      <w:r>
        <w:rPr>
          <w:rFonts w:eastAsia="Times New Roman"/>
          <w:bCs/>
          <w:i/>
          <w:sz w:val="24"/>
          <w:szCs w:val="24"/>
        </w:rPr>
        <w:t>4</w:t>
      </w:r>
      <w:r w:rsidRPr="00D956BB">
        <w:rPr>
          <w:rFonts w:asciiTheme="minorHAnsi" w:eastAsiaTheme="minorHAnsi" w:hAnsiTheme="minorHAnsi" w:cstheme="minorBidi"/>
          <w:i/>
          <w:sz w:val="22"/>
          <w:szCs w:val="22"/>
          <w:lang w:eastAsia="en-US"/>
        </w:rPr>
        <w:t xml:space="preserve"> </w:t>
      </w:r>
    </w:p>
    <w:p w:rsidR="00AC6E5B" w:rsidRDefault="00AC6E5B" w:rsidP="00AC6E5B">
      <w:pPr>
        <w:autoSpaceDE w:val="0"/>
        <w:autoSpaceDN w:val="0"/>
        <w:adjustRightInd w:val="0"/>
        <w:spacing w:line="298" w:lineRule="exact"/>
        <w:jc w:val="right"/>
        <w:rPr>
          <w:rFonts w:asciiTheme="minorHAnsi" w:eastAsiaTheme="minorHAnsi" w:hAnsiTheme="minorHAnsi" w:cstheme="minorBidi"/>
          <w:i/>
          <w:sz w:val="22"/>
          <w:szCs w:val="22"/>
          <w:lang w:eastAsia="en-US"/>
        </w:rPr>
      </w:pPr>
      <w:r w:rsidRPr="00D956BB">
        <w:rPr>
          <w:rFonts w:eastAsia="Times New Roman"/>
          <w:bCs/>
          <w:i/>
          <w:sz w:val="24"/>
          <w:szCs w:val="24"/>
        </w:rPr>
        <w:t>aptaujā par līguma piešķiršanas tiesībām</w:t>
      </w:r>
      <w:r w:rsidRPr="00D956BB">
        <w:rPr>
          <w:rFonts w:asciiTheme="minorHAnsi" w:eastAsiaTheme="minorHAnsi" w:hAnsiTheme="minorHAnsi" w:cstheme="minorBidi"/>
          <w:i/>
          <w:sz w:val="22"/>
          <w:szCs w:val="22"/>
          <w:lang w:eastAsia="en-US"/>
        </w:rPr>
        <w:t xml:space="preserve"> </w:t>
      </w:r>
    </w:p>
    <w:p w:rsidR="00AC6E5B" w:rsidRPr="00D956BB" w:rsidRDefault="00AC6E5B" w:rsidP="00AC6E5B">
      <w:pPr>
        <w:autoSpaceDE w:val="0"/>
        <w:autoSpaceDN w:val="0"/>
        <w:adjustRightInd w:val="0"/>
        <w:spacing w:line="298" w:lineRule="exact"/>
        <w:jc w:val="right"/>
        <w:rPr>
          <w:rFonts w:eastAsia="Times New Roman"/>
          <w:bCs/>
          <w:i/>
          <w:sz w:val="24"/>
          <w:szCs w:val="24"/>
        </w:rPr>
      </w:pPr>
      <w:r w:rsidRPr="00D956BB">
        <w:rPr>
          <w:rFonts w:asciiTheme="minorHAnsi" w:eastAsiaTheme="minorHAnsi" w:hAnsiTheme="minorHAnsi" w:cstheme="minorBidi"/>
          <w:i/>
          <w:sz w:val="22"/>
          <w:szCs w:val="22"/>
          <w:lang w:eastAsia="en-US"/>
        </w:rPr>
        <w:t>“</w:t>
      </w:r>
      <w:r w:rsidRPr="00D956BB">
        <w:rPr>
          <w:rFonts w:eastAsia="Times New Roman"/>
          <w:bCs/>
          <w:i/>
          <w:sz w:val="24"/>
          <w:szCs w:val="24"/>
        </w:rPr>
        <w:t>Traktortehnikas un citas specializētas tehnikas tehniskā apkope un remonts”</w:t>
      </w: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both"/>
        <w:rPr>
          <w:rFonts w:eastAsia="Times New Roman"/>
          <w:bCs/>
          <w:sz w:val="22"/>
          <w:szCs w:val="22"/>
          <w:lang w:eastAsia="en-US"/>
        </w:rPr>
      </w:pPr>
    </w:p>
    <w:p w:rsidR="00AC6E5B" w:rsidRDefault="00AC6E5B" w:rsidP="00AC6E5B">
      <w:pPr>
        <w:jc w:val="center"/>
        <w:rPr>
          <w:rFonts w:eastAsia="Times New Roman"/>
          <w:b/>
          <w:bCs/>
          <w:sz w:val="28"/>
          <w:szCs w:val="28"/>
          <w:lang w:eastAsia="en-US"/>
        </w:rPr>
      </w:pPr>
      <w:r>
        <w:rPr>
          <w:rFonts w:eastAsia="Times New Roman"/>
          <w:b/>
          <w:bCs/>
          <w:sz w:val="28"/>
          <w:szCs w:val="28"/>
          <w:lang w:eastAsia="en-US"/>
        </w:rPr>
        <w:t>FINANŠU PIEDĀVĀJUMS</w:t>
      </w:r>
    </w:p>
    <w:p w:rsidR="00AC6E5B" w:rsidRPr="00AE1491" w:rsidRDefault="00AC6E5B" w:rsidP="00AC6E5B">
      <w:pPr>
        <w:jc w:val="center"/>
        <w:rPr>
          <w:rFonts w:eastAsia="Times New Roman"/>
          <w:b/>
          <w:bCs/>
          <w:sz w:val="28"/>
          <w:szCs w:val="28"/>
          <w:lang w:eastAsia="en-U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3"/>
        <w:gridCol w:w="6741"/>
      </w:tblGrid>
      <w:tr w:rsidR="00AC6E5B" w:rsidTr="00196C51">
        <w:trPr>
          <w:cantSplit/>
        </w:trPr>
        <w:tc>
          <w:tcPr>
            <w:tcW w:w="1393" w:type="pct"/>
            <w:tcBorders>
              <w:top w:val="single" w:sz="4" w:space="0" w:color="auto"/>
              <w:left w:val="single" w:sz="4" w:space="0" w:color="auto"/>
              <w:bottom w:val="single" w:sz="4" w:space="0" w:color="auto"/>
              <w:right w:val="single" w:sz="4" w:space="0" w:color="auto"/>
            </w:tcBorders>
            <w:hideMark/>
          </w:tcPr>
          <w:p w:rsidR="00AC6E5B" w:rsidRDefault="00AC6E5B" w:rsidP="00196C51">
            <w:pPr>
              <w:tabs>
                <w:tab w:val="left" w:pos="-114"/>
                <w:tab w:val="left" w:pos="-57"/>
              </w:tabs>
              <w:jc w:val="both"/>
              <w:rPr>
                <w:sz w:val="22"/>
                <w:szCs w:val="22"/>
              </w:rPr>
            </w:pPr>
            <w:r>
              <w:rPr>
                <w:sz w:val="22"/>
                <w:szCs w:val="22"/>
              </w:rPr>
              <w:t>Kam:</w:t>
            </w:r>
          </w:p>
        </w:tc>
        <w:tc>
          <w:tcPr>
            <w:tcW w:w="3607" w:type="pct"/>
            <w:tcBorders>
              <w:top w:val="single" w:sz="4" w:space="0" w:color="auto"/>
              <w:left w:val="single" w:sz="4" w:space="0" w:color="auto"/>
              <w:bottom w:val="single" w:sz="4" w:space="0" w:color="auto"/>
              <w:right w:val="single" w:sz="4" w:space="0" w:color="auto"/>
            </w:tcBorders>
            <w:hideMark/>
          </w:tcPr>
          <w:p w:rsidR="00AC6E5B" w:rsidRDefault="00AC6E5B" w:rsidP="00196C51">
            <w:pPr>
              <w:tabs>
                <w:tab w:val="left" w:pos="-114"/>
                <w:tab w:val="left" w:pos="-57"/>
              </w:tabs>
              <w:jc w:val="both"/>
              <w:rPr>
                <w:sz w:val="22"/>
                <w:szCs w:val="22"/>
              </w:rPr>
            </w:pPr>
            <w:r w:rsidRPr="00196EC3">
              <w:rPr>
                <w:sz w:val="22"/>
                <w:szCs w:val="22"/>
              </w:rPr>
              <w:t>Sabiedrībai</w:t>
            </w:r>
            <w:r>
              <w:rPr>
                <w:sz w:val="22"/>
                <w:szCs w:val="22"/>
              </w:rPr>
              <w:t xml:space="preserve"> ar ierobežotu atbildību "Labiekārtošana-D", </w:t>
            </w:r>
            <w:r w:rsidRPr="00196EC3">
              <w:rPr>
                <w:sz w:val="22"/>
                <w:szCs w:val="22"/>
              </w:rPr>
              <w:t>1.Pasažieru 6, Daugavpils, LV-5401</w:t>
            </w:r>
            <w:r>
              <w:rPr>
                <w:sz w:val="22"/>
                <w:szCs w:val="22"/>
              </w:rPr>
              <w:t>, Latvija</w:t>
            </w:r>
          </w:p>
        </w:tc>
      </w:tr>
      <w:tr w:rsidR="00AC6E5B" w:rsidTr="00196C51">
        <w:trPr>
          <w:trHeight w:val="202"/>
        </w:trPr>
        <w:tc>
          <w:tcPr>
            <w:tcW w:w="1393" w:type="pct"/>
            <w:tcBorders>
              <w:top w:val="single" w:sz="4" w:space="0" w:color="auto"/>
              <w:left w:val="single" w:sz="4" w:space="0" w:color="auto"/>
              <w:bottom w:val="single" w:sz="4" w:space="0" w:color="auto"/>
              <w:right w:val="single" w:sz="4" w:space="0" w:color="auto"/>
            </w:tcBorders>
            <w:hideMark/>
          </w:tcPr>
          <w:p w:rsidR="00AC6E5B" w:rsidRDefault="00AC6E5B" w:rsidP="00196C51">
            <w:pPr>
              <w:tabs>
                <w:tab w:val="left" w:pos="-114"/>
                <w:tab w:val="left" w:pos="-57"/>
              </w:tabs>
              <w:jc w:val="both"/>
              <w:rPr>
                <w:sz w:val="22"/>
                <w:szCs w:val="22"/>
              </w:rPr>
            </w:pPr>
            <w:r>
              <w:rPr>
                <w:sz w:val="22"/>
                <w:szCs w:val="22"/>
              </w:rPr>
              <w:t xml:space="preserve">Pretendents </w:t>
            </w:r>
          </w:p>
        </w:tc>
        <w:tc>
          <w:tcPr>
            <w:tcW w:w="3607" w:type="pct"/>
            <w:tcBorders>
              <w:top w:val="single" w:sz="4" w:space="0" w:color="auto"/>
              <w:left w:val="single" w:sz="4" w:space="0" w:color="auto"/>
              <w:bottom w:val="single" w:sz="4" w:space="0" w:color="auto"/>
              <w:right w:val="single" w:sz="4" w:space="0" w:color="auto"/>
            </w:tcBorders>
          </w:tcPr>
          <w:p w:rsidR="00AC6E5B" w:rsidRDefault="00AC6E5B" w:rsidP="00196C51">
            <w:pPr>
              <w:tabs>
                <w:tab w:val="left" w:pos="-114"/>
                <w:tab w:val="left" w:pos="-57"/>
              </w:tabs>
              <w:jc w:val="both"/>
              <w:rPr>
                <w:sz w:val="22"/>
                <w:szCs w:val="22"/>
              </w:rPr>
            </w:pPr>
          </w:p>
        </w:tc>
      </w:tr>
      <w:tr w:rsidR="00AC6E5B" w:rsidTr="00196C51">
        <w:trPr>
          <w:trHeight w:val="296"/>
        </w:trPr>
        <w:tc>
          <w:tcPr>
            <w:tcW w:w="1393" w:type="pct"/>
            <w:tcBorders>
              <w:top w:val="single" w:sz="4" w:space="0" w:color="auto"/>
              <w:left w:val="single" w:sz="4" w:space="0" w:color="auto"/>
              <w:bottom w:val="single" w:sz="4" w:space="0" w:color="auto"/>
              <w:right w:val="single" w:sz="4" w:space="0" w:color="auto"/>
            </w:tcBorders>
            <w:hideMark/>
          </w:tcPr>
          <w:p w:rsidR="00AC6E5B" w:rsidRDefault="00AC6E5B" w:rsidP="00196C51">
            <w:pPr>
              <w:tabs>
                <w:tab w:val="left" w:pos="-114"/>
                <w:tab w:val="left" w:pos="-57"/>
              </w:tabs>
              <w:jc w:val="both"/>
              <w:rPr>
                <w:sz w:val="22"/>
                <w:szCs w:val="22"/>
              </w:rPr>
            </w:pPr>
            <w:r>
              <w:rPr>
                <w:sz w:val="22"/>
                <w:szCs w:val="22"/>
              </w:rPr>
              <w:t>Reģistrācijas Nr., Adrese:</w:t>
            </w:r>
          </w:p>
        </w:tc>
        <w:tc>
          <w:tcPr>
            <w:tcW w:w="3607" w:type="pct"/>
            <w:tcBorders>
              <w:top w:val="single" w:sz="4" w:space="0" w:color="auto"/>
              <w:left w:val="single" w:sz="4" w:space="0" w:color="auto"/>
              <w:bottom w:val="single" w:sz="4" w:space="0" w:color="auto"/>
              <w:right w:val="single" w:sz="4" w:space="0" w:color="auto"/>
            </w:tcBorders>
          </w:tcPr>
          <w:p w:rsidR="00AC6E5B" w:rsidRDefault="00AC6E5B" w:rsidP="00196C51">
            <w:pPr>
              <w:tabs>
                <w:tab w:val="left" w:pos="-114"/>
                <w:tab w:val="left" w:pos="-57"/>
              </w:tabs>
              <w:jc w:val="both"/>
              <w:rPr>
                <w:sz w:val="22"/>
                <w:szCs w:val="22"/>
              </w:rPr>
            </w:pPr>
          </w:p>
        </w:tc>
      </w:tr>
      <w:tr w:rsidR="00AC6E5B" w:rsidTr="00196C51">
        <w:tc>
          <w:tcPr>
            <w:tcW w:w="1393" w:type="pct"/>
            <w:tcBorders>
              <w:top w:val="single" w:sz="4" w:space="0" w:color="auto"/>
              <w:left w:val="single" w:sz="4" w:space="0" w:color="auto"/>
              <w:bottom w:val="single" w:sz="4" w:space="0" w:color="auto"/>
              <w:right w:val="single" w:sz="4" w:space="0" w:color="auto"/>
            </w:tcBorders>
            <w:hideMark/>
          </w:tcPr>
          <w:p w:rsidR="00AC6E5B" w:rsidRDefault="00AC6E5B" w:rsidP="00196C51">
            <w:pPr>
              <w:tabs>
                <w:tab w:val="left" w:pos="-114"/>
                <w:tab w:val="left" w:pos="-57"/>
              </w:tabs>
              <w:rPr>
                <w:sz w:val="22"/>
                <w:szCs w:val="22"/>
              </w:rPr>
            </w:pPr>
            <w:r>
              <w:rPr>
                <w:sz w:val="22"/>
                <w:szCs w:val="22"/>
              </w:rPr>
              <w:t>Kontaktpersona, tās tālrunis, fakss un e-pasts:</w:t>
            </w:r>
          </w:p>
        </w:tc>
        <w:tc>
          <w:tcPr>
            <w:tcW w:w="3607" w:type="pct"/>
            <w:tcBorders>
              <w:top w:val="single" w:sz="4" w:space="0" w:color="auto"/>
              <w:left w:val="single" w:sz="4" w:space="0" w:color="auto"/>
              <w:bottom w:val="single" w:sz="4" w:space="0" w:color="auto"/>
              <w:right w:val="single" w:sz="4" w:space="0" w:color="auto"/>
            </w:tcBorders>
          </w:tcPr>
          <w:p w:rsidR="00AC6E5B" w:rsidRDefault="00AC6E5B" w:rsidP="00196C51">
            <w:pPr>
              <w:tabs>
                <w:tab w:val="left" w:pos="-114"/>
                <w:tab w:val="left" w:pos="-57"/>
              </w:tabs>
              <w:jc w:val="both"/>
              <w:rPr>
                <w:sz w:val="22"/>
                <w:szCs w:val="22"/>
              </w:rPr>
            </w:pPr>
          </w:p>
        </w:tc>
      </w:tr>
      <w:tr w:rsidR="00AC6E5B" w:rsidTr="00196C51">
        <w:tc>
          <w:tcPr>
            <w:tcW w:w="1393" w:type="pct"/>
            <w:tcBorders>
              <w:top w:val="single" w:sz="4" w:space="0" w:color="auto"/>
              <w:left w:val="single" w:sz="4" w:space="0" w:color="auto"/>
              <w:bottom w:val="single" w:sz="4" w:space="0" w:color="auto"/>
              <w:right w:val="single" w:sz="4" w:space="0" w:color="auto"/>
            </w:tcBorders>
            <w:hideMark/>
          </w:tcPr>
          <w:p w:rsidR="00AC6E5B" w:rsidRDefault="00AC6E5B" w:rsidP="00196C51">
            <w:pPr>
              <w:tabs>
                <w:tab w:val="left" w:pos="-114"/>
                <w:tab w:val="left" w:pos="-57"/>
              </w:tabs>
              <w:rPr>
                <w:sz w:val="22"/>
                <w:szCs w:val="22"/>
              </w:rPr>
            </w:pPr>
            <w:r>
              <w:rPr>
                <w:sz w:val="22"/>
                <w:szCs w:val="22"/>
              </w:rPr>
              <w:t>Bankas rekvizīti:</w:t>
            </w:r>
          </w:p>
        </w:tc>
        <w:tc>
          <w:tcPr>
            <w:tcW w:w="3607" w:type="pct"/>
            <w:tcBorders>
              <w:top w:val="single" w:sz="4" w:space="0" w:color="auto"/>
              <w:left w:val="single" w:sz="4" w:space="0" w:color="auto"/>
              <w:bottom w:val="single" w:sz="4" w:space="0" w:color="auto"/>
              <w:right w:val="single" w:sz="4" w:space="0" w:color="auto"/>
            </w:tcBorders>
          </w:tcPr>
          <w:p w:rsidR="00AC6E5B" w:rsidRDefault="00AC6E5B" w:rsidP="00196C51">
            <w:pPr>
              <w:tabs>
                <w:tab w:val="left" w:pos="-114"/>
                <w:tab w:val="left" w:pos="-57"/>
              </w:tabs>
              <w:jc w:val="both"/>
              <w:rPr>
                <w:sz w:val="22"/>
                <w:szCs w:val="22"/>
              </w:rPr>
            </w:pPr>
          </w:p>
        </w:tc>
      </w:tr>
    </w:tbl>
    <w:p w:rsidR="00AC6E5B" w:rsidRDefault="00AC6E5B" w:rsidP="00AC6E5B">
      <w:pPr>
        <w:tabs>
          <w:tab w:val="left" w:pos="-114"/>
          <w:tab w:val="left" w:pos="-57"/>
        </w:tabs>
        <w:jc w:val="both"/>
        <w:rPr>
          <w:sz w:val="12"/>
          <w:szCs w:val="12"/>
          <w:lang w:val="en-GB" w:eastAsia="en-GB"/>
        </w:rPr>
      </w:pPr>
    </w:p>
    <w:p w:rsidR="00AC6E5B" w:rsidRDefault="00AC6E5B" w:rsidP="00AC6E5B">
      <w:pPr>
        <w:pStyle w:val="Heading1"/>
        <w:ind w:firstLine="720"/>
        <w:jc w:val="both"/>
        <w:rPr>
          <w:sz w:val="20"/>
          <w:szCs w:val="20"/>
        </w:rPr>
      </w:pPr>
      <w:r>
        <w:rPr>
          <w:sz w:val="22"/>
          <w:szCs w:val="22"/>
        </w:rPr>
        <w:t xml:space="preserve">Piedāvājam šādus tehniskajā specifikācijā </w:t>
      </w:r>
      <w:r>
        <w:rPr>
          <w:bCs/>
          <w:sz w:val="22"/>
          <w:szCs w:val="22"/>
        </w:rPr>
        <w:t>„</w:t>
      </w:r>
      <w:r w:rsidRPr="00672F5C">
        <w:t xml:space="preserve"> </w:t>
      </w:r>
      <w:r w:rsidRPr="00672F5C">
        <w:rPr>
          <w:sz w:val="22"/>
          <w:szCs w:val="22"/>
        </w:rPr>
        <w:t>Traktortehnikas un citas specializētas tehnikas tehniskā apkope un remonts</w:t>
      </w:r>
      <w:r>
        <w:rPr>
          <w:bCs/>
          <w:sz w:val="22"/>
          <w:szCs w:val="22"/>
        </w:rPr>
        <w:t xml:space="preserve">” </w:t>
      </w:r>
      <w:r>
        <w:rPr>
          <w:sz w:val="22"/>
          <w:szCs w:val="22"/>
        </w:rPr>
        <w:t>norādītos pakalpojumus par šādu cenu:</w:t>
      </w:r>
      <w:bookmarkStart w:id="9" w:name="_Hlk497207005"/>
    </w:p>
    <w:p w:rsidR="00AC6E5B" w:rsidRDefault="00AC6E5B" w:rsidP="00AC6E5B">
      <w:pPr>
        <w:pStyle w:val="Header"/>
        <w:jc w:val="both"/>
        <w:rPr>
          <w:bCs/>
          <w:sz w:val="20"/>
          <w:szCs w:val="20"/>
          <w:lang w:val="lv-LV" w:eastAsia="en-US"/>
        </w:rPr>
      </w:pPr>
    </w:p>
    <w:tbl>
      <w:tblPr>
        <w:tblStyle w:val="TableGrid"/>
        <w:tblW w:w="0" w:type="auto"/>
        <w:tblLook w:val="04A0" w:firstRow="1" w:lastRow="0" w:firstColumn="1" w:lastColumn="0" w:noHBand="0" w:noVBand="1"/>
      </w:tblPr>
      <w:tblGrid>
        <w:gridCol w:w="4672"/>
        <w:gridCol w:w="4672"/>
      </w:tblGrid>
      <w:tr w:rsidR="00AC6E5B" w:rsidTr="00196C51">
        <w:tc>
          <w:tcPr>
            <w:tcW w:w="4672" w:type="dxa"/>
          </w:tcPr>
          <w:p w:rsidR="00AC6E5B" w:rsidRPr="007E0AFF" w:rsidRDefault="00AC6E5B" w:rsidP="00196C51">
            <w:pPr>
              <w:pStyle w:val="Header"/>
              <w:jc w:val="center"/>
              <w:rPr>
                <w:b/>
                <w:bCs/>
                <w:lang w:val="lv-LV" w:eastAsia="en-US"/>
              </w:rPr>
            </w:pPr>
            <w:r w:rsidRPr="007E0AFF">
              <w:rPr>
                <w:b/>
                <w:bCs/>
                <w:lang w:val="lv-LV" w:eastAsia="en-US"/>
              </w:rPr>
              <w:t>Pakalpojuma veids</w:t>
            </w:r>
          </w:p>
        </w:tc>
        <w:tc>
          <w:tcPr>
            <w:tcW w:w="4672" w:type="dxa"/>
          </w:tcPr>
          <w:p w:rsidR="00AC6E5B" w:rsidRPr="007E0AFF" w:rsidRDefault="00AC6E5B" w:rsidP="00196C51">
            <w:pPr>
              <w:pStyle w:val="Header"/>
              <w:jc w:val="center"/>
              <w:rPr>
                <w:b/>
                <w:bCs/>
                <w:lang w:val="lv-LV" w:eastAsia="en-US"/>
              </w:rPr>
            </w:pPr>
            <w:r w:rsidRPr="007E0AFF">
              <w:rPr>
                <w:b/>
                <w:bCs/>
                <w:lang w:val="lv-LV" w:eastAsia="en-US"/>
              </w:rPr>
              <w:t>Izmaksas EUR bez PVN</w:t>
            </w:r>
            <w:r>
              <w:rPr>
                <w:b/>
                <w:bCs/>
                <w:lang w:val="lv-LV" w:eastAsia="en-US"/>
              </w:rPr>
              <w:t>/ stundā</w:t>
            </w:r>
          </w:p>
        </w:tc>
      </w:tr>
      <w:tr w:rsidR="00AC6E5B" w:rsidTr="00196C51">
        <w:tc>
          <w:tcPr>
            <w:tcW w:w="4672" w:type="dxa"/>
          </w:tcPr>
          <w:p w:rsidR="00AC6E5B" w:rsidRPr="00D66673" w:rsidRDefault="00AC6E5B" w:rsidP="00196C51">
            <w:pPr>
              <w:pStyle w:val="Header"/>
              <w:jc w:val="center"/>
              <w:rPr>
                <w:bCs/>
                <w:lang w:val="lv-LV" w:eastAsia="en-US"/>
              </w:rPr>
            </w:pPr>
            <w:r w:rsidRPr="00D66673">
              <w:rPr>
                <w:lang w:val="lv-LV"/>
              </w:rPr>
              <w:t>Auto servisa darba stundas likme</w:t>
            </w:r>
          </w:p>
        </w:tc>
        <w:tc>
          <w:tcPr>
            <w:tcW w:w="4672" w:type="dxa"/>
          </w:tcPr>
          <w:p w:rsidR="00AC6E5B" w:rsidRDefault="00AC6E5B" w:rsidP="00196C51">
            <w:pPr>
              <w:pStyle w:val="Header"/>
              <w:jc w:val="both"/>
              <w:rPr>
                <w:bCs/>
                <w:lang w:val="lv-LV" w:eastAsia="en-US"/>
              </w:rPr>
            </w:pPr>
          </w:p>
          <w:p w:rsidR="00AC6E5B" w:rsidRDefault="00AC6E5B" w:rsidP="00196C51">
            <w:pPr>
              <w:pStyle w:val="Header"/>
              <w:jc w:val="both"/>
              <w:rPr>
                <w:bCs/>
                <w:lang w:val="lv-LV" w:eastAsia="en-US"/>
              </w:rPr>
            </w:pPr>
          </w:p>
          <w:p w:rsidR="00AC6E5B" w:rsidRPr="007E0AFF" w:rsidRDefault="00AC6E5B" w:rsidP="00196C51">
            <w:pPr>
              <w:pStyle w:val="Header"/>
              <w:jc w:val="both"/>
              <w:rPr>
                <w:bCs/>
                <w:lang w:val="lv-LV" w:eastAsia="en-US"/>
              </w:rPr>
            </w:pPr>
          </w:p>
        </w:tc>
      </w:tr>
    </w:tbl>
    <w:p w:rsidR="00AC6E5B" w:rsidRDefault="00AC6E5B" w:rsidP="00AC6E5B">
      <w:pPr>
        <w:pStyle w:val="Header"/>
        <w:jc w:val="both"/>
        <w:rPr>
          <w:bCs/>
          <w:sz w:val="20"/>
          <w:szCs w:val="20"/>
          <w:lang w:val="lv-LV" w:eastAsia="en-US"/>
        </w:rPr>
      </w:pPr>
    </w:p>
    <w:p w:rsidR="00AC6E5B" w:rsidRDefault="00AC6E5B" w:rsidP="00AC6E5B">
      <w:pPr>
        <w:pStyle w:val="Header"/>
        <w:jc w:val="both"/>
        <w:rPr>
          <w:bCs/>
          <w:sz w:val="20"/>
          <w:szCs w:val="20"/>
          <w:lang w:val="lv-LV" w:eastAsia="en-US"/>
        </w:rPr>
      </w:pPr>
    </w:p>
    <w:p w:rsidR="00AC6E5B" w:rsidRDefault="00AC6E5B" w:rsidP="00AC6E5B">
      <w:pPr>
        <w:pStyle w:val="ListParagraph"/>
        <w:numPr>
          <w:ilvl w:val="0"/>
          <w:numId w:val="6"/>
        </w:numPr>
        <w:jc w:val="both"/>
        <w:rPr>
          <w:color w:val="000000"/>
          <w:sz w:val="24"/>
          <w:szCs w:val="24"/>
        </w:rPr>
      </w:pPr>
      <w:r w:rsidRPr="007E0AFF">
        <w:rPr>
          <w:color w:val="000000"/>
          <w:sz w:val="24"/>
          <w:szCs w:val="24"/>
        </w:rPr>
        <w:t xml:space="preserve">Finanšu piedāvājumā ir ietvertas visas iespējamās </w:t>
      </w:r>
      <w:r>
        <w:rPr>
          <w:color w:val="000000"/>
          <w:sz w:val="24"/>
          <w:szCs w:val="24"/>
        </w:rPr>
        <w:t xml:space="preserve">Izpildītāja </w:t>
      </w:r>
      <w:r w:rsidRPr="007E0AFF">
        <w:rPr>
          <w:color w:val="000000"/>
          <w:sz w:val="24"/>
          <w:szCs w:val="24"/>
        </w:rPr>
        <w:t xml:space="preserve">Pakalpojumu (traktortehnikas un citas specializētas tehnikas remonta un tehniskās apkopes) sniegšanas izmaksas – darbinieku algas, </w:t>
      </w:r>
      <w:r>
        <w:rPr>
          <w:color w:val="000000"/>
          <w:sz w:val="24"/>
          <w:szCs w:val="24"/>
        </w:rPr>
        <w:t>transportlīdzekļu</w:t>
      </w:r>
      <w:r w:rsidRPr="007E0AFF">
        <w:rPr>
          <w:color w:val="000000"/>
          <w:sz w:val="24"/>
          <w:szCs w:val="24"/>
        </w:rPr>
        <w:t xml:space="preserve"> uzglabāšanas, kā arī visas citas ar Pakalpojumu sniegšanu saistītās izmaksas, izņemot  Pakalpojumu izpildei izmantoto rezerves daļu un materiālu izmaksas.</w:t>
      </w:r>
    </w:p>
    <w:p w:rsidR="00AC6E5B" w:rsidRPr="007E0AFF" w:rsidRDefault="00AC6E5B" w:rsidP="00AC6E5B">
      <w:pPr>
        <w:pStyle w:val="ListParagraph"/>
        <w:numPr>
          <w:ilvl w:val="0"/>
          <w:numId w:val="6"/>
        </w:numPr>
        <w:jc w:val="both"/>
        <w:rPr>
          <w:color w:val="000000"/>
          <w:sz w:val="24"/>
          <w:szCs w:val="24"/>
        </w:rPr>
      </w:pPr>
      <w:r w:rsidRPr="007E0AFF">
        <w:rPr>
          <w:sz w:val="24"/>
          <w:szCs w:val="24"/>
        </w:rPr>
        <w:t>Ar šo mēs apstiprinām, ka Piedāvājums ir galīgs un netiks mainīts.</w:t>
      </w:r>
    </w:p>
    <w:p w:rsidR="00AC6E5B" w:rsidRPr="00FD122C" w:rsidRDefault="00AC6E5B" w:rsidP="00AC6E5B">
      <w:pPr>
        <w:tabs>
          <w:tab w:val="left" w:pos="-114"/>
          <w:tab w:val="left" w:pos="-57"/>
        </w:tabs>
        <w:jc w:val="both"/>
        <w:rPr>
          <w:sz w:val="24"/>
          <w:szCs w:val="24"/>
        </w:rPr>
      </w:pPr>
    </w:p>
    <w:p w:rsidR="00AC6E5B" w:rsidRPr="00FD122C" w:rsidRDefault="00AC6E5B" w:rsidP="00AC6E5B">
      <w:pPr>
        <w:keepLines/>
        <w:widowControl w:val="0"/>
        <w:ind w:left="425"/>
        <w:jc w:val="both"/>
        <w:rPr>
          <w:sz w:val="24"/>
          <w:szCs w:val="24"/>
          <w:lang w:val="en-GB"/>
        </w:rPr>
      </w:pPr>
      <w:r w:rsidRPr="00FD122C">
        <w:rPr>
          <w:sz w:val="24"/>
          <w:szCs w:val="24"/>
        </w:rPr>
        <w:t>Paraksta pretendents vai tā pilnvarota persona (pilnvarotai personai pievieno pilnvaru):</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AC6E5B" w:rsidRPr="00FD122C" w:rsidTr="00196C51">
        <w:trPr>
          <w:trHeight w:val="345"/>
        </w:trPr>
        <w:tc>
          <w:tcPr>
            <w:tcW w:w="4647" w:type="dxa"/>
            <w:tcBorders>
              <w:top w:val="single" w:sz="4" w:space="0" w:color="000000"/>
              <w:left w:val="single" w:sz="4" w:space="0" w:color="000000"/>
              <w:bottom w:val="single" w:sz="4" w:space="0" w:color="000000"/>
              <w:right w:val="nil"/>
            </w:tcBorders>
            <w:hideMark/>
          </w:tcPr>
          <w:p w:rsidR="00AC6E5B" w:rsidRPr="00FD122C" w:rsidRDefault="00AC6E5B" w:rsidP="00196C51">
            <w:pPr>
              <w:keepLines/>
              <w:widowControl w:val="0"/>
              <w:ind w:left="425"/>
              <w:jc w:val="both"/>
              <w:rPr>
                <w:bCs/>
                <w:sz w:val="24"/>
                <w:szCs w:val="24"/>
              </w:rPr>
            </w:pPr>
            <w:r w:rsidRPr="00FD122C">
              <w:rPr>
                <w:bCs/>
                <w:sz w:val="24"/>
                <w:szCs w:val="24"/>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AC6E5B" w:rsidRPr="00FD122C" w:rsidRDefault="00AC6E5B" w:rsidP="00196C51">
            <w:pPr>
              <w:keepLines/>
              <w:widowControl w:val="0"/>
              <w:ind w:left="425"/>
              <w:jc w:val="both"/>
              <w:rPr>
                <w:sz w:val="24"/>
                <w:szCs w:val="24"/>
              </w:rPr>
            </w:pPr>
          </w:p>
        </w:tc>
      </w:tr>
      <w:tr w:rsidR="00AC6E5B" w:rsidRPr="00FD122C" w:rsidTr="00196C51">
        <w:trPr>
          <w:trHeight w:val="526"/>
        </w:trPr>
        <w:tc>
          <w:tcPr>
            <w:tcW w:w="4647" w:type="dxa"/>
            <w:tcBorders>
              <w:top w:val="nil"/>
              <w:left w:val="single" w:sz="4" w:space="0" w:color="000000"/>
              <w:bottom w:val="single" w:sz="4" w:space="0" w:color="auto"/>
              <w:right w:val="nil"/>
            </w:tcBorders>
            <w:hideMark/>
          </w:tcPr>
          <w:p w:rsidR="00AC6E5B" w:rsidRPr="00FD122C" w:rsidRDefault="00AC6E5B" w:rsidP="00196C51">
            <w:pPr>
              <w:keepLines/>
              <w:widowControl w:val="0"/>
              <w:ind w:left="425"/>
              <w:jc w:val="both"/>
              <w:rPr>
                <w:bCs/>
                <w:sz w:val="24"/>
                <w:szCs w:val="24"/>
              </w:rPr>
            </w:pPr>
            <w:r w:rsidRPr="00FD122C">
              <w:rPr>
                <w:bCs/>
                <w:sz w:val="24"/>
                <w:szCs w:val="24"/>
              </w:rPr>
              <w:t xml:space="preserve">Paraksts </w:t>
            </w:r>
          </w:p>
        </w:tc>
        <w:tc>
          <w:tcPr>
            <w:tcW w:w="4794" w:type="dxa"/>
            <w:tcBorders>
              <w:top w:val="nil"/>
              <w:left w:val="single" w:sz="4" w:space="0" w:color="000000"/>
              <w:bottom w:val="single" w:sz="4" w:space="0" w:color="auto"/>
              <w:right w:val="single" w:sz="4" w:space="0" w:color="000000"/>
            </w:tcBorders>
          </w:tcPr>
          <w:p w:rsidR="00AC6E5B" w:rsidRPr="00FD122C" w:rsidRDefault="00AC6E5B" w:rsidP="00196C51">
            <w:pPr>
              <w:keepLines/>
              <w:widowControl w:val="0"/>
              <w:ind w:left="425"/>
              <w:jc w:val="both"/>
              <w:rPr>
                <w:sz w:val="24"/>
                <w:szCs w:val="24"/>
              </w:rPr>
            </w:pPr>
          </w:p>
        </w:tc>
      </w:tr>
      <w:tr w:rsidR="00AC6E5B" w:rsidRPr="00FD122C" w:rsidTr="00196C51">
        <w:trPr>
          <w:trHeight w:val="368"/>
        </w:trPr>
        <w:tc>
          <w:tcPr>
            <w:tcW w:w="4647" w:type="dxa"/>
            <w:tcBorders>
              <w:top w:val="single" w:sz="4" w:space="0" w:color="auto"/>
              <w:left w:val="single" w:sz="4" w:space="0" w:color="000000"/>
              <w:bottom w:val="single" w:sz="4" w:space="0" w:color="000000"/>
              <w:right w:val="nil"/>
            </w:tcBorders>
            <w:hideMark/>
          </w:tcPr>
          <w:p w:rsidR="00AC6E5B" w:rsidRPr="00FD122C" w:rsidRDefault="00AC6E5B" w:rsidP="00196C51">
            <w:pPr>
              <w:keepLines/>
              <w:widowControl w:val="0"/>
              <w:ind w:left="425"/>
              <w:jc w:val="both"/>
              <w:rPr>
                <w:bCs/>
                <w:sz w:val="24"/>
                <w:szCs w:val="24"/>
              </w:rPr>
            </w:pPr>
            <w:r w:rsidRPr="00FD122C">
              <w:rPr>
                <w:bCs/>
                <w:sz w:val="24"/>
                <w:szCs w:val="24"/>
              </w:rPr>
              <w:t>Datums</w:t>
            </w:r>
          </w:p>
        </w:tc>
        <w:tc>
          <w:tcPr>
            <w:tcW w:w="4794" w:type="dxa"/>
            <w:tcBorders>
              <w:top w:val="single" w:sz="4" w:space="0" w:color="auto"/>
              <w:left w:val="single" w:sz="4" w:space="0" w:color="000000"/>
              <w:bottom w:val="single" w:sz="4" w:space="0" w:color="000000"/>
              <w:right w:val="single" w:sz="4" w:space="0" w:color="000000"/>
            </w:tcBorders>
          </w:tcPr>
          <w:p w:rsidR="00AC6E5B" w:rsidRPr="00FD122C" w:rsidRDefault="00AC6E5B" w:rsidP="00196C51">
            <w:pPr>
              <w:keepLines/>
              <w:widowControl w:val="0"/>
              <w:ind w:left="425"/>
              <w:jc w:val="both"/>
              <w:rPr>
                <w:sz w:val="24"/>
                <w:szCs w:val="24"/>
              </w:rPr>
            </w:pPr>
          </w:p>
        </w:tc>
      </w:tr>
    </w:tbl>
    <w:p w:rsidR="00AC6E5B" w:rsidRPr="00FD122C" w:rsidRDefault="00AC6E5B" w:rsidP="00AC6E5B">
      <w:pPr>
        <w:overflowPunct w:val="0"/>
        <w:autoSpaceDE w:val="0"/>
        <w:autoSpaceDN w:val="0"/>
        <w:adjustRightInd w:val="0"/>
        <w:textAlignment w:val="baseline"/>
        <w:rPr>
          <w:color w:val="000000"/>
          <w:sz w:val="24"/>
          <w:szCs w:val="24"/>
          <w:lang w:eastAsia="en-GB"/>
        </w:rPr>
      </w:pPr>
    </w:p>
    <w:bookmarkEnd w:id="9"/>
    <w:p w:rsidR="00AC6E5B" w:rsidRPr="008F7C0D" w:rsidRDefault="00AC6E5B" w:rsidP="00AC6E5B">
      <w:pPr>
        <w:jc w:val="both"/>
      </w:pPr>
    </w:p>
    <w:p w:rsidR="00AF44DA" w:rsidRPr="00AC6E5B" w:rsidRDefault="00AF44DA" w:rsidP="00AC6E5B"/>
    <w:sectPr w:rsidR="00AF44DA" w:rsidRPr="00AC6E5B" w:rsidSect="00017590">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2BB" w:rsidRDefault="009E42BB" w:rsidP="00017590">
      <w:r>
        <w:separator/>
      </w:r>
    </w:p>
  </w:endnote>
  <w:endnote w:type="continuationSeparator" w:id="0">
    <w:p w:rsidR="009E42BB" w:rsidRDefault="009E42BB" w:rsidP="0001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514564"/>
      <w:docPartObj>
        <w:docPartGallery w:val="Page Numbers (Bottom of Page)"/>
        <w:docPartUnique/>
      </w:docPartObj>
    </w:sdtPr>
    <w:sdtEndPr>
      <w:rPr>
        <w:noProof/>
      </w:rPr>
    </w:sdtEndPr>
    <w:sdtContent>
      <w:p w:rsidR="00017590" w:rsidRDefault="000175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17590" w:rsidRDefault="00017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2BB" w:rsidRDefault="009E42BB" w:rsidP="00017590">
      <w:r>
        <w:separator/>
      </w:r>
    </w:p>
  </w:footnote>
  <w:footnote w:type="continuationSeparator" w:id="0">
    <w:p w:rsidR="009E42BB" w:rsidRDefault="009E42BB" w:rsidP="00017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11F34E21"/>
    <w:multiLevelType w:val="hybridMultilevel"/>
    <w:tmpl w:val="460CB204"/>
    <w:lvl w:ilvl="0" w:tplc="CE1A3560">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8A7EE3"/>
    <w:multiLevelType w:val="hybridMultilevel"/>
    <w:tmpl w:val="DDD8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19475B9"/>
    <w:multiLevelType w:val="hybridMultilevel"/>
    <w:tmpl w:val="BA70CE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033F8A"/>
    <w:multiLevelType w:val="hybridMultilevel"/>
    <w:tmpl w:val="19F87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B8"/>
    <w:rsid w:val="00017590"/>
    <w:rsid w:val="0009723A"/>
    <w:rsid w:val="000B024D"/>
    <w:rsid w:val="00196EC3"/>
    <w:rsid w:val="00214B01"/>
    <w:rsid w:val="002C0360"/>
    <w:rsid w:val="003C5E4F"/>
    <w:rsid w:val="00450B7E"/>
    <w:rsid w:val="00467D0B"/>
    <w:rsid w:val="00477FB8"/>
    <w:rsid w:val="006061BE"/>
    <w:rsid w:val="00642FAB"/>
    <w:rsid w:val="00672F5C"/>
    <w:rsid w:val="007C5422"/>
    <w:rsid w:val="007E0AFF"/>
    <w:rsid w:val="00896374"/>
    <w:rsid w:val="008F7C0D"/>
    <w:rsid w:val="009B3D1B"/>
    <w:rsid w:val="009E42BB"/>
    <w:rsid w:val="009F4C11"/>
    <w:rsid w:val="00A701AE"/>
    <w:rsid w:val="00AB0E02"/>
    <w:rsid w:val="00AC6E5B"/>
    <w:rsid w:val="00AE1491"/>
    <w:rsid w:val="00AF44DA"/>
    <w:rsid w:val="00B74A3C"/>
    <w:rsid w:val="00C8090F"/>
    <w:rsid w:val="00D66673"/>
    <w:rsid w:val="00D956BB"/>
    <w:rsid w:val="00DD3C59"/>
    <w:rsid w:val="00E2291B"/>
    <w:rsid w:val="00E4477B"/>
    <w:rsid w:val="00EE4B58"/>
    <w:rsid w:val="00F144AC"/>
    <w:rsid w:val="00F34AA5"/>
    <w:rsid w:val="00F54243"/>
    <w:rsid w:val="00FB166A"/>
    <w:rsid w:val="00FD122C"/>
    <w:rsid w:val="00FD2483"/>
    <w:rsid w:val="00FD59C1"/>
    <w:rsid w:val="00FE6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BB99"/>
  <w15:chartTrackingRefBased/>
  <w15:docId w15:val="{917B58FB-C033-46E5-A246-A6CD0492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374"/>
    <w:pPr>
      <w:spacing w:after="0" w:line="240" w:lineRule="auto"/>
    </w:pPr>
    <w:rPr>
      <w:rFonts w:ascii="Times New Roman" w:eastAsia="Calibri" w:hAnsi="Times New Roman" w:cs="Times New Roman"/>
      <w:sz w:val="20"/>
      <w:szCs w:val="20"/>
      <w:lang w:eastAsia="lv-LV"/>
    </w:rPr>
  </w:style>
  <w:style w:type="paragraph" w:styleId="Heading1">
    <w:name w:val="heading 1"/>
    <w:aliases w:val="H1"/>
    <w:basedOn w:val="Normal"/>
    <w:next w:val="Normal"/>
    <w:link w:val="Heading1Char"/>
    <w:qFormat/>
    <w:rsid w:val="00FD59C1"/>
    <w:pPr>
      <w:keepNext/>
      <w:jc w:val="center"/>
      <w:outlineLvl w:val="0"/>
    </w:pPr>
    <w:rPr>
      <w:rFonts w:eastAsia="Times New Roman"/>
      <w:sz w:val="3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B7E"/>
    <w:pPr>
      <w:ind w:left="720"/>
      <w:contextualSpacing/>
    </w:pPr>
  </w:style>
  <w:style w:type="character" w:customStyle="1" w:styleId="Heading1Char">
    <w:name w:val="Heading 1 Char"/>
    <w:aliases w:val="H1 Char"/>
    <w:basedOn w:val="DefaultParagraphFont"/>
    <w:link w:val="Heading1"/>
    <w:rsid w:val="00FD59C1"/>
    <w:rPr>
      <w:rFonts w:ascii="Times New Roman" w:eastAsia="Times New Roman" w:hAnsi="Times New Roman" w:cs="Times New Roman"/>
      <w:sz w:val="32"/>
      <w:szCs w:val="24"/>
      <w:lang w:eastAsia="en-GB"/>
    </w:rPr>
  </w:style>
  <w:style w:type="paragraph" w:styleId="Header">
    <w:name w:val="header"/>
    <w:basedOn w:val="Normal"/>
    <w:link w:val="HeaderChar"/>
    <w:unhideWhenUsed/>
    <w:rsid w:val="00FD59C1"/>
    <w:pPr>
      <w:tabs>
        <w:tab w:val="center" w:pos="4153"/>
        <w:tab w:val="right" w:pos="8306"/>
      </w:tabs>
    </w:pPr>
    <w:rPr>
      <w:rFonts w:eastAsia="Times New Roman"/>
      <w:sz w:val="24"/>
      <w:szCs w:val="24"/>
      <w:lang w:val="en-GB" w:eastAsia="en-GB"/>
    </w:rPr>
  </w:style>
  <w:style w:type="character" w:customStyle="1" w:styleId="HeaderChar">
    <w:name w:val="Header Char"/>
    <w:basedOn w:val="DefaultParagraphFont"/>
    <w:link w:val="Header"/>
    <w:rsid w:val="00FD59C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17590"/>
    <w:pPr>
      <w:tabs>
        <w:tab w:val="center" w:pos="4153"/>
        <w:tab w:val="right" w:pos="8306"/>
      </w:tabs>
    </w:pPr>
  </w:style>
  <w:style w:type="character" w:customStyle="1" w:styleId="FooterChar">
    <w:name w:val="Footer Char"/>
    <w:basedOn w:val="DefaultParagraphFont"/>
    <w:link w:val="Footer"/>
    <w:uiPriority w:val="99"/>
    <w:rsid w:val="00017590"/>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9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8</Pages>
  <Words>8443</Words>
  <Characters>4814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28</cp:revision>
  <dcterms:created xsi:type="dcterms:W3CDTF">2017-10-20T06:28:00Z</dcterms:created>
  <dcterms:modified xsi:type="dcterms:W3CDTF">2017-10-31T09:22:00Z</dcterms:modified>
</cp:coreProperties>
</file>