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3B" w:rsidRPr="0091193B" w:rsidRDefault="0091193B" w:rsidP="009119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1193B">
        <w:rPr>
          <w:rFonts w:ascii="Times New Roman" w:eastAsia="Calibri" w:hAnsi="Times New Roman" w:cs="Times New Roman"/>
          <w:b/>
          <w:sz w:val="24"/>
          <w:szCs w:val="24"/>
        </w:rPr>
        <w:t>TEHNISKĀ SPECIFIKĀCIJA</w:t>
      </w:r>
    </w:p>
    <w:p w:rsidR="0091193B" w:rsidRPr="0091193B" w:rsidRDefault="0091193B" w:rsidP="009119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93B">
        <w:rPr>
          <w:rFonts w:ascii="Times New Roman" w:eastAsia="Calibri" w:hAnsi="Times New Roman" w:cs="Times New Roman"/>
          <w:sz w:val="28"/>
          <w:szCs w:val="28"/>
        </w:rPr>
        <w:t>“Virtuves iekārtu  piegāde un uzstādīšana Daugavpils logopēdiskajai internātpamatskolai – attīstības centram”</w:t>
      </w:r>
    </w:p>
    <w:p w:rsidR="0091193B" w:rsidRPr="0091193B" w:rsidRDefault="0091193B" w:rsidP="0091193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93B">
        <w:rPr>
          <w:rFonts w:ascii="Times New Roman" w:eastAsia="Calibri" w:hAnsi="Times New Roman" w:cs="Times New Roman"/>
          <w:sz w:val="28"/>
          <w:szCs w:val="28"/>
        </w:rPr>
        <w:t>Visām iekārtām un precēm CE marķējums</w:t>
      </w:r>
    </w:p>
    <w:p w:rsidR="0091193B" w:rsidRPr="0091193B" w:rsidRDefault="0091193B" w:rsidP="0091193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93B">
        <w:rPr>
          <w:rFonts w:ascii="Times New Roman" w:eastAsia="Calibri" w:hAnsi="Times New Roman" w:cs="Times New Roman"/>
          <w:sz w:val="28"/>
          <w:szCs w:val="28"/>
        </w:rPr>
        <w:t>Cenā jāiekļauj piegādes un uzstādīšanas izmaksas</w:t>
      </w:r>
    </w:p>
    <w:p w:rsidR="0091193B" w:rsidRPr="0091193B" w:rsidRDefault="0091193B" w:rsidP="0091193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93B">
        <w:rPr>
          <w:rFonts w:ascii="Times New Roman" w:eastAsia="Calibri" w:hAnsi="Times New Roman" w:cs="Times New Roman"/>
          <w:sz w:val="28"/>
          <w:szCs w:val="28"/>
        </w:rPr>
        <w:t>Attēliem ir ilustratīva nozīme, noteicošais ir apraksts</w:t>
      </w:r>
    </w:p>
    <w:p w:rsidR="0091193B" w:rsidRPr="0091193B" w:rsidRDefault="0091193B" w:rsidP="00911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784"/>
        <w:gridCol w:w="850"/>
        <w:gridCol w:w="2297"/>
        <w:gridCol w:w="2097"/>
        <w:gridCol w:w="992"/>
        <w:gridCol w:w="992"/>
      </w:tblGrid>
      <w:tr w:rsidR="0091193B" w:rsidRPr="0091193B" w:rsidTr="003A08EA">
        <w:trPr>
          <w:trHeight w:val="584"/>
          <w:tblHeader/>
        </w:trPr>
        <w:tc>
          <w:tcPr>
            <w:tcW w:w="817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</w:t>
            </w:r>
          </w:p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Preces</w:t>
            </w:r>
          </w:p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784" w:type="dxa"/>
            <w:shd w:val="clear" w:color="auto" w:fill="D9D9D9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Preces apraksts 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Skaits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Attēls 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Iestāde/adrese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EUR* </w:t>
            </w:r>
            <w:r w:rsidRPr="0091193B">
              <w:rPr>
                <w:rFonts w:ascii="Times New Roman" w:eastAsia="Calibri" w:hAnsi="Times New Roman" w:cs="Times New Roman"/>
                <w:sz w:val="20"/>
                <w:szCs w:val="20"/>
              </w:rPr>
              <w:t>par vienu vienību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1193B" w:rsidRPr="0091193B" w:rsidRDefault="0091193B" w:rsidP="0091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EUR* </w:t>
            </w:r>
            <w:r w:rsidRPr="0091193B">
              <w:rPr>
                <w:rFonts w:ascii="Times New Roman" w:eastAsia="Calibri" w:hAnsi="Times New Roman" w:cs="Times New Roman"/>
                <w:sz w:val="20"/>
                <w:szCs w:val="20"/>
              </w:rPr>
              <w:t>par visu apjomu</w:t>
            </w:r>
          </w:p>
        </w:tc>
      </w:tr>
      <w:tr w:rsidR="0091193B" w:rsidRPr="0091193B" w:rsidTr="003A08EA">
        <w:trPr>
          <w:trHeight w:val="284"/>
        </w:trPr>
        <w:tc>
          <w:tcPr>
            <w:tcW w:w="817" w:type="dxa"/>
            <w:vAlign w:val="center"/>
          </w:tcPr>
          <w:p w:rsidR="0091193B" w:rsidRPr="0091193B" w:rsidRDefault="0091193B" w:rsidP="009119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Manuāli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apgāžamais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vārīšanas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katls</w:t>
            </w:r>
            <w:proofErr w:type="spellEnd"/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КПЭМ-100 ОР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Uzsildīšanas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sistēma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ūdens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apvalks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Krevija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 CE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spellStart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Vai</w:t>
            </w:r>
            <w:proofErr w:type="spellEnd"/>
            <w:r w:rsidRPr="009119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analogs.</w:t>
            </w:r>
          </w:p>
        </w:tc>
        <w:tc>
          <w:tcPr>
            <w:tcW w:w="5784" w:type="dxa"/>
          </w:tcPr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Tilpums – 100 L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Uzsildīšanas laiks: 55 min.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Jauda: 13,5 </w:t>
            </w:r>
            <w:proofErr w:type="spellStart"/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Kw</w:t>
            </w:r>
            <w:proofErr w:type="spellEnd"/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El</w:t>
            </w:r>
            <w:proofErr w:type="spellEnd"/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El.spriegums;380/220 V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1193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Gabarītizmēri </w:t>
            </w:r>
            <w:r w:rsidRPr="0091193B">
              <w:rPr>
                <w:rFonts w:ascii="Times New Roman" w:eastAsia="Lucida Sans Unicode" w:hAnsi="Times New Roman" w:cs="Times New Roman"/>
                <w:sz w:val="24"/>
                <w:szCs w:val="24"/>
              </w:rPr>
              <w:t>: 840/970/1110 mm</w:t>
            </w:r>
          </w:p>
          <w:p w:rsidR="0091193B" w:rsidRPr="0091193B" w:rsidRDefault="0091193B" w:rsidP="0091193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1193B">
              <w:rPr>
                <w:rFonts w:ascii="Times New Roman" w:eastAsia="Lucida Sans Unicode" w:hAnsi="Times New Roman" w:cs="Times New Roman"/>
                <w:sz w:val="24"/>
                <w:szCs w:val="24"/>
              </w:rPr>
              <w:t>Svars :107 kg</w:t>
            </w:r>
          </w:p>
        </w:tc>
        <w:tc>
          <w:tcPr>
            <w:tcW w:w="850" w:type="dxa"/>
          </w:tcPr>
          <w:p w:rsidR="0091193B" w:rsidRPr="0091193B" w:rsidRDefault="0091193B" w:rsidP="0091193B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7" w:type="dxa"/>
          </w:tcPr>
          <w:p w:rsidR="0091193B" w:rsidRPr="0091193B" w:rsidRDefault="0091193B" w:rsidP="0091193B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ar-SA"/>
              </w:rPr>
            </w:pPr>
            <w:r w:rsidRPr="00911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62075" cy="1714500"/>
                  <wp:effectExtent l="0" t="0" r="9525" b="0"/>
                  <wp:docPr id="2" name="Attēls 2" descr="C:\Users\Oļegs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ļegs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sz w:val="24"/>
                <w:szCs w:val="24"/>
              </w:rPr>
              <w:t>Logopēdiskā internātpamatskola- attīstības centrs, Abavas 1</w:t>
            </w:r>
          </w:p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93B" w:rsidRPr="0091193B" w:rsidRDefault="0091193B" w:rsidP="009119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93B" w:rsidRPr="0091193B" w:rsidRDefault="0091193B" w:rsidP="009119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93B" w:rsidRPr="0091193B" w:rsidTr="003A08EA">
        <w:trPr>
          <w:trHeight w:val="284"/>
        </w:trPr>
        <w:tc>
          <w:tcPr>
            <w:tcW w:w="817" w:type="dxa"/>
            <w:vAlign w:val="center"/>
          </w:tcPr>
          <w:p w:rsidR="0091193B" w:rsidRPr="0091193B" w:rsidRDefault="0091193B" w:rsidP="009119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93B" w:rsidRPr="0091193B" w:rsidRDefault="0091193B" w:rsidP="00911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Nerūsējoša tērauda galds ar plauktu</w:t>
            </w:r>
          </w:p>
        </w:tc>
        <w:tc>
          <w:tcPr>
            <w:tcW w:w="5784" w:type="dxa"/>
          </w:tcPr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93B">
              <w:rPr>
                <w:rFonts w:ascii="Times New Roman" w:eastAsia="Calibri" w:hAnsi="Times New Roman" w:cs="Times New Roman"/>
                <w:sz w:val="24"/>
                <w:szCs w:val="24"/>
              </w:rPr>
              <w:t>Izmērs: 120x60x90</w:t>
            </w:r>
          </w:p>
        </w:tc>
        <w:tc>
          <w:tcPr>
            <w:tcW w:w="850" w:type="dxa"/>
          </w:tcPr>
          <w:p w:rsidR="0091193B" w:rsidRPr="0091193B" w:rsidRDefault="0091193B" w:rsidP="0091193B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</w:tcPr>
          <w:p w:rsidR="0091193B" w:rsidRPr="0091193B" w:rsidRDefault="0091193B" w:rsidP="0091193B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1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33475" cy="1152525"/>
                  <wp:effectExtent l="0" t="0" r="9525" b="9525"/>
                  <wp:docPr id="1" name="Attēls 1" descr="C:\Users\Oļegs\AppData\Local\Microsoft\Windows\INetCache\Content.Word\index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ļegs\AppData\Local\Microsoft\Windows\INetCache\Content.Word\index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93B">
              <w:rPr>
                <w:rFonts w:ascii="Times New Roman" w:eastAsia="Calibri" w:hAnsi="Times New Roman" w:cs="Times New Roman"/>
                <w:sz w:val="24"/>
                <w:szCs w:val="24"/>
              </w:rPr>
              <w:t>Logopēdiskā internātpamatskola- attīstības centrs, Abavas 1</w:t>
            </w:r>
          </w:p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93B" w:rsidRPr="0091193B" w:rsidRDefault="0091193B" w:rsidP="00911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93B" w:rsidRPr="0091193B" w:rsidRDefault="0091193B" w:rsidP="009119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93B" w:rsidRPr="0091193B" w:rsidRDefault="0091193B" w:rsidP="0091193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38B" w:rsidRDefault="000A638B" w:rsidP="0091193B">
      <w:pPr>
        <w:ind w:left="-709"/>
      </w:pPr>
    </w:p>
    <w:sectPr w:rsidR="000A638B" w:rsidSect="0091193B">
      <w:pgSz w:w="16838" w:h="11906" w:orient="landscape"/>
      <w:pgMar w:top="1134" w:right="14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58"/>
    <w:multiLevelType w:val="hybridMultilevel"/>
    <w:tmpl w:val="82A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B"/>
    <w:rsid w:val="000A638B"/>
    <w:rsid w:val="00171DE8"/>
    <w:rsid w:val="0091193B"/>
    <w:rsid w:val="00C30F6B"/>
    <w:rsid w:val="00E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Oļegs Borisovs</dc:creator>
  <cp:lastModifiedBy>Owner</cp:lastModifiedBy>
  <cp:revision>2</cp:revision>
  <dcterms:created xsi:type="dcterms:W3CDTF">2017-10-11T06:02:00Z</dcterms:created>
  <dcterms:modified xsi:type="dcterms:W3CDTF">2017-10-11T06:02:00Z</dcterms:modified>
</cp:coreProperties>
</file>