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1B" w:rsidRPr="00904AB3" w:rsidRDefault="0058411B" w:rsidP="0058411B">
      <w:pPr>
        <w:pStyle w:val="NormalWeb"/>
        <w:shd w:val="clear" w:color="auto" w:fill="FFFFFF"/>
        <w:spacing w:before="105" w:beforeAutospacing="0" w:after="105" w:afterAutospacing="0"/>
        <w:rPr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Pr="00904AB3">
        <w:rPr>
          <w:color w:val="333333"/>
        </w:rPr>
        <w:t xml:space="preserve">Iepirkuma </w:t>
      </w:r>
      <w:r w:rsidR="00904AB3" w:rsidRPr="00904AB3">
        <w:rPr>
          <w:color w:val="333333"/>
        </w:rPr>
        <w:t xml:space="preserve">DLIS2017/3/20 </w:t>
      </w:r>
      <w:r w:rsidRPr="00904AB3">
        <w:rPr>
          <w:color w:val="333333"/>
        </w:rPr>
        <w:t>priekšmets:</w:t>
      </w:r>
      <w:r w:rsidRPr="00904AB3">
        <w:rPr>
          <w:color w:val="333333"/>
        </w:rPr>
        <w:br/>
      </w:r>
      <w:r w:rsidRPr="00904AB3">
        <w:rPr>
          <w:color w:val="333333"/>
        </w:rPr>
        <w:br/>
        <w:t>1) Darba apjomus Pretendents profesionāli precizē uz vietas.</w:t>
      </w:r>
      <w:r w:rsidRPr="00904AB3">
        <w:rPr>
          <w:color w:val="333333"/>
        </w:rPr>
        <w:br/>
      </w:r>
      <w:r w:rsidRPr="00904AB3">
        <w:rPr>
          <w:color w:val="333333"/>
        </w:rPr>
        <w:br/>
        <w:t xml:space="preserve">2) Pieslēgt pie skolas </w:t>
      </w:r>
      <w:proofErr w:type="spellStart"/>
      <w:r w:rsidRPr="00904AB3">
        <w:rPr>
          <w:color w:val="333333"/>
        </w:rPr>
        <w:t>pamatēkas</w:t>
      </w:r>
      <w:proofErr w:type="spellEnd"/>
      <w:r w:rsidRPr="00904AB3">
        <w:rPr>
          <w:color w:val="333333"/>
        </w:rPr>
        <w:t xml:space="preserve"> lokālā tīkla 7 jaunas darba vietas:</w:t>
      </w:r>
      <w:r w:rsidRPr="00904AB3">
        <w:rPr>
          <w:color w:val="333333"/>
        </w:rPr>
        <w:br/>
        <w:t xml:space="preserve">- 6 darba vietas atrodas skolas </w:t>
      </w:r>
      <w:proofErr w:type="spellStart"/>
      <w:r w:rsidRPr="00904AB3">
        <w:rPr>
          <w:color w:val="333333"/>
        </w:rPr>
        <w:t>pamatēkā</w:t>
      </w:r>
      <w:proofErr w:type="spellEnd"/>
      <w:r w:rsidRPr="00904AB3">
        <w:rPr>
          <w:color w:val="333333"/>
        </w:rPr>
        <w:t xml:space="preserve"> (Abavas iela 1, Daugavpils);</w:t>
      </w:r>
      <w:r w:rsidRPr="00904AB3">
        <w:rPr>
          <w:color w:val="333333"/>
        </w:rPr>
        <w:br/>
        <w:t>- 1 darba vietas atrodas skolas ēkā - Mājturības klases (Vaiņodes iela 6, Daugavpils).</w:t>
      </w:r>
      <w:r w:rsidRPr="00904AB3">
        <w:rPr>
          <w:color w:val="333333"/>
        </w:rPr>
        <w:br/>
      </w:r>
      <w:r w:rsidRPr="00904AB3">
        <w:rPr>
          <w:color w:val="333333"/>
        </w:rPr>
        <w:br/>
        <w:t xml:space="preserve">3) Jauns aprīkojums </w:t>
      </w:r>
      <w:r w:rsidR="00904AB3" w:rsidRPr="00904AB3">
        <w:rPr>
          <w:color w:val="333333"/>
        </w:rPr>
        <w:t>divām</w:t>
      </w:r>
      <w:r w:rsidRPr="00904AB3">
        <w:rPr>
          <w:color w:val="333333"/>
        </w:rPr>
        <w:t xml:space="preserve"> izplatīšanas centram un divas vecu izplatīšanas centru modernizācija, jaunu </w:t>
      </w:r>
      <w:r w:rsidR="00904AB3" w:rsidRPr="00904AB3">
        <w:rPr>
          <w:color w:val="333333"/>
        </w:rPr>
        <w:t>nepieciešamo</w:t>
      </w:r>
      <w:r w:rsidRPr="00904AB3">
        <w:rPr>
          <w:color w:val="333333"/>
        </w:rPr>
        <w:t xml:space="preserve"> </w:t>
      </w:r>
      <w:r w:rsidR="00904AB3" w:rsidRPr="00904AB3">
        <w:rPr>
          <w:color w:val="333333"/>
        </w:rPr>
        <w:t>iekārtu</w:t>
      </w:r>
      <w:r w:rsidRPr="00904AB3">
        <w:rPr>
          <w:color w:val="333333"/>
        </w:rPr>
        <w:t xml:space="preserve"> </w:t>
      </w:r>
      <w:r w:rsidR="00904AB3" w:rsidRPr="00904AB3">
        <w:rPr>
          <w:color w:val="333333"/>
        </w:rPr>
        <w:t>uzstādīšana</w:t>
      </w:r>
      <w:r w:rsidRPr="00904AB3">
        <w:rPr>
          <w:color w:val="333333"/>
        </w:rPr>
        <w:t xml:space="preserve"> (Abavas iela 1, Daugavpils).</w:t>
      </w:r>
    </w:p>
    <w:p w:rsidR="0058411B" w:rsidRPr="00904AB3" w:rsidRDefault="0058411B" w:rsidP="0058411B">
      <w:pPr>
        <w:pStyle w:val="NormalWeb"/>
        <w:shd w:val="clear" w:color="auto" w:fill="FFFFFF"/>
        <w:spacing w:before="105" w:beforeAutospacing="0" w:after="105" w:afterAutospacing="0"/>
        <w:rPr>
          <w:color w:val="333333"/>
        </w:rPr>
      </w:pPr>
      <w:r w:rsidRPr="00904AB3">
        <w:rPr>
          <w:color w:val="333333"/>
        </w:rPr>
        <w:t xml:space="preserve">4) Nodrošināt datu pārraides kanālu </w:t>
      </w:r>
      <w:r w:rsidR="00904AB3" w:rsidRPr="00904AB3">
        <w:rPr>
          <w:color w:val="333333"/>
        </w:rPr>
        <w:t>lokālā</w:t>
      </w:r>
      <w:r w:rsidRPr="00904AB3">
        <w:rPr>
          <w:color w:val="333333"/>
        </w:rPr>
        <w:t xml:space="preserve"> tiklā, ar raksturlielumu, kas nav sliktāks par 100MBit/s </w:t>
      </w:r>
      <w:proofErr w:type="spellStart"/>
      <w:r w:rsidRPr="00904AB3">
        <w:rPr>
          <w:color w:val="333333"/>
        </w:rPr>
        <w:t>Full</w:t>
      </w:r>
      <w:proofErr w:type="spellEnd"/>
      <w:r w:rsidRPr="00904AB3">
        <w:rPr>
          <w:color w:val="333333"/>
        </w:rPr>
        <w:t xml:space="preserve"> </w:t>
      </w:r>
      <w:proofErr w:type="spellStart"/>
      <w:r w:rsidRPr="00904AB3">
        <w:rPr>
          <w:color w:val="333333"/>
        </w:rPr>
        <w:t>Duplex</w:t>
      </w:r>
      <w:proofErr w:type="spellEnd"/>
      <w:r w:rsidRPr="00904AB3">
        <w:rPr>
          <w:color w:val="333333"/>
        </w:rPr>
        <w:t xml:space="preserve"> </w:t>
      </w:r>
      <w:proofErr w:type="spellStart"/>
      <w:r w:rsidRPr="00904AB3">
        <w:rPr>
          <w:color w:val="333333"/>
        </w:rPr>
        <w:t>Ethernet</w:t>
      </w:r>
      <w:proofErr w:type="spellEnd"/>
      <w:r w:rsidRPr="00904AB3">
        <w:rPr>
          <w:color w:val="333333"/>
        </w:rPr>
        <w:t>.</w:t>
      </w:r>
      <w:r w:rsidRPr="00904AB3">
        <w:rPr>
          <w:color w:val="333333"/>
        </w:rPr>
        <w:br/>
      </w:r>
      <w:proofErr w:type="spellStart"/>
      <w:r w:rsidRPr="00904AB3">
        <w:rPr>
          <w:color w:val="333333"/>
        </w:rPr>
        <w:t>Ethernet</w:t>
      </w:r>
      <w:proofErr w:type="spellEnd"/>
      <w:r w:rsidRPr="00904AB3">
        <w:rPr>
          <w:color w:val="333333"/>
        </w:rPr>
        <w:t xml:space="preserve"> pieslēgšanas saskarne (interfeiss) 100 </w:t>
      </w:r>
      <w:proofErr w:type="spellStart"/>
      <w:r w:rsidRPr="00904AB3">
        <w:rPr>
          <w:color w:val="333333"/>
        </w:rPr>
        <w:t>Base-T,</w:t>
      </w:r>
      <w:proofErr w:type="spellEnd"/>
      <w:r w:rsidRPr="00904AB3">
        <w:rPr>
          <w:color w:val="333333"/>
        </w:rPr>
        <w:t xml:space="preserve"> spraudnis RJ45.</w:t>
      </w:r>
    </w:p>
    <w:p w:rsidR="0086548F" w:rsidRDefault="00F916CD">
      <w:bookmarkStart w:id="0" w:name="_GoBack"/>
      <w:bookmarkEnd w:id="0"/>
    </w:p>
    <w:sectPr w:rsidR="0086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1B"/>
    <w:rsid w:val="003950CA"/>
    <w:rsid w:val="0058411B"/>
    <w:rsid w:val="00904AB3"/>
    <w:rsid w:val="00A01DE2"/>
    <w:rsid w:val="00E41025"/>
    <w:rsid w:val="00F9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2017-03-20T13:41:00Z</dcterms:created>
  <dcterms:modified xsi:type="dcterms:W3CDTF">2017-03-20T14:23:00Z</dcterms:modified>
</cp:coreProperties>
</file>