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4" w:rsidRPr="008B1E84" w:rsidRDefault="008B1E84" w:rsidP="008B1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B1E84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8B1E84" w:rsidRPr="008B1E84" w:rsidRDefault="008B1E84" w:rsidP="008B1E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8B1E84" w:rsidRPr="008B1E84" w:rsidRDefault="008B1E84" w:rsidP="008B1E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8B1E84" w:rsidRPr="008B1E84" w:rsidRDefault="008B1E84" w:rsidP="008B1E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8B1E84" w:rsidRPr="008B1E84" w:rsidRDefault="008B1E84" w:rsidP="008B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8B1E84" w:rsidRPr="008B1E84" w:rsidRDefault="00794614" w:rsidP="008B1E8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2016.gada </w:t>
      </w:r>
      <w:r w:rsidR="008B1E84">
        <w:rPr>
          <w:rFonts w:ascii="Times New Roman" w:eastAsia="Times New Roman" w:hAnsi="Times New Roman" w:cs="Times New Roman"/>
          <w:color w:val="000000"/>
          <w:lang w:eastAsia="en-GB"/>
        </w:rPr>
        <w:t>29</w:t>
      </w:r>
      <w:r w:rsidR="008B1E84" w:rsidRPr="008B1E84">
        <w:rPr>
          <w:rFonts w:ascii="Times New Roman" w:eastAsia="Times New Roman" w:hAnsi="Times New Roman" w:cs="Times New Roman"/>
          <w:color w:val="000000"/>
          <w:lang w:eastAsia="en-GB"/>
        </w:rPr>
        <w:t>.aprīlī</w:t>
      </w:r>
    </w:p>
    <w:p w:rsidR="00620570" w:rsidRPr="008B1E84" w:rsidRDefault="00620570" w:rsidP="008B1E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92F">
        <w:rPr>
          <w:rFonts w:ascii="Times New Roman" w:eastAsia="Times New Roman" w:hAnsi="Times New Roman" w:cs="Times New Roman"/>
          <w:b/>
          <w:sz w:val="28"/>
          <w:szCs w:val="28"/>
        </w:rPr>
        <w:t>UZAICINĀJUMS</w:t>
      </w:r>
    </w:p>
    <w:p w:rsidR="00620570" w:rsidRPr="008D392F" w:rsidRDefault="00620570" w:rsidP="006205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8D392F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Sabiedrība ar ierobežotu atbildību "Labiekārtošana-D"</w:t>
      </w:r>
    </w:p>
    <w:p w:rsidR="00620570" w:rsidRPr="008D392F" w:rsidRDefault="00620570" w:rsidP="006205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8D392F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uzaicina potenciālos pretendentus piedalīties aptaujā par līguma piešķiršanas tiesībām</w:t>
      </w:r>
    </w:p>
    <w:p w:rsidR="00620570" w:rsidRPr="008D392F" w:rsidRDefault="00620570" w:rsidP="006205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en-GB"/>
        </w:rPr>
      </w:pPr>
      <w:r w:rsidRPr="008D392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>“</w:t>
      </w:r>
      <w:r w:rsidR="004B4850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 xml:space="preserve">Koku </w:t>
      </w:r>
      <w:r w:rsid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soliņu ar nojumi, </w:t>
      </w:r>
      <w:r w:rsidR="004B4850"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atkritumu urnu</w:t>
      </w:r>
      <w:r w:rsid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un aku no virpotiem </w:t>
      </w:r>
      <w:r w:rsidR="002F6A69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baļķiem</w:t>
      </w:r>
      <w:r w:rsidR="004B4850"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izgatavošana un piegāde</w:t>
      </w:r>
      <w:r w:rsidRPr="008D392F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SIA “Labiekārtošana – D” vajadzībām</w:t>
      </w:r>
      <w:r w:rsidRPr="008D392F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>””</w:t>
      </w:r>
    </w:p>
    <w:p w:rsidR="00620570" w:rsidRPr="008D392F" w:rsidRDefault="00620570" w:rsidP="00620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20570" w:rsidRPr="008D392F" w:rsidRDefault="00620570" w:rsidP="00620570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8D392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620570" w:rsidRPr="008D392F" w:rsidTr="00560BE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8D392F" w:rsidRDefault="00620570" w:rsidP="005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8D392F" w:rsidRDefault="00620570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620570" w:rsidRPr="008D392F" w:rsidTr="00560BE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8D392F" w:rsidRDefault="00620570" w:rsidP="005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620570" w:rsidRPr="008D392F" w:rsidTr="00560BE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8D392F" w:rsidRDefault="00620570" w:rsidP="005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D3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8D3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6412CB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2C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620570" w:rsidRPr="008D392F" w:rsidTr="00560BE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8D392F" w:rsidRDefault="00620570" w:rsidP="005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</w:p>
          <w:p w:rsidR="00620570" w:rsidRPr="008D392F" w:rsidRDefault="004B4850" w:rsidP="004B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Rituālu pakalpojumu iecirkņa vadītājs Aleksejs Timofejevs</w:t>
            </w:r>
            <w:r w:rsidR="00620570"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tālrunis: </w:t>
            </w:r>
            <w:r w:rsidR="0062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33245</w:t>
            </w:r>
            <w:r w:rsidR="00620570"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20378918, </w:t>
            </w:r>
            <w:r w:rsidR="00620570"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e-pasts: </w:t>
            </w:r>
            <w:hyperlink r:id="rId7" w:history="1">
              <w:r w:rsidRPr="00BB210E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aleksejs.timofejevs@labiekartosana.lv</w:t>
              </w:r>
            </w:hyperlink>
            <w:r w:rsidR="0062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iepirkumi@labiekartosana.lv</w:t>
            </w:r>
          </w:p>
        </w:tc>
      </w:tr>
      <w:tr w:rsidR="00620570" w:rsidRPr="008D392F" w:rsidTr="00560BE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8D392F" w:rsidRDefault="00620570" w:rsidP="005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620570" w:rsidRPr="008D392F" w:rsidTr="00560BEA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70" w:rsidRPr="008D392F" w:rsidRDefault="00620570" w:rsidP="005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620570" w:rsidRPr="008D392F" w:rsidRDefault="00620570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620570" w:rsidRPr="008D392F" w:rsidRDefault="00620570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en-GB"/>
        </w:rPr>
      </w:pPr>
    </w:p>
    <w:p w:rsidR="00494E08" w:rsidRPr="00494E08" w:rsidRDefault="00620570" w:rsidP="00494E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8D3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Veicamo preču</w:t>
      </w:r>
      <w:r w:rsidR="002F6A6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izpildes un</w:t>
      </w:r>
      <w:r w:rsidRPr="008D3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piegādes apraksts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un vieta</w:t>
      </w:r>
      <w:r w:rsidRPr="008D3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D3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saskaņā ar </w:t>
      </w:r>
      <w:r w:rsidR="00293DE2">
        <w:rPr>
          <w:rFonts w:ascii="Times New Roman" w:eastAsia="Times New Roman" w:hAnsi="Times New Roman" w:cs="Times New Roman"/>
          <w:sz w:val="24"/>
          <w:szCs w:val="24"/>
          <w:lang w:eastAsia="en-GB"/>
        </w:rPr>
        <w:t>tehnisko specifikāciju.</w:t>
      </w:r>
    </w:p>
    <w:p w:rsidR="00620570" w:rsidRPr="008D392F" w:rsidRDefault="00620570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Kritērijs, pēc kura tiks izvēlēts piegādātājs: 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vislētākais piedāvājums.</w:t>
      </w:r>
    </w:p>
    <w:p w:rsidR="00620570" w:rsidRPr="008D392F" w:rsidRDefault="00620570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8D392F">
        <w:rPr>
          <w:rFonts w:ascii="Times New Roman" w:eastAsia="Times New Roman" w:hAnsi="Times New Roman" w:cs="Times New Roman"/>
          <w:sz w:val="24"/>
          <w:szCs w:val="24"/>
          <w:lang w:eastAsia="en-GB"/>
        </w:rPr>
        <w:t>pievienota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jiem</w:t>
      </w:r>
      <w:r w:rsidRPr="008D3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ām</w:t>
      </w:r>
      <w:r w:rsidRPr="008D3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ievērojot 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preču norādītas prasībās.</w:t>
      </w:r>
    </w:p>
    <w:p w:rsidR="00620570" w:rsidRDefault="00620570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. Piedāvājums iesniedzams līdz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2016.gada </w:t>
      </w:r>
      <w:r w:rsidR="008F7B5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maijam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>, plkst.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>.30, Sabiedrībā ar ierobežotu atbildību "Labiekārtošana-D", 1.pasažie</w:t>
      </w:r>
      <w:r w:rsidR="002F10E9">
        <w:rPr>
          <w:rFonts w:ascii="Times New Roman" w:eastAsia="Times New Roman" w:hAnsi="Times New Roman" w:cs="Times New Roman"/>
          <w:b/>
          <w:bCs/>
          <w:sz w:val="24"/>
          <w:szCs w:val="24"/>
        </w:rPr>
        <w:t>ru  ielā 6, Daugavpilī, LV-5401, v</w:t>
      </w:r>
      <w:r w:rsidR="002F10E9" w:rsidRPr="002F10E9">
        <w:rPr>
          <w:rFonts w:ascii="Times New Roman" w:eastAsia="Times New Roman" w:hAnsi="Times New Roman" w:cs="Times New Roman"/>
          <w:b/>
          <w:bCs/>
          <w:sz w:val="24"/>
          <w:szCs w:val="24"/>
        </w:rPr>
        <w:t>ai elektroniskā veidā uz e-pasta adresi: iepirkumi@labiekartosana.lv, info@labiekartosana.lv.</w:t>
      </w:r>
    </w:p>
    <w:p w:rsidR="00293DE2" w:rsidRDefault="00620570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Līguma darbības laiks: </w:t>
      </w:r>
      <w:r w:rsidR="00293DE2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2016.gada 31.oktobrim (pirmās preču vienības piegāde 14 darba dienu laikā no </w:t>
      </w:r>
      <w:r w:rsidR="00737861">
        <w:rPr>
          <w:rFonts w:ascii="Times New Roman" w:eastAsia="Times New Roman" w:hAnsi="Times New Roman" w:cs="Times New Roman"/>
          <w:bCs/>
          <w:sz w:val="24"/>
          <w:szCs w:val="24"/>
        </w:rPr>
        <w:t xml:space="preserve">pasūtījuma veikšanas un </w:t>
      </w:r>
      <w:r w:rsidR="00293DE2">
        <w:rPr>
          <w:rFonts w:ascii="Times New Roman" w:eastAsia="Times New Roman" w:hAnsi="Times New Roman" w:cs="Times New Roman"/>
          <w:bCs/>
          <w:sz w:val="24"/>
          <w:szCs w:val="24"/>
        </w:rPr>
        <w:t>līguma parakstīšanas dienas).</w:t>
      </w:r>
    </w:p>
    <w:p w:rsidR="00620570" w:rsidRPr="00293DE2" w:rsidRDefault="00293DE2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20570" w:rsidRPr="008D3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20570"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620570" w:rsidRPr="00B57094" w:rsidRDefault="00293DE2" w:rsidP="006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20570" w:rsidRPr="00B57094">
        <w:rPr>
          <w:rFonts w:ascii="Times New Roman" w:eastAsia="Times New Roman" w:hAnsi="Times New Roman" w:cs="Times New Roman"/>
          <w:bCs/>
          <w:sz w:val="24"/>
          <w:szCs w:val="24"/>
        </w:rPr>
        <w:t>.1.iepirkuma procedūrā drīkst piedalīties LR Komercreģistrā reģistrētas un atbilstošā ārvalstu reģistrā reģistrētas fiziskās, juridiskās personas vai personu apvienības</w:t>
      </w:r>
      <w:r w:rsidR="00620570" w:rsidRPr="00B5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70" w:rsidRPr="00B57094" w:rsidRDefault="00293DE2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570" w:rsidRPr="00B57094">
        <w:rPr>
          <w:rFonts w:ascii="Times New Roman" w:hAnsi="Times New Roman" w:cs="Times New Roman"/>
          <w:sz w:val="24"/>
          <w:szCs w:val="24"/>
        </w:rPr>
        <w:t xml:space="preserve">.1.1. </w:t>
      </w:r>
      <w:r w:rsidR="00620570" w:rsidRPr="00B57094">
        <w:rPr>
          <w:rFonts w:ascii="Times New Roman" w:eastAsia="Times New Roman" w:hAnsi="Times New Roman" w:cs="Times New Roman"/>
          <w:bCs/>
          <w:sz w:val="24"/>
          <w:szCs w:val="24"/>
        </w:rPr>
        <w:t>Latvijā reģistrētam pretendentam reģistrācijas apliecības kopija nav jāiesniedz</w:t>
      </w:r>
      <w:r w:rsidR="00494E0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620570" w:rsidRPr="00B57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0570" w:rsidRPr="00B57094" w:rsidRDefault="00FC06F4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="00620570" w:rsidRPr="00B57094">
        <w:rPr>
          <w:rFonts w:ascii="Times New Roman" w:eastAsia="Times New Roman" w:hAnsi="Times New Roman" w:cs="Times New Roman"/>
          <w:bCs/>
          <w:sz w:val="24"/>
          <w:szCs w:val="24"/>
        </w:rPr>
        <w:t>.1.2. ja pretendents nav reģistrēts Latvijā, tam jāiesniedz reģistrācijas valstī izsniegtas reģistrācijas apliecības kopija;</w:t>
      </w:r>
    </w:p>
    <w:p w:rsidR="00620570" w:rsidRPr="008D392F" w:rsidRDefault="00293DE2" w:rsidP="00620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20570" w:rsidRPr="00B57094">
        <w:rPr>
          <w:rFonts w:ascii="Times New Roman" w:eastAsia="Times New Roman" w:hAnsi="Times New Roman" w:cs="Times New Roman"/>
          <w:bCs/>
          <w:sz w:val="24"/>
          <w:szCs w:val="24"/>
        </w:rPr>
        <w:t xml:space="preserve">.2. </w:t>
      </w:r>
      <w:r w:rsidR="00620570" w:rsidRPr="008D392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20570" w:rsidRPr="008D392F">
        <w:rPr>
          <w:rFonts w:ascii="Times New Roman" w:eastAsia="Times New Roman" w:hAnsi="Times New Roman" w:cs="Times New Roman"/>
          <w:sz w:val="24"/>
          <w:szCs w:val="24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620570" w:rsidRPr="008D392F" w:rsidRDefault="00620570" w:rsidP="00620570">
      <w:pPr>
        <w:tabs>
          <w:tab w:val="left" w:pos="2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D392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</w:r>
    </w:p>
    <w:p w:rsidR="00620570" w:rsidRPr="008D392F" w:rsidRDefault="00620570" w:rsidP="00620570">
      <w:pPr>
        <w:tabs>
          <w:tab w:val="left" w:pos="2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D392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  <w:t>Pielikumā:</w:t>
      </w:r>
      <w:r w:rsidRPr="008D392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620570" w:rsidRDefault="00620570" w:rsidP="00620570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9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Pretendenta pie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teikuma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forma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04347" w:rsidRDefault="00620570" w:rsidP="00620570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8E04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Tehniskā specifikācija </w:t>
      </w:r>
    </w:p>
    <w:p w:rsidR="00620570" w:rsidRDefault="00804347" w:rsidP="008B1E84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620570" w:rsidRPr="008E04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tehniskā </w:t>
      </w:r>
      <w:r w:rsidR="004E74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 finanšu </w:t>
      </w:r>
      <w:r w:rsidR="00620570" w:rsidRPr="008E04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piedāvājuma forma</w:t>
      </w:r>
    </w:p>
    <w:p w:rsidR="008B1E84" w:rsidRPr="008D392F" w:rsidRDefault="008B1E84" w:rsidP="008B1E84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-skices.</w:t>
      </w:r>
    </w:p>
    <w:p w:rsidR="0064295C" w:rsidRDefault="00620570" w:rsidP="00620570">
      <w:pPr>
        <w:tabs>
          <w:tab w:val="left" w:pos="6946"/>
        </w:tabs>
        <w:spacing w:after="0" w:line="240" w:lineRule="auto"/>
        <w:ind w:left="-284" w:right="-4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  <w:r w:rsidRPr="000C5DB2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0C5DB2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>euro</w:t>
      </w:r>
      <w:proofErr w:type="spellEnd"/>
      <w:r w:rsidRPr="000C5DB2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 xml:space="preserve"> 4000.</w:t>
      </w:r>
    </w:p>
    <w:p w:rsidR="0064295C" w:rsidRDefault="00620570" w:rsidP="00620570">
      <w:pPr>
        <w:tabs>
          <w:tab w:val="left" w:pos="6946"/>
        </w:tabs>
        <w:spacing w:after="0" w:line="240" w:lineRule="auto"/>
        <w:ind w:left="-284" w:right="-4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  <w:r w:rsidRPr="000C5DB2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 xml:space="preserve">Sludinājums tiek publicēts pēc brīvprātības principa, izpildot Publiskas personas finanšu līdzekļu un mantas izšķērdēšanas novēršanas likuma </w:t>
      </w:r>
    </w:p>
    <w:p w:rsidR="00620570" w:rsidRPr="000C5DB2" w:rsidRDefault="00620570" w:rsidP="00620570">
      <w:pPr>
        <w:tabs>
          <w:tab w:val="left" w:pos="6946"/>
        </w:tabs>
        <w:spacing w:after="0" w:line="240" w:lineRule="auto"/>
        <w:ind w:left="-284" w:right="-4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  <w:r w:rsidRPr="000C5DB2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>3. panta trešā punkta prasības.</w:t>
      </w:r>
    </w:p>
    <w:p w:rsidR="00293DE2" w:rsidRDefault="00293DE2" w:rsidP="008F7B5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7B52" w:rsidRDefault="008F7B52" w:rsidP="008F7B5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.pielikums</w:t>
      </w:r>
    </w:p>
    <w:p w:rsidR="008F7B52" w:rsidRDefault="008F7B52" w:rsidP="008F7B52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</w:p>
    <w:p w:rsidR="008F7B52" w:rsidRDefault="008F7B52" w:rsidP="008F7B52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</w:p>
    <w:p w:rsidR="008F7B52" w:rsidRPr="000672CA" w:rsidRDefault="008F7B52" w:rsidP="008F7B52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  <w:r w:rsidRPr="000672CA">
        <w:rPr>
          <w:rFonts w:ascii="Times New Roman" w:eastAsia="Times New Roman" w:hAnsi="Times New Roman" w:cs="Times New Roman"/>
          <w:b/>
          <w:caps/>
        </w:rPr>
        <w:t xml:space="preserve">PIETEIKUMS PAR PIEDALĪŠANOS APTAUJĀ </w:t>
      </w:r>
    </w:p>
    <w:p w:rsidR="008F7B52" w:rsidRPr="000672CA" w:rsidRDefault="008F7B52" w:rsidP="008F7B52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</w:p>
    <w:p w:rsidR="008F7B52" w:rsidRDefault="008F7B52" w:rsidP="008F7B52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  <w:bCs/>
        </w:rPr>
        <w:t xml:space="preserve"> Sabiedrība</w:t>
      </w:r>
      <w:r>
        <w:rPr>
          <w:rFonts w:ascii="Times New Roman" w:eastAsia="Times New Roman" w:hAnsi="Times New Roman" w:cs="Times New Roman"/>
          <w:b/>
          <w:bCs/>
        </w:rPr>
        <w:t>i</w:t>
      </w:r>
      <w:r w:rsidRPr="000672CA">
        <w:rPr>
          <w:rFonts w:ascii="Times New Roman" w:eastAsia="Times New Roman" w:hAnsi="Times New Roman" w:cs="Times New Roman"/>
          <w:b/>
          <w:bCs/>
        </w:rPr>
        <w:t xml:space="preserve"> ar ierobežotu atbildību </w:t>
      </w:r>
    </w:p>
    <w:p w:rsidR="008F7B52" w:rsidRDefault="008F7B52" w:rsidP="008F7B52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  <w:bCs/>
        </w:rPr>
        <w:t>"Labiekārtošana-D"</w:t>
      </w:r>
    </w:p>
    <w:p w:rsidR="008F7B52" w:rsidRPr="000672CA" w:rsidRDefault="008F7B52" w:rsidP="008F7B52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</w:rPr>
        <w:t>1.Pasažieru 6, Daugavpils, LV-5401</w:t>
      </w:r>
    </w:p>
    <w:p w:rsidR="008F7B52" w:rsidRPr="000672CA" w:rsidRDefault="008F7B52" w:rsidP="008F7B52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caps/>
        </w:rPr>
      </w:pPr>
    </w:p>
    <w:p w:rsidR="008F7B52" w:rsidRDefault="008F7B52" w:rsidP="008F7B52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 xml:space="preserve">Koku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soliņu ar nojumi, 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atkritumu urnu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un aku </w:t>
      </w:r>
    </w:p>
    <w:p w:rsidR="008F7B52" w:rsidRPr="000672CA" w:rsidRDefault="008F7B52" w:rsidP="008F7B52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no virpotiem baļķiem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izgatavošana un piegāde</w:t>
      </w:r>
      <w:r w:rsidRPr="008D392F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SIA “Labiekārtošana – D” vajadzībām</w:t>
      </w: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””</w:t>
      </w:r>
    </w:p>
    <w:p w:rsidR="008F7B52" w:rsidRPr="000672CA" w:rsidRDefault="008F7B52" w:rsidP="008F7B52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</w:rPr>
      </w:pPr>
    </w:p>
    <w:p w:rsidR="008F7B52" w:rsidRDefault="008F7B52" w:rsidP="008F7B52">
      <w:pPr>
        <w:spacing w:after="0" w:line="240" w:lineRule="auto"/>
        <w:ind w:left="-284" w:right="-1192"/>
        <w:jc w:val="both"/>
        <w:rPr>
          <w:rFonts w:ascii="Times New Roman" w:eastAsia="SimSun" w:hAnsi="Times New Roman" w:cs="Times New Roman"/>
        </w:rPr>
      </w:pPr>
      <w:r w:rsidRPr="000672CA">
        <w:rPr>
          <w:rFonts w:ascii="Times New Roman" w:eastAsia="Times New Roman" w:hAnsi="Times New Roman" w:cs="Times New Roman"/>
        </w:rPr>
        <w:t xml:space="preserve">Pretendents </w:t>
      </w:r>
      <w:r>
        <w:rPr>
          <w:rFonts w:ascii="Times New Roman" w:eastAsia="Times New Roman" w:hAnsi="Times New Roman" w:cs="Times New Roman"/>
          <w:b/>
        </w:rPr>
        <w:t>_____________________</w:t>
      </w:r>
      <w:r w:rsidRPr="00067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72CA">
        <w:rPr>
          <w:rFonts w:ascii="Times New Roman" w:eastAsia="SimSun" w:hAnsi="Times New Roman" w:cs="Times New Roman"/>
        </w:rPr>
        <w:t>reģ</w:t>
      </w:r>
      <w:proofErr w:type="spellEnd"/>
      <w:r w:rsidRPr="000672CA">
        <w:rPr>
          <w:rFonts w:ascii="Times New Roman" w:eastAsia="SimSun" w:hAnsi="Times New Roman" w:cs="Times New Roman"/>
        </w:rPr>
        <w:t xml:space="preserve">. Nr. </w:t>
      </w:r>
      <w:r>
        <w:rPr>
          <w:rFonts w:ascii="Times New Roman" w:eastAsia="SimSun" w:hAnsi="Times New Roman" w:cs="Times New Roman"/>
        </w:rPr>
        <w:t>_________________</w:t>
      </w:r>
      <w:r w:rsidRPr="000672CA">
        <w:rPr>
          <w:rFonts w:ascii="Times New Roman" w:eastAsia="SimSun" w:hAnsi="Times New Roman" w:cs="Times New Roman"/>
        </w:rPr>
        <w:t>,</w:t>
      </w:r>
    </w:p>
    <w:p w:rsidR="008F7B52" w:rsidRPr="000672CA" w:rsidRDefault="008F7B52" w:rsidP="008F7B52">
      <w:pPr>
        <w:spacing w:after="0" w:line="240" w:lineRule="auto"/>
        <w:ind w:left="-284" w:right="-1192"/>
        <w:jc w:val="both"/>
        <w:rPr>
          <w:rFonts w:ascii="Times New Roman" w:eastAsia="Times New Roman" w:hAnsi="Times New Roman" w:cs="Times New Roman"/>
        </w:rPr>
      </w:pPr>
      <w:r w:rsidRPr="000672CA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juridiskā adrese: __________________________</w:t>
      </w:r>
      <w:r w:rsidRPr="000672CA">
        <w:rPr>
          <w:rFonts w:ascii="Times New Roman" w:eastAsia="SimSun" w:hAnsi="Times New Roman" w:cs="Times New Roman"/>
        </w:rPr>
        <w:t xml:space="preserve">, tā </w:t>
      </w:r>
      <w:r>
        <w:rPr>
          <w:rFonts w:ascii="Times New Roman" w:eastAsia="SimSun" w:hAnsi="Times New Roman" w:cs="Times New Roman"/>
        </w:rPr>
        <w:t>__________________</w:t>
      </w:r>
      <w:r w:rsidRPr="000672CA">
        <w:rPr>
          <w:rFonts w:ascii="Times New Roman" w:eastAsia="SimSun" w:hAnsi="Times New Roman" w:cs="Times New Roman"/>
        </w:rPr>
        <w:t xml:space="preserve"> </w:t>
      </w:r>
      <w:r w:rsidRPr="000672CA">
        <w:rPr>
          <w:rFonts w:ascii="Times New Roman" w:eastAsia="Times New Roman" w:hAnsi="Times New Roman" w:cs="Times New Roman"/>
        </w:rPr>
        <w:t>personā, ar š</w:t>
      </w:r>
      <w:r w:rsidRPr="000672CA">
        <w:rPr>
          <w:rFonts w:ascii="Times New Roman" w:eastAsia="SimSun" w:hAnsi="Times New Roman" w:cs="Times New Roman"/>
        </w:rPr>
        <w:t>ā</w:t>
      </w:r>
      <w:r w:rsidRPr="000672CA">
        <w:rPr>
          <w:rFonts w:ascii="Times New Roman" w:eastAsia="Times New Roman" w:hAnsi="Times New Roman" w:cs="Times New Roman"/>
        </w:rPr>
        <w:t xml:space="preserve"> pieteikuma iesniegšanu: </w:t>
      </w:r>
    </w:p>
    <w:p w:rsidR="008F7B52" w:rsidRPr="000672CA" w:rsidRDefault="008F7B52" w:rsidP="008F7B52">
      <w:pPr>
        <w:spacing w:after="0" w:line="240" w:lineRule="auto"/>
        <w:ind w:left="-284" w:right="-1192"/>
        <w:jc w:val="both"/>
        <w:rPr>
          <w:rFonts w:ascii="Times New Roman" w:eastAsia="Times New Roman" w:hAnsi="Times New Roman" w:cs="Times New Roman"/>
        </w:rPr>
      </w:pPr>
    </w:p>
    <w:p w:rsidR="008F7B52" w:rsidRDefault="008F7B52" w:rsidP="008F7B52">
      <w:pPr>
        <w:numPr>
          <w:ilvl w:val="0"/>
          <w:numId w:val="2"/>
        </w:numPr>
        <w:spacing w:after="0" w:line="240" w:lineRule="auto"/>
        <w:ind w:right="-1192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672CA">
        <w:rPr>
          <w:rFonts w:ascii="Times New Roman" w:eastAsia="Times New Roman" w:hAnsi="Times New Roman" w:cs="Times New Roman"/>
        </w:rPr>
        <w:t xml:space="preserve">piesakās piedalīties aptaujā  </w:t>
      </w:r>
      <w:r w:rsidRPr="000672CA">
        <w:rPr>
          <w:rFonts w:ascii="Times New Roman" w:eastAsia="Times New Roman" w:hAnsi="Times New Roman" w:cs="Times New Roman"/>
          <w:bCs/>
        </w:rPr>
        <w:t>„</w:t>
      </w:r>
      <w:r w:rsidRPr="000672CA">
        <w:t xml:space="preserve"> </w:t>
      </w:r>
      <w:r w:rsidRPr="008F7B52">
        <w:rPr>
          <w:rFonts w:ascii="Times New Roman" w:eastAsia="Times New Roman" w:hAnsi="Times New Roman" w:cs="Times New Roman"/>
          <w:bCs/>
        </w:rPr>
        <w:t xml:space="preserve">Koku soliņu ar nojumi, atkritumu urnu un aku no </w:t>
      </w:r>
    </w:p>
    <w:p w:rsidR="008F7B52" w:rsidRPr="008F7B52" w:rsidRDefault="008F7B52" w:rsidP="008F7B52">
      <w:pPr>
        <w:spacing w:after="0" w:line="240" w:lineRule="auto"/>
        <w:ind w:left="360" w:right="-1192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F7B52">
        <w:rPr>
          <w:rFonts w:ascii="Times New Roman" w:eastAsia="Times New Roman" w:hAnsi="Times New Roman" w:cs="Times New Roman"/>
          <w:bCs/>
        </w:rPr>
        <w:t>virpotiem baļķiem izgatavošana un piegāde SIA “Labiekārtošana – D” vajadzībām</w:t>
      </w:r>
      <w:r w:rsidRPr="008F7B52">
        <w:rPr>
          <w:rFonts w:ascii="Times New Roman" w:eastAsia="Times New Roman" w:hAnsi="Times New Roman" w:cs="Times New Roman"/>
          <w:bCs/>
        </w:rPr>
        <w:t>””;</w:t>
      </w:r>
    </w:p>
    <w:p w:rsidR="008F7B52" w:rsidRPr="000672CA" w:rsidRDefault="008F7B52" w:rsidP="008F7B5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-284" w:right="-1192" w:firstLine="0"/>
        <w:jc w:val="both"/>
        <w:rPr>
          <w:rFonts w:ascii="Times New Roman" w:eastAsia="Times New Roman" w:hAnsi="Times New Roman" w:cs="Times New Roman"/>
        </w:rPr>
      </w:pPr>
      <w:r w:rsidRPr="000672CA">
        <w:rPr>
          <w:rFonts w:ascii="Times New Roman" w:eastAsia="Times New Roman" w:hAnsi="Times New Roman" w:cs="Times New Roman"/>
        </w:rPr>
        <w:t xml:space="preserve">apņemas ievērot uzaicinājuma  prasības; </w:t>
      </w:r>
    </w:p>
    <w:p w:rsidR="008F7B52" w:rsidRPr="000672CA" w:rsidRDefault="008F7B52" w:rsidP="008F7B5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-284" w:right="-1192" w:firstLine="0"/>
        <w:jc w:val="both"/>
        <w:rPr>
          <w:rFonts w:ascii="Times New Roman" w:eastAsia="Times New Roman" w:hAnsi="Times New Roman" w:cs="Times New Roman"/>
        </w:rPr>
      </w:pPr>
      <w:r w:rsidRPr="000672CA">
        <w:rPr>
          <w:rFonts w:ascii="Times New Roman" w:eastAsia="Times New Roman" w:hAnsi="Times New Roman" w:cs="Times New Roman"/>
        </w:rPr>
        <w:t>apņemas (ja Pasūtītājs izvēlējies šo piedāvājumu) slēgt līgumu un izpildīt visus līguma pamatnosacījumus;</w:t>
      </w:r>
    </w:p>
    <w:p w:rsidR="008F7B52" w:rsidRPr="000672CA" w:rsidRDefault="008F7B52" w:rsidP="008F7B5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-284" w:right="-1192" w:firstLine="0"/>
        <w:jc w:val="both"/>
        <w:rPr>
          <w:rFonts w:ascii="Times New Roman" w:eastAsia="Times New Roman" w:hAnsi="Times New Roman" w:cs="Times New Roman"/>
        </w:rPr>
      </w:pPr>
      <w:r w:rsidRPr="000672CA">
        <w:rPr>
          <w:rFonts w:ascii="Times New Roman" w:eastAsia="Times New Roman" w:hAnsi="Times New Roman" w:cs="Times New Roman"/>
        </w:rPr>
        <w:t>apliecina, ka ir iesniedzis tikai patiesu informāciju.</w:t>
      </w:r>
    </w:p>
    <w:p w:rsidR="008F7B52" w:rsidRPr="000672CA" w:rsidRDefault="008F7B52" w:rsidP="008F7B52">
      <w:pPr>
        <w:spacing w:after="0" w:line="240" w:lineRule="auto"/>
        <w:ind w:left="-284" w:right="-119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8F7B52" w:rsidRPr="000672CA" w:rsidTr="00560BEA">
        <w:trPr>
          <w:trHeight w:val="361"/>
        </w:trPr>
        <w:tc>
          <w:tcPr>
            <w:tcW w:w="2694" w:type="dxa"/>
            <w:shd w:val="pct5" w:color="auto" w:fill="FFFFFF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Pretendents</w:t>
            </w:r>
          </w:p>
        </w:tc>
        <w:tc>
          <w:tcPr>
            <w:tcW w:w="6846" w:type="dxa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Adrese: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Bankas kods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Amats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Paraksts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Datums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7B52" w:rsidRPr="000672CA" w:rsidTr="00560BE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F7B52" w:rsidRPr="000672CA" w:rsidRDefault="008F7B52" w:rsidP="0056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Zīmogs</w:t>
            </w:r>
          </w:p>
        </w:tc>
        <w:tc>
          <w:tcPr>
            <w:tcW w:w="6846" w:type="dxa"/>
            <w:vAlign w:val="center"/>
          </w:tcPr>
          <w:p w:rsidR="008F7B52" w:rsidRPr="000672CA" w:rsidRDefault="008F7B52" w:rsidP="0056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7B52" w:rsidRPr="000672CA" w:rsidRDefault="008F7B52" w:rsidP="008F7B5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672CA">
        <w:rPr>
          <w:rFonts w:ascii="Times New Roman" w:eastAsia="Times New Roman" w:hAnsi="Times New Roman" w:cs="Times New Roman"/>
        </w:rPr>
        <w:t xml:space="preserve">* </w:t>
      </w:r>
      <w:r w:rsidRPr="000672CA">
        <w:rPr>
          <w:rFonts w:ascii="Times New Roman" w:eastAsia="Times New Roman" w:hAnsi="Times New Roman" w:cs="Times New Roman"/>
          <w:iCs/>
        </w:rPr>
        <w:t>Pretendenta vai tā pilnvarotās personas vārds, uzvārds</w:t>
      </w:r>
    </w:p>
    <w:p w:rsidR="008F7B52" w:rsidRDefault="008F7B52" w:rsidP="008F7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2C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C11B3" w:rsidRDefault="000C11B3" w:rsidP="00EA34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.pielikums</w:t>
      </w:r>
    </w:p>
    <w:p w:rsidR="000C11B3" w:rsidRDefault="000C11B3" w:rsidP="000C1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1B3" w:rsidRDefault="000C11B3" w:rsidP="000C1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F">
        <w:rPr>
          <w:rFonts w:ascii="Times New Roman" w:hAnsi="Times New Roman" w:cs="Times New Roman"/>
          <w:b/>
          <w:bCs/>
          <w:sz w:val="24"/>
          <w:szCs w:val="24"/>
        </w:rPr>
        <w:t>Tehniskā specifikācija</w:t>
      </w:r>
    </w:p>
    <w:p w:rsidR="000C11B3" w:rsidRPr="008D392F" w:rsidRDefault="000C11B3" w:rsidP="000C1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8D392F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aptaujā par līguma piešķiršanas tiesībām</w:t>
      </w:r>
    </w:p>
    <w:p w:rsidR="000C11B3" w:rsidRDefault="000C11B3" w:rsidP="000C11B3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 xml:space="preserve">Koku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soliņu ar nojumi, 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atkritumu urnu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un aku </w:t>
      </w:r>
    </w:p>
    <w:p w:rsidR="00180EC7" w:rsidRDefault="000C11B3" w:rsidP="00180EC7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no virpotiem baļķiem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izgatavošana un piegāde</w:t>
      </w:r>
      <w:r w:rsidRPr="008D392F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SIA “Labiekārtošana – D” vajadzībām</w:t>
      </w: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””</w:t>
      </w:r>
    </w:p>
    <w:p w:rsidR="00180EC7" w:rsidRDefault="00180EC7" w:rsidP="00180EC7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</w:p>
    <w:p w:rsidR="00180EC7" w:rsidRPr="00180EC7" w:rsidRDefault="00180EC7" w:rsidP="00180EC7">
      <w:pPr>
        <w:spacing w:after="0" w:line="240" w:lineRule="auto"/>
        <w:ind w:left="-284" w:right="-1192"/>
        <w:rPr>
          <w:rFonts w:ascii="Times New Roman" w:hAnsi="Times New Roman" w:cs="Times New Roman"/>
          <w:b/>
          <w:sz w:val="24"/>
          <w:szCs w:val="24"/>
        </w:rPr>
      </w:pPr>
      <w:r w:rsidRPr="00180EC7">
        <w:rPr>
          <w:rFonts w:ascii="Times New Roman" w:hAnsi="Times New Roman" w:cs="Times New Roman"/>
          <w:b/>
          <w:sz w:val="24"/>
          <w:szCs w:val="24"/>
        </w:rPr>
        <w:t xml:space="preserve">Vispārējas prasībās: </w:t>
      </w:r>
    </w:p>
    <w:p w:rsidR="00180EC7" w:rsidRDefault="00180EC7" w:rsidP="00180EC7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 w:rsidRPr="00180EC7">
        <w:rPr>
          <w:rFonts w:ascii="Times New Roman" w:hAnsi="Times New Roman" w:cs="Times New Roman"/>
          <w:sz w:val="24"/>
          <w:szCs w:val="24"/>
        </w:rPr>
        <w:t>Koku soliņu ar</w:t>
      </w:r>
      <w:r w:rsidRPr="00180EC7">
        <w:rPr>
          <w:rFonts w:ascii="Times New Roman" w:hAnsi="Times New Roman" w:cs="Times New Roman"/>
          <w:sz w:val="24"/>
          <w:szCs w:val="24"/>
        </w:rPr>
        <w:t xml:space="preserve"> nojumi, atkritumu urnu un aku  </w:t>
      </w:r>
      <w:r w:rsidRPr="00180EC7">
        <w:rPr>
          <w:rFonts w:ascii="Times New Roman" w:hAnsi="Times New Roman" w:cs="Times New Roman"/>
          <w:sz w:val="24"/>
          <w:szCs w:val="24"/>
        </w:rPr>
        <w:t>no virpotiem baļķiem izgatavošana</w:t>
      </w:r>
      <w:r w:rsidRPr="00180EC7">
        <w:rPr>
          <w:rFonts w:ascii="Times New Roman" w:hAnsi="Times New Roman" w:cs="Times New Roman"/>
          <w:sz w:val="24"/>
          <w:szCs w:val="24"/>
        </w:rPr>
        <w:t>s materiāls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1B3" w:rsidRPr="00180EC7" w:rsidRDefault="00180EC7" w:rsidP="00180EC7">
      <w:pPr>
        <w:spacing w:after="0" w:line="240" w:lineRule="auto"/>
        <w:ind w:left="-284" w:right="-1192"/>
        <w:rPr>
          <w:rFonts w:ascii="Times New Roman" w:hAnsi="Times New Roman" w:cs="Times New Roman"/>
          <w:sz w:val="24"/>
          <w:szCs w:val="24"/>
        </w:rPr>
      </w:pPr>
      <w:r w:rsidRPr="00180EC7">
        <w:rPr>
          <w:rFonts w:ascii="Times New Roman" w:hAnsi="Times New Roman" w:cs="Times New Roman"/>
          <w:sz w:val="24"/>
          <w:szCs w:val="24"/>
        </w:rPr>
        <w:t>(turpmāk prece): parasta priede;</w:t>
      </w:r>
    </w:p>
    <w:p w:rsidR="00180EC7" w:rsidRDefault="00590912" w:rsidP="00180EC7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Preču piegādes vietas: Daugavpils pilsētas administratīvajā teritorijā (kapsētu vietās)</w:t>
      </w:r>
      <w:r w:rsidR="004957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957F8" w:rsidRDefault="004957F8" w:rsidP="00180EC7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Aku no virpotiem baļķiem parametri (izmēri) var atšķirties (uz mazāko pusi). Pirms darbu veikšanas</w:t>
      </w:r>
    </w:p>
    <w:p w:rsidR="004957F8" w:rsidRDefault="004957F8" w:rsidP="004957F8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7F8">
        <w:rPr>
          <w:rFonts w:ascii="Times New Roman" w:eastAsia="Times New Roman" w:hAnsi="Times New Roman" w:cs="Times New Roman"/>
          <w:bCs/>
          <w:sz w:val="24"/>
          <w:szCs w:val="24"/>
        </w:rPr>
        <w:t xml:space="preserve">Izpildītājam ir jāpazinās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 jau esošajiem aku vietām, apmeklējot </w:t>
      </w:r>
      <w:r w:rsidR="007326D8">
        <w:rPr>
          <w:rFonts w:ascii="Times New Roman" w:eastAsia="Times New Roman" w:hAnsi="Times New Roman" w:cs="Times New Roman"/>
          <w:bCs/>
          <w:sz w:val="24"/>
          <w:szCs w:val="24"/>
        </w:rPr>
        <w:t>darbu izpildes objektus;</w:t>
      </w:r>
    </w:p>
    <w:p w:rsidR="004957F8" w:rsidRDefault="004957F8" w:rsidP="004957F8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Preču uzstādīšanas darbus </w:t>
      </w:r>
      <w:r w:rsidRPr="004957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veic Pasūtītājs ar saviem spēkiem</w:t>
      </w:r>
      <w:r w:rsidR="007326D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02EF" w:rsidRDefault="007326D8" w:rsidP="007326D8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 virsmas krāsu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Pinoteks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puses vienojas atsevišķi.</w:t>
      </w:r>
    </w:p>
    <w:p w:rsidR="007326D8" w:rsidRPr="007326D8" w:rsidRDefault="007326D8" w:rsidP="007326D8">
      <w:pPr>
        <w:pStyle w:val="ListParagraph"/>
        <w:spacing w:after="0" w:line="240" w:lineRule="auto"/>
        <w:ind w:left="76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499" w:rsidRPr="00EA3499" w:rsidRDefault="00EA3499" w:rsidP="00EA3499">
      <w:pPr>
        <w:pStyle w:val="ListParagraph"/>
        <w:numPr>
          <w:ilvl w:val="0"/>
          <w:numId w:val="4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499">
        <w:rPr>
          <w:rFonts w:ascii="Times New Roman" w:eastAsia="Times New Roman" w:hAnsi="Times New Roman" w:cs="Times New Roman"/>
          <w:b/>
          <w:bCs/>
          <w:sz w:val="24"/>
          <w:szCs w:val="24"/>
        </w:rPr>
        <w:t>Soliņš ar nojumi tehniskās prasības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(daudzums – 7 gab.)</w:t>
      </w:r>
    </w:p>
    <w:tbl>
      <w:tblPr>
        <w:tblStyle w:val="TableGrid"/>
        <w:tblW w:w="9493" w:type="dxa"/>
        <w:tblInd w:w="-284" w:type="dxa"/>
        <w:tblLook w:val="04A0" w:firstRow="1" w:lastRow="0" w:firstColumn="1" w:lastColumn="0" w:noHBand="0" w:noVBand="1"/>
      </w:tblPr>
      <w:tblGrid>
        <w:gridCol w:w="4815"/>
        <w:gridCol w:w="2410"/>
        <w:gridCol w:w="2268"/>
      </w:tblGrid>
      <w:tr w:rsidR="00EA3499" w:rsidTr="00EA3499">
        <w:tc>
          <w:tcPr>
            <w:tcW w:w="4815" w:type="dxa"/>
          </w:tcPr>
          <w:p w:rsidR="00EA3499" w:rsidRPr="000605E1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Izejmateriāla nosaukums</w:t>
            </w:r>
          </w:p>
        </w:tc>
        <w:tc>
          <w:tcPr>
            <w:tcW w:w="2410" w:type="dxa"/>
          </w:tcPr>
          <w:p w:rsidR="00EA3499" w:rsidRPr="000605E1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68" w:type="dxa"/>
          </w:tcPr>
          <w:p w:rsidR="00EA3499" w:rsidRPr="000605E1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</w:tr>
      <w:tr w:rsidR="00EA3499" w:rsidTr="00EA3499">
        <w:tc>
          <w:tcPr>
            <w:tcW w:w="4815" w:type="dxa"/>
          </w:tcPr>
          <w:p w:rsidR="00EA3499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Pusbaļķis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slīpēts</w:t>
            </w:r>
          </w:p>
        </w:tc>
        <w:tc>
          <w:tcPr>
            <w:tcW w:w="2410" w:type="dxa"/>
          </w:tcPr>
          <w:p w:rsidR="00EA3499" w:rsidRPr="007326D8" w:rsidRDefault="007326D8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A3499" w:rsidRDefault="004F20CE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A3499" w:rsidTr="00EA3499">
        <w:tc>
          <w:tcPr>
            <w:tcW w:w="4815" w:type="dxa"/>
          </w:tcPr>
          <w:p w:rsidR="00EA3499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Tievbaļķis</w:t>
            </w:r>
            <w:proofErr w:type="spellEnd"/>
          </w:p>
        </w:tc>
        <w:tc>
          <w:tcPr>
            <w:tcW w:w="2410" w:type="dxa"/>
          </w:tcPr>
          <w:p w:rsidR="00EA3499" w:rsidRPr="007326D8" w:rsidRDefault="007326D8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A3499" w:rsidRDefault="004F20CE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EA3499" w:rsidTr="00EA3499">
        <w:tc>
          <w:tcPr>
            <w:tcW w:w="4815" w:type="dxa"/>
          </w:tcPr>
          <w:p w:rsidR="00EA3499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Dēļi  ēvelēti</w:t>
            </w:r>
          </w:p>
        </w:tc>
        <w:tc>
          <w:tcPr>
            <w:tcW w:w="2410" w:type="dxa"/>
          </w:tcPr>
          <w:p w:rsidR="00EA3499" w:rsidRDefault="007326D8" w:rsidP="006412CB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412C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A3499" w:rsidRDefault="004F20CE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EA3499" w:rsidTr="00EA3499">
        <w:tc>
          <w:tcPr>
            <w:tcW w:w="4815" w:type="dxa"/>
          </w:tcPr>
          <w:p w:rsidR="00EA3499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Brusas </w:t>
            </w:r>
            <w:r w:rsidR="00707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50x100x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2,7m (3 gab.)</w:t>
            </w:r>
          </w:p>
        </w:tc>
        <w:tc>
          <w:tcPr>
            <w:tcW w:w="2410" w:type="dxa"/>
          </w:tcPr>
          <w:p w:rsidR="00EA3499" w:rsidRDefault="007326D8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A3499" w:rsidRDefault="004F20CE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0,041</w:t>
            </w:r>
          </w:p>
        </w:tc>
      </w:tr>
      <w:tr w:rsidR="00EA3499" w:rsidTr="00EA3499">
        <w:tc>
          <w:tcPr>
            <w:tcW w:w="4815" w:type="dxa"/>
          </w:tcPr>
          <w:p w:rsidR="00EA3499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Skrūves</w:t>
            </w:r>
          </w:p>
        </w:tc>
        <w:tc>
          <w:tcPr>
            <w:tcW w:w="2410" w:type="dxa"/>
          </w:tcPr>
          <w:p w:rsidR="00EA3499" w:rsidRDefault="00A71CB6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73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ompl</w:t>
            </w:r>
            <w:proofErr w:type="spellEnd"/>
            <w:r w:rsidR="00732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3499" w:rsidRDefault="004F20CE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EA3499" w:rsidTr="00EA3499">
        <w:tc>
          <w:tcPr>
            <w:tcW w:w="4815" w:type="dxa"/>
          </w:tcPr>
          <w:p w:rsidR="00EA3499" w:rsidRDefault="00EA3499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2410" w:type="dxa"/>
          </w:tcPr>
          <w:p w:rsidR="00EA3499" w:rsidRDefault="007326D8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litri</w:t>
            </w:r>
          </w:p>
        </w:tc>
        <w:tc>
          <w:tcPr>
            <w:tcW w:w="2268" w:type="dxa"/>
          </w:tcPr>
          <w:p w:rsidR="00EA3499" w:rsidRDefault="004F20CE" w:rsidP="000605E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</w:tbl>
    <w:p w:rsidR="001D02EF" w:rsidRPr="006412CB" w:rsidRDefault="006412CB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12CB">
        <w:rPr>
          <w:rFonts w:ascii="Times New Roman" w:eastAsia="Times New Roman" w:hAnsi="Times New Roman" w:cs="Times New Roman"/>
          <w:bCs/>
          <w:i/>
          <w:sz w:val="24"/>
          <w:szCs w:val="24"/>
        </w:rPr>
        <w:t>Piezīme: soliņu augstums 0,4x sēdvietas platums 0,35 x nojumes augstums 2,5</w:t>
      </w:r>
    </w:p>
    <w:p w:rsidR="006412CB" w:rsidRDefault="006412CB" w:rsidP="006412CB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5E1" w:rsidRPr="006412CB" w:rsidRDefault="000605E1" w:rsidP="006412CB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2CB">
        <w:rPr>
          <w:rFonts w:ascii="Times New Roman" w:eastAsia="Times New Roman" w:hAnsi="Times New Roman" w:cs="Times New Roman"/>
          <w:b/>
          <w:bCs/>
          <w:sz w:val="24"/>
          <w:szCs w:val="24"/>
        </w:rPr>
        <w:t>Atkritumu urna</w:t>
      </w:r>
      <w:r w:rsidRPr="006412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12CB">
        <w:rPr>
          <w:rFonts w:ascii="Times New Roman" w:eastAsia="Times New Roman" w:hAnsi="Times New Roman" w:cs="Times New Roman"/>
          <w:b/>
          <w:bCs/>
          <w:sz w:val="24"/>
          <w:szCs w:val="24"/>
        </w:rPr>
        <w:t>(daudzums – 7 gab.)</w:t>
      </w:r>
    </w:p>
    <w:tbl>
      <w:tblPr>
        <w:tblStyle w:val="TableGrid"/>
        <w:tblW w:w="9493" w:type="dxa"/>
        <w:tblInd w:w="-284" w:type="dxa"/>
        <w:tblLook w:val="04A0" w:firstRow="1" w:lastRow="0" w:firstColumn="1" w:lastColumn="0" w:noHBand="0" w:noVBand="1"/>
      </w:tblPr>
      <w:tblGrid>
        <w:gridCol w:w="4815"/>
        <w:gridCol w:w="2410"/>
        <w:gridCol w:w="2268"/>
      </w:tblGrid>
      <w:tr w:rsidR="000605E1" w:rsidRPr="000605E1" w:rsidTr="00560BEA">
        <w:tc>
          <w:tcPr>
            <w:tcW w:w="4815" w:type="dxa"/>
          </w:tcPr>
          <w:p w:rsidR="000605E1" w:rsidRPr="000605E1" w:rsidRDefault="000605E1" w:rsidP="00560BEA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Izejmateriāla nosaukums</w:t>
            </w:r>
          </w:p>
        </w:tc>
        <w:tc>
          <w:tcPr>
            <w:tcW w:w="2410" w:type="dxa"/>
          </w:tcPr>
          <w:p w:rsidR="000605E1" w:rsidRPr="000605E1" w:rsidRDefault="000605E1" w:rsidP="00560BEA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68" w:type="dxa"/>
          </w:tcPr>
          <w:p w:rsidR="000605E1" w:rsidRPr="000605E1" w:rsidRDefault="000605E1" w:rsidP="00560BEA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</w:tr>
      <w:tr w:rsidR="000605E1" w:rsidTr="00560BEA">
        <w:tc>
          <w:tcPr>
            <w:tcW w:w="4815" w:type="dxa"/>
          </w:tcPr>
          <w:p w:rsidR="000605E1" w:rsidRDefault="0070707F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Brusa ēvelēta 75x75x1m (4gab.)</w:t>
            </w:r>
          </w:p>
        </w:tc>
        <w:tc>
          <w:tcPr>
            <w:tcW w:w="2410" w:type="dxa"/>
          </w:tcPr>
          <w:p w:rsidR="000605E1" w:rsidRPr="007326D8" w:rsidRDefault="006132E9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2268" w:type="dxa"/>
          </w:tcPr>
          <w:p w:rsidR="000605E1" w:rsidRDefault="00AD49CD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0605E1" w:rsidTr="00560BEA">
        <w:tc>
          <w:tcPr>
            <w:tcW w:w="4815" w:type="dxa"/>
          </w:tcPr>
          <w:p w:rsidR="000605E1" w:rsidRDefault="0070707F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Dēļi ēvelēti</w:t>
            </w:r>
          </w:p>
        </w:tc>
        <w:tc>
          <w:tcPr>
            <w:tcW w:w="2410" w:type="dxa"/>
          </w:tcPr>
          <w:p w:rsidR="000605E1" w:rsidRPr="007326D8" w:rsidRDefault="000605E1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605E1" w:rsidRDefault="00AD49CD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0605E1" w:rsidTr="00560BEA">
        <w:tc>
          <w:tcPr>
            <w:tcW w:w="4815" w:type="dxa"/>
          </w:tcPr>
          <w:p w:rsidR="000605E1" w:rsidRDefault="0070707F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Dekora</w:t>
            </w:r>
            <w:r w:rsidR="00613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tīvā līste 4mx0,8</w:t>
            </w:r>
          </w:p>
        </w:tc>
        <w:tc>
          <w:tcPr>
            <w:tcW w:w="2410" w:type="dxa"/>
          </w:tcPr>
          <w:p w:rsidR="000605E1" w:rsidRDefault="00577C5F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2268" w:type="dxa"/>
          </w:tcPr>
          <w:p w:rsidR="000605E1" w:rsidRDefault="00AD49CD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605E1" w:rsidTr="00560BEA">
        <w:tc>
          <w:tcPr>
            <w:tcW w:w="4815" w:type="dxa"/>
          </w:tcPr>
          <w:p w:rsidR="000605E1" w:rsidRDefault="006132E9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Skrūves</w:t>
            </w:r>
          </w:p>
        </w:tc>
        <w:tc>
          <w:tcPr>
            <w:tcW w:w="2410" w:type="dxa"/>
          </w:tcPr>
          <w:p w:rsidR="000605E1" w:rsidRDefault="00A71CB6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613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ompl</w:t>
            </w:r>
            <w:proofErr w:type="spellEnd"/>
            <w:r w:rsidR="00613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605E1" w:rsidRDefault="00AD49CD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0605E1" w:rsidTr="00560BEA">
        <w:tc>
          <w:tcPr>
            <w:tcW w:w="4815" w:type="dxa"/>
          </w:tcPr>
          <w:p w:rsidR="000605E1" w:rsidRDefault="000605E1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2410" w:type="dxa"/>
          </w:tcPr>
          <w:p w:rsidR="000605E1" w:rsidRDefault="000605E1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litri</w:t>
            </w:r>
          </w:p>
        </w:tc>
        <w:tc>
          <w:tcPr>
            <w:tcW w:w="2268" w:type="dxa"/>
          </w:tcPr>
          <w:p w:rsidR="000605E1" w:rsidRDefault="000605E1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</w:tbl>
    <w:p w:rsidR="00EA3499" w:rsidRDefault="00EF5BFB" w:rsidP="000605E1">
      <w:pPr>
        <w:pStyle w:val="ListParagraph"/>
        <w:spacing w:after="0" w:line="240" w:lineRule="auto"/>
        <w:ind w:left="76"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F5BFB">
        <w:rPr>
          <w:rFonts w:ascii="Times New Roman" w:eastAsia="Times New Roman" w:hAnsi="Times New Roman" w:cs="Times New Roman"/>
          <w:bCs/>
          <w:i/>
          <w:sz w:val="24"/>
          <w:szCs w:val="24"/>
        </w:rPr>
        <w:t>Piezīme: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garums 0,65m x platums 0,65 x augstums 0,7m)</w:t>
      </w:r>
    </w:p>
    <w:p w:rsidR="005D4D9B" w:rsidRPr="000605E1" w:rsidRDefault="005D4D9B" w:rsidP="000605E1">
      <w:pPr>
        <w:pStyle w:val="ListParagraph"/>
        <w:spacing w:after="0" w:line="240" w:lineRule="auto"/>
        <w:ind w:left="76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883" w:rsidRPr="005D4D9B" w:rsidRDefault="00B92883" w:rsidP="005D4D9B">
      <w:pPr>
        <w:pStyle w:val="ListParagraph"/>
        <w:numPr>
          <w:ilvl w:val="0"/>
          <w:numId w:val="4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883">
        <w:rPr>
          <w:rFonts w:ascii="Times New Roman" w:eastAsia="Times New Roman" w:hAnsi="Times New Roman" w:cs="Times New Roman"/>
          <w:b/>
          <w:bCs/>
          <w:sz w:val="24"/>
          <w:szCs w:val="24"/>
        </w:rPr>
        <w:t>Aka no virpotiem baļķiem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(daudzums - 10 gab.)</w:t>
      </w:r>
    </w:p>
    <w:tbl>
      <w:tblPr>
        <w:tblStyle w:val="TableGrid"/>
        <w:tblW w:w="9493" w:type="dxa"/>
        <w:tblInd w:w="-284" w:type="dxa"/>
        <w:tblLook w:val="04A0" w:firstRow="1" w:lastRow="0" w:firstColumn="1" w:lastColumn="0" w:noHBand="0" w:noVBand="1"/>
      </w:tblPr>
      <w:tblGrid>
        <w:gridCol w:w="4815"/>
        <w:gridCol w:w="2410"/>
        <w:gridCol w:w="2268"/>
      </w:tblGrid>
      <w:tr w:rsidR="00B92883" w:rsidRPr="000605E1" w:rsidTr="00560BEA">
        <w:tc>
          <w:tcPr>
            <w:tcW w:w="4815" w:type="dxa"/>
          </w:tcPr>
          <w:p w:rsidR="00B92883" w:rsidRPr="000605E1" w:rsidRDefault="00B92883" w:rsidP="00560BEA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Izejmateriāla nosaukums</w:t>
            </w:r>
          </w:p>
        </w:tc>
        <w:tc>
          <w:tcPr>
            <w:tcW w:w="2410" w:type="dxa"/>
          </w:tcPr>
          <w:p w:rsidR="00B92883" w:rsidRPr="000605E1" w:rsidRDefault="00B92883" w:rsidP="00560BEA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68" w:type="dxa"/>
          </w:tcPr>
          <w:p w:rsidR="00B92883" w:rsidRPr="000605E1" w:rsidRDefault="00B92883" w:rsidP="00560BEA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</w:tr>
      <w:tr w:rsidR="00B92883" w:rsidTr="00560BEA">
        <w:tc>
          <w:tcPr>
            <w:tcW w:w="4815" w:type="dxa"/>
          </w:tcPr>
          <w:p w:rsidR="00B92883" w:rsidRDefault="00B92883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="00804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rpotie baļķi</w:t>
            </w:r>
          </w:p>
        </w:tc>
        <w:tc>
          <w:tcPr>
            <w:tcW w:w="2410" w:type="dxa"/>
          </w:tcPr>
          <w:p w:rsidR="00B92883" w:rsidRPr="007326D8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B92883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0,808</w:t>
            </w:r>
          </w:p>
        </w:tc>
      </w:tr>
      <w:tr w:rsidR="00B92883" w:rsidTr="00560BEA">
        <w:tc>
          <w:tcPr>
            <w:tcW w:w="4815" w:type="dxa"/>
          </w:tcPr>
          <w:p w:rsidR="00B92883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Apzāģētie baļķi (ēvelēti) 40mm (biezums)</w:t>
            </w:r>
          </w:p>
        </w:tc>
        <w:tc>
          <w:tcPr>
            <w:tcW w:w="2410" w:type="dxa"/>
          </w:tcPr>
          <w:p w:rsidR="00B92883" w:rsidRPr="007326D8" w:rsidRDefault="00B92883" w:rsidP="00804347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80434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92883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2,56</w:t>
            </w:r>
          </w:p>
        </w:tc>
      </w:tr>
      <w:tr w:rsidR="00B92883" w:rsidTr="00560BEA">
        <w:tc>
          <w:tcPr>
            <w:tcW w:w="4815" w:type="dxa"/>
          </w:tcPr>
          <w:p w:rsidR="00B92883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Spāru konstrukcija</w:t>
            </w:r>
          </w:p>
        </w:tc>
        <w:tc>
          <w:tcPr>
            <w:tcW w:w="2410" w:type="dxa"/>
          </w:tcPr>
          <w:p w:rsidR="00B92883" w:rsidRDefault="00A71CB6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804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ompl</w:t>
            </w:r>
            <w:proofErr w:type="spellEnd"/>
            <w:r w:rsidR="00804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2883" w:rsidRDefault="00B92883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B92883" w:rsidTr="00560BEA">
        <w:tc>
          <w:tcPr>
            <w:tcW w:w="4815" w:type="dxa"/>
          </w:tcPr>
          <w:p w:rsidR="00B92883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Jumta segums (dēļi ēvelēti)</w:t>
            </w:r>
          </w:p>
        </w:tc>
        <w:tc>
          <w:tcPr>
            <w:tcW w:w="2410" w:type="dxa"/>
          </w:tcPr>
          <w:p w:rsidR="00B92883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92883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B92883" w:rsidTr="00560BEA">
        <w:tc>
          <w:tcPr>
            <w:tcW w:w="4815" w:type="dxa"/>
          </w:tcPr>
          <w:p w:rsidR="00B92883" w:rsidRDefault="00B92883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2410" w:type="dxa"/>
          </w:tcPr>
          <w:p w:rsidR="00B92883" w:rsidRDefault="00B92883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litri</w:t>
            </w:r>
          </w:p>
        </w:tc>
        <w:tc>
          <w:tcPr>
            <w:tcW w:w="2268" w:type="dxa"/>
          </w:tcPr>
          <w:p w:rsidR="00B92883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04347" w:rsidTr="00560BEA">
        <w:tc>
          <w:tcPr>
            <w:tcW w:w="4815" w:type="dxa"/>
          </w:tcPr>
          <w:p w:rsidR="00804347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Skrūves</w:t>
            </w:r>
          </w:p>
        </w:tc>
        <w:tc>
          <w:tcPr>
            <w:tcW w:w="2410" w:type="dxa"/>
          </w:tcPr>
          <w:p w:rsidR="00804347" w:rsidRDefault="00A71CB6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804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ompl</w:t>
            </w:r>
            <w:proofErr w:type="spellEnd"/>
            <w:r w:rsidR="00804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4347" w:rsidRDefault="00804347" w:rsidP="00560BEA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</w:tbl>
    <w:p w:rsidR="00EA3499" w:rsidRPr="005D4D9B" w:rsidRDefault="005D4D9B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5D4D9B">
        <w:rPr>
          <w:rFonts w:ascii="Times New Roman" w:eastAsia="Times New Roman" w:hAnsi="Times New Roman" w:cs="Times New Roman"/>
          <w:bCs/>
          <w:i/>
          <w:sz w:val="24"/>
          <w:szCs w:val="24"/>
        </w:rPr>
        <w:t>Aka no virpotiem baļķiem (160mm)</w:t>
      </w:r>
    </w:p>
    <w:p w:rsidR="0082474A" w:rsidRDefault="0082474A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A3499" w:rsidRPr="0082474A" w:rsidRDefault="00946BA4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Piezīme: preču </w:t>
      </w:r>
      <w:proofErr w:type="spellStart"/>
      <w:r w:rsidR="004F24CC"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vizualizācija</w:t>
      </w:r>
      <w:proofErr w:type="spellEnd"/>
      <w:r w:rsidR="004F24CC"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r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skices</w:t>
      </w:r>
      <w:r w:rsidR="004F24CC"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pielikumā.</w:t>
      </w:r>
    </w:p>
    <w:p w:rsidR="00EA3499" w:rsidRPr="00946BA4" w:rsidRDefault="00EA3499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A3499" w:rsidRDefault="00EA3499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499" w:rsidRDefault="00EA3499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499" w:rsidRDefault="00EA3499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499" w:rsidRDefault="00EA3499" w:rsidP="00804347">
      <w:p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499" w:rsidRDefault="00EA3499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499" w:rsidRDefault="00EA3499" w:rsidP="00293D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.pielikums</w:t>
      </w:r>
    </w:p>
    <w:p w:rsidR="00EA3499" w:rsidRDefault="00EA3499" w:rsidP="00EA3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1545F">
        <w:rPr>
          <w:rFonts w:ascii="Times New Roman" w:hAnsi="Times New Roman" w:cs="Times New Roman"/>
          <w:b/>
          <w:bCs/>
          <w:sz w:val="24"/>
          <w:szCs w:val="24"/>
        </w:rPr>
        <w:t xml:space="preserve">ehniskais </w:t>
      </w:r>
      <w:r>
        <w:rPr>
          <w:rFonts w:ascii="Times New Roman" w:hAnsi="Times New Roman" w:cs="Times New Roman"/>
          <w:b/>
          <w:bCs/>
          <w:sz w:val="24"/>
          <w:szCs w:val="24"/>
        </w:rPr>
        <w:t>un finanšu piedāvājums</w:t>
      </w:r>
      <w:r w:rsidR="00946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BA4" w:rsidRPr="00E92C4C">
        <w:rPr>
          <w:rFonts w:ascii="Times New Roman" w:hAnsi="Times New Roman" w:cs="Times New Roman"/>
          <w:bCs/>
          <w:i/>
          <w:sz w:val="24"/>
          <w:szCs w:val="24"/>
        </w:rPr>
        <w:t>(aizpilda izpildītājs)</w:t>
      </w:r>
    </w:p>
    <w:p w:rsidR="00E92C4C" w:rsidRPr="008D392F" w:rsidRDefault="00E92C4C" w:rsidP="00E92C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8D392F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aptaujā par līguma piešķiršanas tiesībām</w:t>
      </w:r>
    </w:p>
    <w:p w:rsidR="00E92C4C" w:rsidRDefault="00E92C4C" w:rsidP="00E92C4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 xml:space="preserve">Koku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soliņu ar nojumi, 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atkritumu urnu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un aku </w:t>
      </w:r>
    </w:p>
    <w:p w:rsidR="00E92C4C" w:rsidRDefault="00E92C4C" w:rsidP="00E92C4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no virpotiem baļķiem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izgatavošana un piegāde</w:t>
      </w:r>
      <w:r w:rsidRPr="008D392F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SIA “Labiekārtošana – D” vajadzībām</w:t>
      </w: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””</w:t>
      </w:r>
    </w:p>
    <w:p w:rsidR="00EA3499" w:rsidRDefault="00EA3499" w:rsidP="00293DE2">
      <w:p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2E2" w:rsidRPr="000512E2" w:rsidRDefault="000512E2" w:rsidP="000512E2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2E2">
        <w:rPr>
          <w:rFonts w:ascii="Times New Roman" w:eastAsia="Times New Roman" w:hAnsi="Times New Roman" w:cs="Times New Roman"/>
          <w:b/>
          <w:bCs/>
          <w:sz w:val="24"/>
          <w:szCs w:val="24"/>
        </w:rPr>
        <w:t>Sabiedrībai ar ierobežotu atbildību "Labiekārtošana-D"</w:t>
      </w:r>
    </w:p>
    <w:p w:rsidR="000512E2" w:rsidRPr="000512E2" w:rsidRDefault="000512E2" w:rsidP="000512E2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2E2">
        <w:rPr>
          <w:rFonts w:ascii="Times New Roman" w:eastAsia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946BA4" w:rsidRDefault="00946BA4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2E2" w:rsidRDefault="000512E2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437" w:rsidRDefault="00E92C4C" w:rsidP="00946BA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4C">
        <w:rPr>
          <w:rFonts w:ascii="Times New Roman" w:eastAsia="Times New Roman" w:hAnsi="Times New Roman" w:cs="Times New Roman"/>
          <w:sz w:val="24"/>
          <w:szCs w:val="24"/>
        </w:rPr>
        <w:t xml:space="preserve">Pretendents </w:t>
      </w:r>
      <w:r w:rsidRPr="00E92C4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E92C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C4C">
        <w:rPr>
          <w:rFonts w:ascii="Times New Roman" w:eastAsia="SimSun" w:hAnsi="Times New Roman" w:cs="Times New Roman"/>
          <w:sz w:val="24"/>
          <w:szCs w:val="24"/>
        </w:rPr>
        <w:t>reģ</w:t>
      </w:r>
      <w:proofErr w:type="spellEnd"/>
      <w:r w:rsidRPr="00E92C4C">
        <w:rPr>
          <w:rFonts w:ascii="Times New Roman" w:eastAsia="SimSun" w:hAnsi="Times New Roman" w:cs="Times New Roman"/>
          <w:sz w:val="24"/>
          <w:szCs w:val="24"/>
        </w:rPr>
        <w:t xml:space="preserve">. Nr. _________________, juridiskā adrese: __________________________, tā __________________ </w:t>
      </w:r>
      <w:r w:rsidRPr="00E92C4C">
        <w:rPr>
          <w:rFonts w:ascii="Times New Roman" w:eastAsia="Times New Roman" w:hAnsi="Times New Roman" w:cs="Times New Roman"/>
          <w:sz w:val="24"/>
          <w:szCs w:val="24"/>
        </w:rPr>
        <w:t>personā</w:t>
      </w:r>
      <w:r w:rsidR="004E745E">
        <w:rPr>
          <w:rFonts w:ascii="Times New Roman" w:eastAsia="Times New Roman" w:hAnsi="Times New Roman" w:cs="Times New Roman"/>
          <w:sz w:val="24"/>
          <w:szCs w:val="24"/>
        </w:rPr>
        <w:t>, saskaņā ar Pasūtītāja tehnisko specifikāciju piedāvā izgatavot un piegādāt preces pa šādām cenām</w:t>
      </w:r>
      <w:r w:rsidR="00EE24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437" w:rsidRPr="00EA3499" w:rsidRDefault="004E745E" w:rsidP="00EE2437">
      <w:pPr>
        <w:pStyle w:val="ListParagraph"/>
        <w:numPr>
          <w:ilvl w:val="0"/>
          <w:numId w:val="5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2437" w:rsidRPr="00EA3499">
        <w:rPr>
          <w:rFonts w:ascii="Times New Roman" w:eastAsia="Times New Roman" w:hAnsi="Times New Roman" w:cs="Times New Roman"/>
          <w:b/>
          <w:bCs/>
          <w:sz w:val="24"/>
          <w:szCs w:val="24"/>
        </w:rPr>
        <w:t>Soliņš ar nojumi tehniskās prasības</w:t>
      </w:r>
      <w:r w:rsidR="00EE2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(daudzums – 7 gab.)</w:t>
      </w:r>
    </w:p>
    <w:p w:rsidR="00946BA4" w:rsidRPr="00E92C4C" w:rsidRDefault="00946BA4" w:rsidP="00946B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97"/>
        <w:gridCol w:w="1405"/>
        <w:gridCol w:w="1219"/>
        <w:gridCol w:w="1269"/>
        <w:gridCol w:w="1260"/>
      </w:tblGrid>
      <w:tr w:rsidR="00704C88" w:rsidTr="00EE2437">
        <w:tc>
          <w:tcPr>
            <w:tcW w:w="4249" w:type="dxa"/>
          </w:tcPr>
          <w:p w:rsidR="00293DE2" w:rsidRPr="00704C88" w:rsidRDefault="00293DE2" w:rsidP="00293DE2">
            <w:pPr>
              <w:rPr>
                <w:rFonts w:ascii="Times New Roman" w:hAnsi="Times New Roman" w:cs="Times New Roman"/>
                <w:b/>
              </w:rPr>
            </w:pPr>
            <w:r w:rsidRPr="00704C88">
              <w:rPr>
                <w:rFonts w:ascii="Times New Roman" w:hAnsi="Times New Roman" w:cs="Times New Roman"/>
                <w:b/>
              </w:rPr>
              <w:t>Izejmateriāla nosaukums</w:t>
            </w:r>
          </w:p>
        </w:tc>
        <w:tc>
          <w:tcPr>
            <w:tcW w:w="1407" w:type="dxa"/>
          </w:tcPr>
          <w:p w:rsidR="00293DE2" w:rsidRPr="00704C88" w:rsidRDefault="00293DE2" w:rsidP="00293DE2">
            <w:pPr>
              <w:rPr>
                <w:rFonts w:ascii="Times New Roman" w:hAnsi="Times New Roman" w:cs="Times New Roman"/>
                <w:b/>
              </w:rPr>
            </w:pPr>
            <w:r w:rsidRPr="00704C88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1157" w:type="dxa"/>
          </w:tcPr>
          <w:p w:rsidR="00293DE2" w:rsidRPr="00704C88" w:rsidRDefault="00293DE2" w:rsidP="00293DE2">
            <w:pPr>
              <w:rPr>
                <w:rFonts w:ascii="Times New Roman" w:hAnsi="Times New Roman" w:cs="Times New Roman"/>
                <w:b/>
              </w:rPr>
            </w:pPr>
            <w:r w:rsidRPr="00704C88"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1272" w:type="dxa"/>
          </w:tcPr>
          <w:p w:rsidR="00293DE2" w:rsidRPr="00704C88" w:rsidRDefault="00EE2437" w:rsidP="0029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Vienības cena EUR bez PVN</w:t>
            </w:r>
          </w:p>
        </w:tc>
        <w:tc>
          <w:tcPr>
            <w:tcW w:w="1265" w:type="dxa"/>
          </w:tcPr>
          <w:p w:rsidR="00EE2437" w:rsidRPr="00704C88" w:rsidRDefault="00EE2437" w:rsidP="0029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  <w:p w:rsidR="00293DE2" w:rsidRPr="00704C88" w:rsidRDefault="00EE2437" w:rsidP="0029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704C88" w:rsidTr="00EE2437">
        <w:tc>
          <w:tcPr>
            <w:tcW w:w="4249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proofErr w:type="spellStart"/>
            <w:r w:rsidRPr="00EE2437">
              <w:rPr>
                <w:rFonts w:ascii="Times New Roman" w:hAnsi="Times New Roman" w:cs="Times New Roman"/>
              </w:rPr>
              <w:t>Pusbaļķis</w:t>
            </w:r>
            <w:proofErr w:type="spellEnd"/>
            <w:r w:rsidRPr="00EE2437">
              <w:rPr>
                <w:rFonts w:ascii="Times New Roman" w:hAnsi="Times New Roman" w:cs="Times New Roman"/>
              </w:rPr>
              <w:t xml:space="preserve"> slīpēts</w:t>
            </w:r>
          </w:p>
        </w:tc>
        <w:tc>
          <w:tcPr>
            <w:tcW w:w="140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5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2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88" w:rsidTr="00EE2437">
        <w:tc>
          <w:tcPr>
            <w:tcW w:w="4249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proofErr w:type="spellStart"/>
            <w:r w:rsidRPr="00EE2437">
              <w:rPr>
                <w:rFonts w:ascii="Times New Roman" w:hAnsi="Times New Roman" w:cs="Times New Roman"/>
              </w:rPr>
              <w:t>Tievbaļķis</w:t>
            </w:r>
            <w:proofErr w:type="spellEnd"/>
          </w:p>
        </w:tc>
        <w:tc>
          <w:tcPr>
            <w:tcW w:w="140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5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2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88" w:rsidTr="00EE2437">
        <w:tc>
          <w:tcPr>
            <w:tcW w:w="4249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Dēļi  ēvelēti</w:t>
            </w:r>
          </w:p>
        </w:tc>
        <w:tc>
          <w:tcPr>
            <w:tcW w:w="1407" w:type="dxa"/>
          </w:tcPr>
          <w:p w:rsidR="00293DE2" w:rsidRPr="00EE2437" w:rsidRDefault="00293DE2" w:rsidP="00EF5BFB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m</w:t>
            </w:r>
            <w:r w:rsidR="00EF5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2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88" w:rsidTr="00EE2437">
        <w:tc>
          <w:tcPr>
            <w:tcW w:w="4249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Brusas 50x100x2,7m (3 gab.)</w:t>
            </w:r>
          </w:p>
        </w:tc>
        <w:tc>
          <w:tcPr>
            <w:tcW w:w="140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5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272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88" w:rsidTr="00EE2437">
        <w:tc>
          <w:tcPr>
            <w:tcW w:w="4249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Skrūves</w:t>
            </w:r>
          </w:p>
        </w:tc>
        <w:tc>
          <w:tcPr>
            <w:tcW w:w="1407" w:type="dxa"/>
          </w:tcPr>
          <w:p w:rsidR="00293DE2" w:rsidRPr="00EE2437" w:rsidRDefault="005B4330" w:rsidP="00293D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93DE2" w:rsidRPr="00EE2437">
              <w:rPr>
                <w:rFonts w:ascii="Times New Roman" w:hAnsi="Times New Roman" w:cs="Times New Roman"/>
              </w:rPr>
              <w:t>ompl</w:t>
            </w:r>
            <w:proofErr w:type="spellEnd"/>
            <w:r w:rsidR="00293DE2" w:rsidRPr="00EE2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2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E2" w:rsidTr="00EE2437">
        <w:tc>
          <w:tcPr>
            <w:tcW w:w="4249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proofErr w:type="spellStart"/>
            <w:r w:rsidRPr="00EE2437">
              <w:rPr>
                <w:rFonts w:ascii="Times New Roman" w:hAnsi="Times New Roman" w:cs="Times New Roman"/>
              </w:rPr>
              <w:t>Pinoteks</w:t>
            </w:r>
            <w:proofErr w:type="spellEnd"/>
          </w:p>
        </w:tc>
        <w:tc>
          <w:tcPr>
            <w:tcW w:w="140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litri</w:t>
            </w:r>
          </w:p>
        </w:tc>
        <w:tc>
          <w:tcPr>
            <w:tcW w:w="1157" w:type="dxa"/>
          </w:tcPr>
          <w:p w:rsidR="00293DE2" w:rsidRPr="00EE2437" w:rsidRDefault="00293DE2" w:rsidP="00293DE2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2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93DE2" w:rsidRPr="00EE2437" w:rsidRDefault="00293DE2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437" w:rsidTr="00EE2437">
        <w:tc>
          <w:tcPr>
            <w:tcW w:w="6813" w:type="dxa"/>
            <w:gridSpan w:val="3"/>
          </w:tcPr>
          <w:p w:rsidR="00EE2437" w:rsidRPr="00EE2437" w:rsidRDefault="00EE2437" w:rsidP="00EE24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Kopā:</w:t>
            </w:r>
          </w:p>
        </w:tc>
        <w:tc>
          <w:tcPr>
            <w:tcW w:w="1272" w:type="dxa"/>
          </w:tcPr>
          <w:p w:rsidR="00EE2437" w:rsidRPr="00EE2437" w:rsidRDefault="00EE2437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E2437" w:rsidRPr="00EE2437" w:rsidRDefault="00EE2437" w:rsidP="0029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DE2" w:rsidRPr="00EE2437" w:rsidRDefault="00EE2437" w:rsidP="00EE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PAVISAM:</w:t>
      </w:r>
    </w:p>
    <w:p w:rsidR="00EE2437" w:rsidRPr="00EE2437" w:rsidRDefault="00EE2437" w:rsidP="00EE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7 gabali – EUR ____, _______;</w:t>
      </w:r>
    </w:p>
    <w:p w:rsidR="00EE2437" w:rsidRPr="00EE2437" w:rsidRDefault="00EE2437" w:rsidP="00EE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PVN __% - EUR ___,______;</w:t>
      </w:r>
    </w:p>
    <w:p w:rsidR="00946BA4" w:rsidRDefault="00EE2437" w:rsidP="00EE2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KOPĀ: EUR ____,_______.</w:t>
      </w:r>
    </w:p>
    <w:p w:rsidR="002E18C1" w:rsidRDefault="002E18C1" w:rsidP="00EE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37" w:rsidRPr="002E18C1" w:rsidRDefault="002E18C1" w:rsidP="00EE2437">
      <w:pPr>
        <w:pStyle w:val="ListParagraph"/>
        <w:numPr>
          <w:ilvl w:val="0"/>
          <w:numId w:val="5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05E1">
        <w:rPr>
          <w:rFonts w:ascii="Times New Roman" w:eastAsia="Times New Roman" w:hAnsi="Times New Roman" w:cs="Times New Roman"/>
          <w:b/>
          <w:bCs/>
          <w:sz w:val="24"/>
          <w:szCs w:val="24"/>
        </w:rPr>
        <w:t>Atkritumu urna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(daudzums – 7 gab.)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60"/>
        <w:gridCol w:w="1417"/>
        <w:gridCol w:w="1310"/>
        <w:gridCol w:w="1235"/>
        <w:gridCol w:w="1228"/>
      </w:tblGrid>
      <w:tr w:rsidR="00704C88" w:rsidTr="002E18C1">
        <w:tc>
          <w:tcPr>
            <w:tcW w:w="4160" w:type="dxa"/>
          </w:tcPr>
          <w:p w:rsidR="00704C88" w:rsidRPr="002E18C1" w:rsidRDefault="00704C88" w:rsidP="0070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b/>
                <w:sz w:val="24"/>
                <w:szCs w:val="24"/>
              </w:rPr>
              <w:t>Izejmateriāla nosaukums</w:t>
            </w:r>
          </w:p>
        </w:tc>
        <w:tc>
          <w:tcPr>
            <w:tcW w:w="1417" w:type="dxa"/>
          </w:tcPr>
          <w:p w:rsidR="00704C88" w:rsidRPr="002E18C1" w:rsidRDefault="00704C88" w:rsidP="0070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310" w:type="dxa"/>
          </w:tcPr>
          <w:p w:rsidR="00704C88" w:rsidRPr="002E18C1" w:rsidRDefault="00704C88" w:rsidP="0070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235" w:type="dxa"/>
          </w:tcPr>
          <w:p w:rsidR="00704C88" w:rsidRPr="00704C88" w:rsidRDefault="00704C88" w:rsidP="0070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Vienības cena EUR bez PVN</w:t>
            </w:r>
          </w:p>
        </w:tc>
        <w:tc>
          <w:tcPr>
            <w:tcW w:w="1228" w:type="dxa"/>
          </w:tcPr>
          <w:p w:rsidR="00704C88" w:rsidRPr="00704C88" w:rsidRDefault="00704C88" w:rsidP="0070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  <w:p w:rsidR="00704C88" w:rsidRPr="00704C88" w:rsidRDefault="00704C88" w:rsidP="0070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2E18C1" w:rsidTr="002E18C1">
        <w:trPr>
          <w:trHeight w:val="70"/>
        </w:trPr>
        <w:tc>
          <w:tcPr>
            <w:tcW w:w="416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Brusa ēvelēta 75x75x1m (4gab.)</w:t>
            </w:r>
          </w:p>
        </w:tc>
        <w:tc>
          <w:tcPr>
            <w:tcW w:w="1417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1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35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C1" w:rsidTr="002E18C1">
        <w:tc>
          <w:tcPr>
            <w:tcW w:w="416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Dēļi ēvelēti</w:t>
            </w:r>
          </w:p>
        </w:tc>
        <w:tc>
          <w:tcPr>
            <w:tcW w:w="1417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31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5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C1" w:rsidTr="002E18C1">
        <w:tc>
          <w:tcPr>
            <w:tcW w:w="416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Dekoratīvā līste 4mx0,8</w:t>
            </w:r>
          </w:p>
        </w:tc>
        <w:tc>
          <w:tcPr>
            <w:tcW w:w="1417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1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5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C1" w:rsidTr="002E18C1">
        <w:tc>
          <w:tcPr>
            <w:tcW w:w="416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Skrūves</w:t>
            </w:r>
          </w:p>
        </w:tc>
        <w:tc>
          <w:tcPr>
            <w:tcW w:w="1417" w:type="dxa"/>
          </w:tcPr>
          <w:p w:rsidR="002E18C1" w:rsidRPr="002E18C1" w:rsidRDefault="005B4330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18C1" w:rsidRPr="002E18C1">
              <w:rPr>
                <w:rFonts w:ascii="Times New Roman" w:hAnsi="Times New Roman" w:cs="Times New Roman"/>
                <w:sz w:val="24"/>
                <w:szCs w:val="24"/>
              </w:rPr>
              <w:t>ompl</w:t>
            </w:r>
            <w:proofErr w:type="spellEnd"/>
            <w:r w:rsidR="002E18C1" w:rsidRPr="002E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5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C1" w:rsidTr="002E18C1">
        <w:tc>
          <w:tcPr>
            <w:tcW w:w="416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1417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litri</w:t>
            </w:r>
          </w:p>
        </w:tc>
        <w:tc>
          <w:tcPr>
            <w:tcW w:w="1310" w:type="dxa"/>
          </w:tcPr>
          <w:p w:rsidR="002E18C1" w:rsidRP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5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18C1" w:rsidRDefault="002E18C1" w:rsidP="002E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8C1" w:rsidRPr="00EE2437" w:rsidRDefault="002E18C1" w:rsidP="002E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PAVISAM:</w:t>
      </w:r>
    </w:p>
    <w:p w:rsidR="002E18C1" w:rsidRPr="00EE2437" w:rsidRDefault="002E18C1" w:rsidP="002E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7 gabali – EUR ____, _______;</w:t>
      </w:r>
    </w:p>
    <w:p w:rsidR="002E18C1" w:rsidRPr="00EE2437" w:rsidRDefault="002E18C1" w:rsidP="002E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PVN __% - EUR ___,______;</w:t>
      </w:r>
    </w:p>
    <w:p w:rsidR="002E18C1" w:rsidRDefault="002E18C1" w:rsidP="002E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KOPĀ: EUR ____,_______.</w:t>
      </w:r>
    </w:p>
    <w:p w:rsidR="00946BA4" w:rsidRDefault="00946BA4" w:rsidP="00946B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330" w:rsidRDefault="005B4330" w:rsidP="00946B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18C1" w:rsidRPr="004F24CC" w:rsidRDefault="004F24CC" w:rsidP="004F24CC">
      <w:pPr>
        <w:pStyle w:val="ListParagraph"/>
        <w:numPr>
          <w:ilvl w:val="0"/>
          <w:numId w:val="5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8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Aka no virpotiem baļķiem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(daudzums - 10 gab.)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094"/>
        <w:gridCol w:w="1417"/>
        <w:gridCol w:w="1310"/>
        <w:gridCol w:w="1268"/>
        <w:gridCol w:w="1261"/>
      </w:tblGrid>
      <w:tr w:rsidR="003A11E5" w:rsidTr="004F24CC">
        <w:tc>
          <w:tcPr>
            <w:tcW w:w="4094" w:type="dxa"/>
          </w:tcPr>
          <w:p w:rsidR="003A11E5" w:rsidRPr="000605E1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Izejmateriāla nosaukums</w:t>
            </w:r>
          </w:p>
        </w:tc>
        <w:tc>
          <w:tcPr>
            <w:tcW w:w="1417" w:type="dxa"/>
          </w:tcPr>
          <w:p w:rsidR="003A11E5" w:rsidRPr="000605E1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1310" w:type="dxa"/>
          </w:tcPr>
          <w:p w:rsidR="003A11E5" w:rsidRPr="000605E1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268" w:type="dxa"/>
          </w:tcPr>
          <w:p w:rsidR="003A11E5" w:rsidRPr="00704C88" w:rsidRDefault="003A11E5" w:rsidP="003A1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Vienības cena EUR bez PVN</w:t>
            </w:r>
          </w:p>
        </w:tc>
        <w:tc>
          <w:tcPr>
            <w:tcW w:w="1261" w:type="dxa"/>
          </w:tcPr>
          <w:p w:rsidR="003A11E5" w:rsidRPr="00704C88" w:rsidRDefault="003A11E5" w:rsidP="003A1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  <w:p w:rsidR="003A11E5" w:rsidRPr="00704C88" w:rsidRDefault="003A11E5" w:rsidP="003A1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3A11E5" w:rsidTr="004F24CC">
        <w:tc>
          <w:tcPr>
            <w:tcW w:w="4094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Virpotie baļķi</w:t>
            </w:r>
          </w:p>
        </w:tc>
        <w:tc>
          <w:tcPr>
            <w:tcW w:w="1417" w:type="dxa"/>
          </w:tcPr>
          <w:p w:rsidR="003A11E5" w:rsidRPr="007326D8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0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0,808</w:t>
            </w:r>
          </w:p>
        </w:tc>
        <w:tc>
          <w:tcPr>
            <w:tcW w:w="1268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E5" w:rsidTr="004F24CC">
        <w:tc>
          <w:tcPr>
            <w:tcW w:w="4094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Apzāģētie baļķi (ēvelēti) 40mm (biezums)</w:t>
            </w:r>
          </w:p>
        </w:tc>
        <w:tc>
          <w:tcPr>
            <w:tcW w:w="1417" w:type="dxa"/>
          </w:tcPr>
          <w:p w:rsidR="003A11E5" w:rsidRPr="007326D8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0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2,56</w:t>
            </w:r>
          </w:p>
        </w:tc>
        <w:tc>
          <w:tcPr>
            <w:tcW w:w="1268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E5" w:rsidTr="004F24CC">
        <w:tc>
          <w:tcPr>
            <w:tcW w:w="4094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Spāru konstrukcija</w:t>
            </w:r>
          </w:p>
        </w:tc>
        <w:tc>
          <w:tcPr>
            <w:tcW w:w="1417" w:type="dxa"/>
          </w:tcPr>
          <w:p w:rsidR="003A11E5" w:rsidRDefault="00941A8C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3A11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ompl</w:t>
            </w:r>
            <w:proofErr w:type="spellEnd"/>
            <w:r w:rsidR="003A11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68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E5" w:rsidTr="004F24CC">
        <w:tc>
          <w:tcPr>
            <w:tcW w:w="4094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Jumta segums (dēļi ēvelēti)</w:t>
            </w:r>
          </w:p>
        </w:tc>
        <w:tc>
          <w:tcPr>
            <w:tcW w:w="1417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0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68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E5" w:rsidTr="004F24CC">
        <w:tc>
          <w:tcPr>
            <w:tcW w:w="4094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1417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litri</w:t>
            </w:r>
          </w:p>
        </w:tc>
        <w:tc>
          <w:tcPr>
            <w:tcW w:w="1310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68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E5" w:rsidTr="004F24CC">
        <w:tc>
          <w:tcPr>
            <w:tcW w:w="4094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Skrūves</w:t>
            </w:r>
          </w:p>
        </w:tc>
        <w:tc>
          <w:tcPr>
            <w:tcW w:w="1417" w:type="dxa"/>
          </w:tcPr>
          <w:p w:rsidR="003A11E5" w:rsidRDefault="00941A8C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3A11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ompl</w:t>
            </w:r>
            <w:proofErr w:type="spellEnd"/>
            <w:r w:rsidR="003A11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3A11E5" w:rsidRDefault="003A11E5" w:rsidP="003A11E5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68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A11E5" w:rsidRDefault="003A11E5" w:rsidP="003A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4CC" w:rsidRPr="00EE2437" w:rsidRDefault="004F24CC" w:rsidP="004F2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PAVISAM:</w:t>
      </w:r>
    </w:p>
    <w:p w:rsidR="004F24CC" w:rsidRPr="00EE2437" w:rsidRDefault="004F24CC" w:rsidP="004F2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E2437">
        <w:rPr>
          <w:rFonts w:ascii="Times New Roman" w:hAnsi="Times New Roman" w:cs="Times New Roman"/>
          <w:b/>
          <w:sz w:val="24"/>
          <w:szCs w:val="24"/>
        </w:rPr>
        <w:t xml:space="preserve"> gabali – EUR ____, _______;</w:t>
      </w:r>
    </w:p>
    <w:p w:rsidR="004F24CC" w:rsidRPr="00EE2437" w:rsidRDefault="004F24CC" w:rsidP="004F2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PVN __% - EUR ___,______;</w:t>
      </w:r>
    </w:p>
    <w:p w:rsidR="004F24CC" w:rsidRDefault="004F24CC" w:rsidP="004F2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KOPĀ: EUR ____,_______.</w:t>
      </w:r>
    </w:p>
    <w:p w:rsidR="002F10E9" w:rsidRDefault="002F10E9" w:rsidP="002F10E9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</w:p>
    <w:p w:rsidR="00B53882" w:rsidRPr="00B53882" w:rsidRDefault="00B53882" w:rsidP="00B53882">
      <w:pPr>
        <w:tabs>
          <w:tab w:val="left" w:pos="-142"/>
          <w:tab w:val="center" w:pos="4153"/>
          <w:tab w:val="right" w:pos="8306"/>
        </w:tabs>
        <w:ind w:left="-142" w:right="-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5388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Līguma kopējā summa (A+B+C)</w:t>
      </w:r>
    </w:p>
    <w:tbl>
      <w:tblPr>
        <w:tblStyle w:val="TableGrid"/>
        <w:tblW w:w="9209" w:type="dxa"/>
        <w:tblInd w:w="-142" w:type="dxa"/>
        <w:tblLook w:val="04A0" w:firstRow="1" w:lastRow="0" w:firstColumn="1" w:lastColumn="0" w:noHBand="0" w:noVBand="1"/>
      </w:tblPr>
      <w:tblGrid>
        <w:gridCol w:w="9209"/>
      </w:tblGrid>
      <w:tr w:rsidR="00B53882" w:rsidTr="00B93570">
        <w:tc>
          <w:tcPr>
            <w:tcW w:w="9209" w:type="dxa"/>
          </w:tcPr>
          <w:p w:rsidR="00B53882" w:rsidRPr="00B53882" w:rsidRDefault="00B53882" w:rsidP="00B53882">
            <w:pPr>
              <w:tabs>
                <w:tab w:val="left" w:pos="-142"/>
                <w:tab w:val="center" w:pos="4153"/>
                <w:tab w:val="right" w:pos="8306"/>
              </w:tabs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38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EUR ___,____ bez PVN</w:t>
            </w:r>
          </w:p>
        </w:tc>
      </w:tr>
      <w:tr w:rsidR="00B53882" w:rsidTr="00B93570">
        <w:tc>
          <w:tcPr>
            <w:tcW w:w="9209" w:type="dxa"/>
          </w:tcPr>
          <w:p w:rsidR="00B53882" w:rsidRPr="00B53882" w:rsidRDefault="00B53882" w:rsidP="00B53882">
            <w:pPr>
              <w:tabs>
                <w:tab w:val="left" w:pos="-142"/>
                <w:tab w:val="center" w:pos="4153"/>
                <w:tab w:val="right" w:pos="8306"/>
              </w:tabs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38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PVN __,__%</w:t>
            </w:r>
          </w:p>
        </w:tc>
      </w:tr>
      <w:tr w:rsidR="00B53882" w:rsidTr="00B93570">
        <w:tc>
          <w:tcPr>
            <w:tcW w:w="9209" w:type="dxa"/>
          </w:tcPr>
          <w:p w:rsidR="00B53882" w:rsidRPr="00B53882" w:rsidRDefault="00B53882" w:rsidP="00B53882">
            <w:pPr>
              <w:tabs>
                <w:tab w:val="left" w:pos="-142"/>
                <w:tab w:val="center" w:pos="4153"/>
                <w:tab w:val="right" w:pos="8306"/>
              </w:tabs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38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EUR __,___ ar PVN</w:t>
            </w:r>
          </w:p>
        </w:tc>
      </w:tr>
    </w:tbl>
    <w:p w:rsidR="00B53882" w:rsidRDefault="00B53882" w:rsidP="00B53882">
      <w:pPr>
        <w:spacing w:after="0" w:line="240" w:lineRule="auto"/>
        <w:jc w:val="both"/>
        <w:rPr>
          <w:rFonts w:eastAsia="Times New Roman"/>
          <w:lang w:eastAsia="en-GB"/>
        </w:rPr>
      </w:pPr>
    </w:p>
    <w:p w:rsidR="00B53882" w:rsidRDefault="00B53882" w:rsidP="00B5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 Preces</w:t>
      </w:r>
      <w:r w:rsidRPr="00B53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izgatavošanas un p</w:t>
      </w:r>
      <w:r w:rsidRPr="00B53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iegādes termiņš - ___ dienu laikā, pēc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pirmā </w:t>
      </w:r>
      <w:r w:rsidRPr="00B53882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pasūtījuma veikšanas.</w:t>
      </w:r>
    </w:p>
    <w:p w:rsidR="00B53882" w:rsidRDefault="00B53882" w:rsidP="00B5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2F10E9" w:rsidRPr="002F1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Preces </w:t>
      </w:r>
      <w:r w:rsidR="002F10E9" w:rsidRPr="002F10E9">
        <w:rPr>
          <w:rFonts w:ascii="Times New Roman" w:eastAsia="Times New Roman" w:hAnsi="Times New Roman" w:cs="Times New Roman"/>
          <w:sz w:val="24"/>
          <w:szCs w:val="24"/>
          <w:lang w:eastAsia="en-GB"/>
        </w:rPr>
        <w:t>izgatavošanas materiāls</w:t>
      </w:r>
      <w:r w:rsidR="002F10E9" w:rsidRPr="002F10E9">
        <w:rPr>
          <w:rFonts w:ascii="Times New Roman" w:eastAsia="Times New Roman" w:hAnsi="Times New Roman" w:cs="Times New Roman"/>
          <w:sz w:val="24"/>
          <w:szCs w:val="24"/>
          <w:lang w:eastAsia="en-GB"/>
        </w:rPr>
        <w:t>:___________________________.</w:t>
      </w:r>
    </w:p>
    <w:p w:rsidR="00B53882" w:rsidRDefault="00B53882" w:rsidP="00B5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</w:t>
      </w:r>
      <w:r w:rsidR="002F10E9" w:rsidRPr="002F10E9">
        <w:rPr>
          <w:rFonts w:ascii="Times New Roman" w:eastAsia="Times New Roman" w:hAnsi="Times New Roman" w:cs="Times New Roman"/>
          <w:sz w:val="24"/>
          <w:szCs w:val="24"/>
          <w:lang w:eastAsia="en-GB"/>
        </w:rPr>
        <w:t>Preces garantijas laiks:___________________________.</w:t>
      </w:r>
    </w:p>
    <w:p w:rsidR="002F10E9" w:rsidRPr="00B53882" w:rsidRDefault="00B53882" w:rsidP="00B53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="002F10E9" w:rsidRPr="002F10E9">
        <w:rPr>
          <w:rFonts w:ascii="Times New Roman" w:eastAsia="Times New Roman" w:hAnsi="Times New Roman" w:cs="Times New Roman"/>
          <w:bCs/>
          <w:sz w:val="24"/>
          <w:szCs w:val="24"/>
        </w:rPr>
        <w:t xml:space="preserve">Pirms </w:t>
      </w:r>
      <w:r w:rsidR="002F10E9" w:rsidRPr="002F10E9">
        <w:rPr>
          <w:rFonts w:ascii="Times New Roman" w:eastAsia="Times New Roman" w:hAnsi="Times New Roman" w:cs="Times New Roman"/>
          <w:bCs/>
          <w:sz w:val="24"/>
          <w:szCs w:val="24"/>
        </w:rPr>
        <w:t xml:space="preserve">pasūtījuma </w:t>
      </w:r>
      <w:r w:rsidR="002F10E9" w:rsidRPr="002F10E9">
        <w:rPr>
          <w:rFonts w:ascii="Times New Roman" w:eastAsia="Times New Roman" w:hAnsi="Times New Roman" w:cs="Times New Roman"/>
          <w:bCs/>
          <w:sz w:val="24"/>
          <w:szCs w:val="24"/>
        </w:rPr>
        <w:t>veikšanas</w:t>
      </w:r>
      <w:r w:rsidR="002F10E9" w:rsidRPr="002F10E9">
        <w:rPr>
          <w:rFonts w:ascii="Times New Roman" w:eastAsia="Times New Roman" w:hAnsi="Times New Roman" w:cs="Times New Roman"/>
          <w:bCs/>
          <w:sz w:val="24"/>
          <w:szCs w:val="24"/>
        </w:rPr>
        <w:t xml:space="preserve"> Izpildītājs apņemas iepazīsties ar objektiem klātienē, iepriekš</w:t>
      </w:r>
    </w:p>
    <w:p w:rsidR="00737861" w:rsidRDefault="002F10E9" w:rsidP="00737861">
      <w:pPr>
        <w:pStyle w:val="ListParagraph"/>
        <w:tabs>
          <w:tab w:val="left" w:pos="-142"/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0E9">
        <w:rPr>
          <w:rFonts w:ascii="Times New Roman" w:eastAsia="Times New Roman" w:hAnsi="Times New Roman" w:cs="Times New Roman"/>
          <w:bCs/>
          <w:sz w:val="24"/>
          <w:szCs w:val="24"/>
        </w:rPr>
        <w:t>saskaņojot pusēm piemērotāku laiku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10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53882" w:rsidRPr="00B53882" w:rsidRDefault="00B93570" w:rsidP="00B53882">
      <w:pPr>
        <w:tabs>
          <w:tab w:val="left" w:pos="-142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B53882" w:rsidRPr="00B53882">
        <w:rPr>
          <w:rFonts w:ascii="Times New Roman" w:eastAsia="Times New Roman" w:hAnsi="Times New Roman" w:cs="Times New Roman"/>
          <w:bCs/>
          <w:sz w:val="24"/>
          <w:szCs w:val="24"/>
        </w:rPr>
        <w:t>Izpildītāja kontaktpersonas vārds __________, uzvārds_____________, tālr.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</w:t>
      </w:r>
      <w:r w:rsidR="00B53882" w:rsidRPr="00B53882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B53882" w:rsidRDefault="00B53882" w:rsidP="00B53882">
      <w:pPr>
        <w:pStyle w:val="ListParagraph"/>
        <w:tabs>
          <w:tab w:val="left" w:pos="-142"/>
          <w:tab w:val="center" w:pos="4153"/>
          <w:tab w:val="right" w:pos="8306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e-pasts_________________________________.</w:t>
      </w:r>
    </w:p>
    <w:p w:rsidR="00704C88" w:rsidRDefault="00704C88" w:rsidP="00946B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4C88" w:rsidRDefault="00704C88" w:rsidP="00946B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BA4" w:rsidRPr="00583F2D" w:rsidRDefault="00946BA4" w:rsidP="00946B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F2D">
        <w:rPr>
          <w:rFonts w:ascii="Times New Roman" w:hAnsi="Times New Roman" w:cs="Times New Roman"/>
          <w:sz w:val="24"/>
          <w:szCs w:val="24"/>
        </w:rPr>
        <w:t>Visas izmaksas, kas saistītas ar līguma izpild</w:t>
      </w:r>
      <w:r>
        <w:rPr>
          <w:rFonts w:ascii="Times New Roman" w:hAnsi="Times New Roman" w:cs="Times New Roman"/>
          <w:sz w:val="24"/>
          <w:szCs w:val="24"/>
        </w:rPr>
        <w:t>i, ieskaitot piegādes izmaksas</w:t>
      </w:r>
      <w:r w:rsidRPr="00583F2D">
        <w:rPr>
          <w:rFonts w:ascii="Times New Roman" w:hAnsi="Times New Roman" w:cs="Times New Roman"/>
          <w:sz w:val="24"/>
          <w:szCs w:val="24"/>
        </w:rPr>
        <w:t xml:space="preserve">, kā arī citas izmaksas, kas ir saistošas </w:t>
      </w:r>
      <w:r>
        <w:rPr>
          <w:rFonts w:ascii="Times New Roman" w:hAnsi="Times New Roman" w:cs="Times New Roman"/>
          <w:sz w:val="24"/>
          <w:szCs w:val="24"/>
        </w:rPr>
        <w:t>Izpildītājam</w:t>
      </w:r>
      <w:r w:rsidRPr="00583F2D">
        <w:rPr>
          <w:rFonts w:ascii="Times New Roman" w:hAnsi="Times New Roman" w:cs="Times New Roman"/>
          <w:sz w:val="24"/>
          <w:szCs w:val="24"/>
        </w:rPr>
        <w:t>, lai nodrošinātu līguma izpildi un visus valsts un pašvaldību noteiktos nodokļus un nodevas, izņemot PVN ir iekļautas piedāvātajā cenā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piedāvātas 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6A1">
        <w:rPr>
          <w:rFonts w:ascii="Times New Roman" w:hAnsi="Times New Roman" w:cs="Times New Roman"/>
          <w:sz w:val="24"/>
          <w:szCs w:val="24"/>
        </w:rPr>
        <w:t>ir nemainīg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8306A1">
        <w:rPr>
          <w:rFonts w:ascii="Times New Roman" w:hAnsi="Times New Roman" w:cs="Times New Roman"/>
          <w:sz w:val="24"/>
          <w:szCs w:val="24"/>
        </w:rPr>
        <w:t xml:space="preserve"> visā Līguma darbības laikā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946BA4" w:rsidRPr="00583F2D" w:rsidTr="00560BEA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A4" w:rsidRPr="00583F2D" w:rsidTr="00560BEA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946BA4" w:rsidRPr="00583F2D" w:rsidRDefault="00946BA4" w:rsidP="0056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amatpersonas vārds, uzvārds</w:t>
            </w:r>
          </w:p>
        </w:tc>
      </w:tr>
    </w:tbl>
    <w:p w:rsidR="00946BA4" w:rsidRPr="001D02EF" w:rsidRDefault="00946BA4" w:rsidP="001D02EF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46BA4" w:rsidRPr="001D02EF" w:rsidSect="00794614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79" w:rsidRDefault="00BD7879" w:rsidP="00794614">
      <w:pPr>
        <w:spacing w:after="0" w:line="240" w:lineRule="auto"/>
      </w:pPr>
      <w:r>
        <w:separator/>
      </w:r>
    </w:p>
  </w:endnote>
  <w:endnote w:type="continuationSeparator" w:id="0">
    <w:p w:rsidR="00BD7879" w:rsidRDefault="00BD7879" w:rsidP="007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162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614" w:rsidRDefault="00794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6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4614" w:rsidRDefault="00794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79" w:rsidRDefault="00BD7879" w:rsidP="00794614">
      <w:pPr>
        <w:spacing w:after="0" w:line="240" w:lineRule="auto"/>
      </w:pPr>
      <w:r>
        <w:separator/>
      </w:r>
    </w:p>
  </w:footnote>
  <w:footnote w:type="continuationSeparator" w:id="0">
    <w:p w:rsidR="00BD7879" w:rsidRDefault="00BD7879" w:rsidP="0079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944B5E"/>
    <w:multiLevelType w:val="hybridMultilevel"/>
    <w:tmpl w:val="3362C68E"/>
    <w:lvl w:ilvl="0" w:tplc="975050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E27965"/>
    <w:multiLevelType w:val="hybridMultilevel"/>
    <w:tmpl w:val="439068FA"/>
    <w:lvl w:ilvl="0" w:tplc="F60E2EA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860A61"/>
    <w:multiLevelType w:val="hybridMultilevel"/>
    <w:tmpl w:val="68AAA1D2"/>
    <w:lvl w:ilvl="0" w:tplc="F2D444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C0DAE"/>
    <w:multiLevelType w:val="hybridMultilevel"/>
    <w:tmpl w:val="B8FACE8A"/>
    <w:lvl w:ilvl="0" w:tplc="F60E2EA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0"/>
    <w:rsid w:val="000512E2"/>
    <w:rsid w:val="000605E1"/>
    <w:rsid w:val="000C11B3"/>
    <w:rsid w:val="00180EC7"/>
    <w:rsid w:val="001D02EF"/>
    <w:rsid w:val="002900AC"/>
    <w:rsid w:val="00293DE2"/>
    <w:rsid w:val="002E18C1"/>
    <w:rsid w:val="002F10E9"/>
    <w:rsid w:val="002F6A69"/>
    <w:rsid w:val="00314FAE"/>
    <w:rsid w:val="003A11E5"/>
    <w:rsid w:val="00494E08"/>
    <w:rsid w:val="004957F8"/>
    <w:rsid w:val="004B4850"/>
    <w:rsid w:val="004E745E"/>
    <w:rsid w:val="004F20CE"/>
    <w:rsid w:val="004F24CC"/>
    <w:rsid w:val="00577C5F"/>
    <w:rsid w:val="00590912"/>
    <w:rsid w:val="005B4330"/>
    <w:rsid w:val="005D4D9B"/>
    <w:rsid w:val="006132E9"/>
    <w:rsid w:val="00620570"/>
    <w:rsid w:val="006412CB"/>
    <w:rsid w:val="0064295C"/>
    <w:rsid w:val="006F7654"/>
    <w:rsid w:val="00704C88"/>
    <w:rsid w:val="0070707F"/>
    <w:rsid w:val="007326D8"/>
    <w:rsid w:val="00737861"/>
    <w:rsid w:val="00794614"/>
    <w:rsid w:val="00804347"/>
    <w:rsid w:val="0082474A"/>
    <w:rsid w:val="008B1E84"/>
    <w:rsid w:val="008C6924"/>
    <w:rsid w:val="008F7B52"/>
    <w:rsid w:val="00941A8C"/>
    <w:rsid w:val="00946BA4"/>
    <w:rsid w:val="00A71CB6"/>
    <w:rsid w:val="00AD49CD"/>
    <w:rsid w:val="00B53882"/>
    <w:rsid w:val="00B92883"/>
    <w:rsid w:val="00B93570"/>
    <w:rsid w:val="00BD7879"/>
    <w:rsid w:val="00BE545B"/>
    <w:rsid w:val="00E92C4C"/>
    <w:rsid w:val="00EA3499"/>
    <w:rsid w:val="00EE2437"/>
    <w:rsid w:val="00EF5BFB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84D"/>
  <w15:chartTrackingRefBased/>
  <w15:docId w15:val="{40DDD84E-63B0-403B-8556-15AF9BE8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34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EC7"/>
    <w:pPr>
      <w:ind w:left="720"/>
      <w:contextualSpacing/>
    </w:pPr>
  </w:style>
  <w:style w:type="table" w:styleId="TableGrid">
    <w:name w:val="Table Grid"/>
    <w:basedOn w:val="TableNormal"/>
    <w:uiPriority w:val="39"/>
    <w:rsid w:val="00EA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14"/>
  </w:style>
  <w:style w:type="paragraph" w:styleId="Footer">
    <w:name w:val="footer"/>
    <w:basedOn w:val="Normal"/>
    <w:link w:val="FooterChar"/>
    <w:uiPriority w:val="99"/>
    <w:unhideWhenUsed/>
    <w:rsid w:val="00794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14"/>
  </w:style>
  <w:style w:type="paragraph" w:styleId="BalloonText">
    <w:name w:val="Balloon Text"/>
    <w:basedOn w:val="Normal"/>
    <w:link w:val="BalloonTextChar"/>
    <w:uiPriority w:val="99"/>
    <w:semiHidden/>
    <w:unhideWhenUsed/>
    <w:rsid w:val="00FC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ejs.timofejevs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5351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2016-04-29T09:10:00Z</cp:lastPrinted>
  <dcterms:created xsi:type="dcterms:W3CDTF">2016-04-29T06:04:00Z</dcterms:created>
  <dcterms:modified xsi:type="dcterms:W3CDTF">2016-04-29T09:14:00Z</dcterms:modified>
</cp:coreProperties>
</file>