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62" w:rsidRPr="003C54E8" w:rsidRDefault="00D40162" w:rsidP="00D40162">
      <w:pPr>
        <w:jc w:val="right"/>
        <w:rPr>
          <w:sz w:val="22"/>
          <w:lang w:val="lv-LV" w:eastAsia="ar-SA"/>
        </w:rPr>
      </w:pPr>
      <w:r w:rsidRPr="003C54E8">
        <w:rPr>
          <w:sz w:val="22"/>
          <w:lang w:val="lv-LV" w:eastAsia="ar-SA"/>
        </w:rPr>
        <w:t>SASKAŅOTS:</w:t>
      </w:r>
    </w:p>
    <w:p w:rsidR="00D40162" w:rsidRPr="003C54E8" w:rsidRDefault="00D40162" w:rsidP="00D40162">
      <w:pPr>
        <w:jc w:val="right"/>
        <w:rPr>
          <w:bCs/>
          <w:sz w:val="22"/>
          <w:lang w:val="lv-LV"/>
        </w:rPr>
      </w:pPr>
      <w:r w:rsidRPr="003C54E8">
        <w:rPr>
          <w:bCs/>
          <w:sz w:val="22"/>
          <w:lang w:val="lv-LV"/>
        </w:rPr>
        <w:t>Daugavpils pilsētas pašvaldības</w:t>
      </w:r>
    </w:p>
    <w:p w:rsidR="00D40162" w:rsidRPr="003C54E8" w:rsidRDefault="00D40162" w:rsidP="00D40162">
      <w:pPr>
        <w:jc w:val="right"/>
        <w:rPr>
          <w:bCs/>
          <w:sz w:val="22"/>
          <w:lang w:val="lv-LV"/>
        </w:rPr>
      </w:pPr>
      <w:r w:rsidRPr="003C54E8">
        <w:rPr>
          <w:bCs/>
          <w:sz w:val="22"/>
          <w:lang w:val="lv-LV"/>
        </w:rPr>
        <w:t>iestādes “Sociālais dienests” vadītāja p.i.</w:t>
      </w:r>
    </w:p>
    <w:p w:rsidR="00D40162" w:rsidRPr="003C54E8" w:rsidRDefault="00D40162" w:rsidP="00D40162">
      <w:pPr>
        <w:jc w:val="right"/>
        <w:rPr>
          <w:bCs/>
          <w:sz w:val="22"/>
          <w:lang w:val="lv-LV"/>
        </w:rPr>
      </w:pPr>
    </w:p>
    <w:p w:rsidR="00D40162" w:rsidRPr="003C54E8" w:rsidRDefault="00D40162" w:rsidP="00D40162">
      <w:pPr>
        <w:jc w:val="right"/>
        <w:rPr>
          <w:sz w:val="22"/>
          <w:lang w:val="lv-LV"/>
        </w:rPr>
      </w:pPr>
      <w:r w:rsidRPr="003C54E8">
        <w:rPr>
          <w:bCs/>
          <w:sz w:val="22"/>
          <w:lang w:val="lv-LV"/>
        </w:rPr>
        <w:t xml:space="preserve">___________________ </w:t>
      </w:r>
      <w:r w:rsidR="001436D6" w:rsidRPr="003C54E8">
        <w:rPr>
          <w:bCs/>
          <w:sz w:val="22"/>
          <w:lang w:val="lv-LV"/>
        </w:rPr>
        <w:t xml:space="preserve"> </w:t>
      </w:r>
      <w:r w:rsidR="00890D8A" w:rsidRPr="003C54E8">
        <w:rPr>
          <w:bCs/>
          <w:sz w:val="22"/>
          <w:lang w:val="lv-LV"/>
        </w:rPr>
        <w:t>N. Jakubovska</w:t>
      </w:r>
    </w:p>
    <w:p w:rsidR="00D40162" w:rsidRPr="003C54E8" w:rsidRDefault="00D40162" w:rsidP="00D40162">
      <w:pPr>
        <w:pStyle w:val="Virsraksts1"/>
        <w:jc w:val="right"/>
        <w:rPr>
          <w:b/>
          <w:sz w:val="22"/>
        </w:rPr>
      </w:pPr>
      <w:r w:rsidRPr="003C54E8">
        <w:rPr>
          <w:sz w:val="22"/>
        </w:rPr>
        <w:t xml:space="preserve">Daugavpilī, 2017.gada </w:t>
      </w:r>
      <w:r w:rsidR="00A65359">
        <w:rPr>
          <w:sz w:val="22"/>
        </w:rPr>
        <w:t>17</w:t>
      </w:r>
      <w:r w:rsidR="00085AD5" w:rsidRPr="003C54E8">
        <w:rPr>
          <w:sz w:val="22"/>
        </w:rPr>
        <w:t>. augustā</w:t>
      </w:r>
    </w:p>
    <w:p w:rsidR="00EA3A47" w:rsidRPr="003C54E8" w:rsidRDefault="00EA3A47" w:rsidP="00EA3A47">
      <w:pPr>
        <w:keepNext/>
        <w:jc w:val="center"/>
        <w:outlineLvl w:val="0"/>
        <w:rPr>
          <w:lang w:val="lv-LV" w:eastAsia="en-US"/>
        </w:rPr>
      </w:pPr>
      <w:r w:rsidRPr="003C54E8">
        <w:rPr>
          <w:lang w:val="lv-LV" w:eastAsia="en-US"/>
        </w:rPr>
        <w:t>ZIŅOJUMS</w:t>
      </w:r>
      <w:r w:rsidR="008C1D40" w:rsidRPr="003C54E8">
        <w:rPr>
          <w:lang w:val="lv-LV" w:eastAsia="en-US"/>
        </w:rPr>
        <w:t xml:space="preserve"> Nr. 2.-7.1./</w:t>
      </w:r>
      <w:r w:rsidR="002B66EC">
        <w:rPr>
          <w:lang w:val="lv-LV" w:eastAsia="en-US"/>
        </w:rPr>
        <w:t>19</w:t>
      </w:r>
    </w:p>
    <w:p w:rsidR="00EA3A47" w:rsidRPr="003C54E8" w:rsidRDefault="00EA3A47" w:rsidP="00436E1D">
      <w:pPr>
        <w:pStyle w:val="Virsraksts1"/>
        <w:rPr>
          <w:color w:val="000000"/>
          <w:sz w:val="22"/>
          <w:szCs w:val="22"/>
        </w:rPr>
      </w:pPr>
    </w:p>
    <w:p w:rsidR="00436E1D" w:rsidRPr="003C54E8" w:rsidRDefault="00D40162" w:rsidP="00436E1D">
      <w:pPr>
        <w:pStyle w:val="Virsraksts1"/>
        <w:rPr>
          <w:color w:val="000000"/>
          <w:sz w:val="22"/>
          <w:szCs w:val="22"/>
        </w:rPr>
      </w:pPr>
      <w:r w:rsidRPr="003C54E8">
        <w:rPr>
          <w:sz w:val="22"/>
        </w:rPr>
        <w:t>Daugavpils pilsētas pašvaldības iestāde “Sociālais dienests”</w:t>
      </w:r>
      <w:r w:rsidR="00436E1D" w:rsidRPr="003C54E8">
        <w:rPr>
          <w:color w:val="000000"/>
          <w:sz w:val="22"/>
          <w:szCs w:val="22"/>
        </w:rPr>
        <w:t xml:space="preserve"> </w:t>
      </w:r>
    </w:p>
    <w:p w:rsidR="001D25B8" w:rsidRPr="003C54E8" w:rsidRDefault="00436E1D" w:rsidP="001D25B8">
      <w:pPr>
        <w:pStyle w:val="Virsraksts1"/>
        <w:rPr>
          <w:color w:val="000000"/>
          <w:sz w:val="22"/>
          <w:szCs w:val="22"/>
        </w:rPr>
      </w:pPr>
      <w:r w:rsidRPr="003C54E8">
        <w:rPr>
          <w:color w:val="000000"/>
          <w:sz w:val="22"/>
          <w:szCs w:val="22"/>
        </w:rPr>
        <w:t xml:space="preserve">uzaicina potenciālos pretendentus </w:t>
      </w:r>
      <w:r w:rsidR="00FB7C81" w:rsidRPr="003C54E8">
        <w:rPr>
          <w:color w:val="000000"/>
          <w:sz w:val="22"/>
          <w:szCs w:val="22"/>
        </w:rPr>
        <w:t>piedalīties aptaujā par līguma piešķiršanas tiesībām</w:t>
      </w:r>
    </w:p>
    <w:p w:rsidR="00436E1D" w:rsidRPr="003C54E8" w:rsidRDefault="001436D6" w:rsidP="00C60710">
      <w:pPr>
        <w:pStyle w:val="Virsraksts1"/>
        <w:rPr>
          <w:b/>
          <w:bCs/>
          <w:color w:val="000000"/>
          <w:sz w:val="22"/>
          <w:szCs w:val="22"/>
        </w:rPr>
      </w:pPr>
      <w:r w:rsidRPr="003C54E8">
        <w:rPr>
          <w:b/>
          <w:color w:val="000000"/>
          <w:sz w:val="22"/>
          <w:szCs w:val="22"/>
        </w:rPr>
        <w:t xml:space="preserve">“ </w:t>
      </w:r>
      <w:r w:rsidR="00085AD5" w:rsidRPr="003C54E8">
        <w:rPr>
          <w:b/>
          <w:color w:val="000000"/>
          <w:sz w:val="22"/>
          <w:szCs w:val="22"/>
        </w:rPr>
        <w:t>Pirts pakalpojumu snie</w:t>
      </w:r>
      <w:r w:rsidR="004A6553">
        <w:rPr>
          <w:b/>
          <w:color w:val="000000"/>
          <w:sz w:val="22"/>
          <w:szCs w:val="22"/>
        </w:rPr>
        <w:t>gšana Daugavpils pilsētas pašvaldības iestādes “</w:t>
      </w:r>
      <w:r w:rsidR="00A06BE9">
        <w:rPr>
          <w:b/>
          <w:color w:val="000000"/>
          <w:sz w:val="22"/>
          <w:szCs w:val="22"/>
        </w:rPr>
        <w:t>Sociālais dienests</w:t>
      </w:r>
      <w:r w:rsidR="004A6553">
        <w:rPr>
          <w:b/>
          <w:color w:val="000000"/>
          <w:sz w:val="22"/>
          <w:szCs w:val="22"/>
        </w:rPr>
        <w:t>”</w:t>
      </w:r>
      <w:r w:rsidR="00085AD5" w:rsidRPr="003C54E8">
        <w:rPr>
          <w:b/>
          <w:color w:val="000000"/>
          <w:sz w:val="22"/>
          <w:szCs w:val="22"/>
        </w:rPr>
        <w:t xml:space="preserve"> klientiem</w:t>
      </w:r>
      <w:r w:rsidR="00C60710" w:rsidRPr="003C54E8">
        <w:rPr>
          <w:b/>
          <w:color w:val="000000"/>
          <w:sz w:val="22"/>
          <w:szCs w:val="22"/>
        </w:rPr>
        <w:t>”</w:t>
      </w:r>
    </w:p>
    <w:p w:rsidR="0075246F" w:rsidRPr="003C54E8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3C54E8" w:rsidRDefault="00436E1D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3C54E8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3C54E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D40162" w:rsidP="00436E1D">
            <w:pPr>
              <w:pStyle w:val="Style2"/>
              <w:rPr>
                <w:color w:val="000000"/>
              </w:rPr>
            </w:pPr>
            <w:r w:rsidRPr="003C54E8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3C54E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1E7C5A">
            <w:pPr>
              <w:pStyle w:val="Saturs1"/>
              <w:rPr>
                <w:color w:val="000000"/>
              </w:rPr>
            </w:pPr>
            <w:r w:rsidRPr="003C54E8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3C54E8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3C54E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FB7C81" w:rsidP="001E7C5A">
            <w:pPr>
              <w:pStyle w:val="Saturs1"/>
              <w:rPr>
                <w:color w:val="000000"/>
              </w:rPr>
            </w:pPr>
            <w:r w:rsidRPr="003C54E8">
              <w:rPr>
                <w:color w:val="000000"/>
              </w:rPr>
              <w:t>Reģ.n</w:t>
            </w:r>
            <w:r w:rsidR="00436E1D" w:rsidRPr="003C54E8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rStyle w:val="Izteiksmgs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3C54E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E0469C">
            <w:pPr>
              <w:pStyle w:val="Saturs1"/>
              <w:rPr>
                <w:color w:val="000000"/>
              </w:rPr>
            </w:pPr>
            <w:r w:rsidRPr="003C54E8">
              <w:rPr>
                <w:color w:val="000000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085AD5" w:rsidP="00984830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Sociālā dienesta vecākā sociālā darbiniece – Laila Bērze 29407986</w:t>
            </w:r>
          </w:p>
        </w:tc>
      </w:tr>
      <w:tr w:rsidR="003A0F08" w:rsidRPr="003C54E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3C54E8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3C54E8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3C54E8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3C54E8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3C54E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3C54E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Pr="003C54E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3C54E8">
              <w:rPr>
                <w:color w:val="000000"/>
                <w:lang w:val="lv-LV"/>
              </w:rPr>
              <w:t>Trešdiena</w:t>
            </w:r>
            <w:r w:rsidR="00A40508" w:rsidRPr="003C54E8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3C54E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3C54E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3C54E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3C54E8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 w:rsidRPr="003C54E8">
              <w:rPr>
                <w:color w:val="000000"/>
                <w:sz w:val="22"/>
                <w:szCs w:val="22"/>
                <w:lang w:val="lv-LV"/>
              </w:rPr>
              <w:t>6</w:t>
            </w:r>
            <w:r w:rsidRPr="003C54E8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3C54E8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C44BBD" w:rsidRPr="003C54E8" w:rsidRDefault="00C44BBD" w:rsidP="0025249B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 xml:space="preserve">Iepirkuma </w:t>
      </w:r>
      <w:r w:rsidR="00F777D2" w:rsidRPr="003C54E8">
        <w:rPr>
          <w:b/>
          <w:bCs/>
          <w:color w:val="000000"/>
          <w:sz w:val="22"/>
          <w:szCs w:val="22"/>
          <w:lang w:val="lv-LV"/>
        </w:rPr>
        <w:t>mērķis</w:t>
      </w:r>
      <w:r w:rsidRPr="003C54E8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F777D2" w:rsidRPr="003C54E8">
        <w:rPr>
          <w:b/>
          <w:bCs/>
          <w:color w:val="000000"/>
          <w:sz w:val="22"/>
          <w:szCs w:val="22"/>
          <w:lang w:val="lv-LV"/>
        </w:rPr>
        <w:t>nodrošināt p</w:t>
      </w:r>
      <w:r w:rsidR="00E67683" w:rsidRPr="003C54E8">
        <w:rPr>
          <w:b/>
          <w:bCs/>
          <w:color w:val="000000"/>
          <w:sz w:val="22"/>
          <w:szCs w:val="22"/>
          <w:lang w:val="lv-LV"/>
        </w:rPr>
        <w:t>irts pakalpojumu sniegšanu</w:t>
      </w:r>
      <w:r w:rsidRPr="003C54E8">
        <w:rPr>
          <w:b/>
          <w:bCs/>
          <w:color w:val="000000"/>
          <w:sz w:val="22"/>
          <w:szCs w:val="22"/>
          <w:lang w:val="lv-LV"/>
        </w:rPr>
        <w:t xml:space="preserve"> Daugavpils pilsētas </w:t>
      </w:r>
      <w:r w:rsidR="00A06BE9">
        <w:rPr>
          <w:b/>
          <w:bCs/>
          <w:color w:val="000000"/>
          <w:sz w:val="22"/>
          <w:szCs w:val="22"/>
          <w:lang w:val="lv-LV"/>
        </w:rPr>
        <w:t>pašvaldības iestādes</w:t>
      </w:r>
      <w:r w:rsidRPr="003C54E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A06BE9">
        <w:rPr>
          <w:b/>
          <w:bCs/>
          <w:color w:val="000000"/>
          <w:sz w:val="22"/>
          <w:szCs w:val="22"/>
          <w:lang w:val="lv-LV"/>
        </w:rPr>
        <w:t>“Sociālais dienests”</w:t>
      </w:r>
      <w:r w:rsidRPr="003C54E8">
        <w:rPr>
          <w:b/>
          <w:bCs/>
          <w:color w:val="000000"/>
          <w:sz w:val="22"/>
          <w:szCs w:val="22"/>
          <w:lang w:val="lv-LV"/>
        </w:rPr>
        <w:t xml:space="preserve"> klientiem,</w:t>
      </w:r>
      <w:r w:rsidR="00623B40" w:rsidRPr="003C54E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623B40" w:rsidRPr="003C54E8">
        <w:rPr>
          <w:bCs/>
          <w:color w:val="000000"/>
          <w:sz w:val="22"/>
          <w:szCs w:val="22"/>
          <w:lang w:val="lv-LV"/>
        </w:rPr>
        <w:t>kuriem šāds pakalpojums pienākas</w:t>
      </w:r>
      <w:r w:rsidR="00623B40" w:rsidRPr="003C54E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623B40" w:rsidRPr="003C54E8">
        <w:rPr>
          <w:bCs/>
          <w:color w:val="000000"/>
          <w:sz w:val="22"/>
          <w:szCs w:val="22"/>
          <w:lang w:val="lv-LV"/>
        </w:rPr>
        <w:t>saskaņā ar Daug</w:t>
      </w:r>
      <w:r w:rsidR="003865D1">
        <w:rPr>
          <w:bCs/>
          <w:color w:val="000000"/>
          <w:sz w:val="22"/>
          <w:szCs w:val="22"/>
          <w:lang w:val="lv-LV"/>
        </w:rPr>
        <w:t>avpils pilsētas domes saistošajiem</w:t>
      </w:r>
      <w:r w:rsidR="00623B40" w:rsidRPr="003C54E8">
        <w:rPr>
          <w:bCs/>
          <w:color w:val="000000"/>
          <w:sz w:val="22"/>
          <w:szCs w:val="22"/>
          <w:lang w:val="lv-LV"/>
        </w:rPr>
        <w:t xml:space="preserve"> noteikumiem</w:t>
      </w:r>
      <w:r w:rsidR="00F777D2" w:rsidRPr="003C54E8">
        <w:rPr>
          <w:b/>
          <w:bCs/>
          <w:color w:val="000000"/>
          <w:sz w:val="22"/>
          <w:szCs w:val="22"/>
          <w:lang w:val="lv-LV"/>
        </w:rPr>
        <w:t>.</w:t>
      </w:r>
    </w:p>
    <w:p w:rsidR="00C44BBD" w:rsidRPr="003C54E8" w:rsidRDefault="00027352" w:rsidP="0025249B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>Zemsliekšņa i</w:t>
      </w:r>
      <w:r w:rsidR="00C44BBD" w:rsidRPr="003C54E8">
        <w:rPr>
          <w:b/>
          <w:bCs/>
          <w:color w:val="000000"/>
          <w:sz w:val="22"/>
          <w:szCs w:val="22"/>
          <w:lang w:val="lv-LV"/>
        </w:rPr>
        <w:t xml:space="preserve">epirkuma nomenklatūra: </w:t>
      </w:r>
      <w:r w:rsidR="00C44BBD" w:rsidRPr="003C54E8">
        <w:rPr>
          <w:bCs/>
          <w:color w:val="000000"/>
          <w:sz w:val="22"/>
          <w:szCs w:val="22"/>
          <w:lang w:val="lv-LV"/>
        </w:rPr>
        <w:t>CPV kods 85000000 – 9 “Veselība un sociālie pakalpojumi”.</w:t>
      </w:r>
    </w:p>
    <w:p w:rsidR="00436E1D" w:rsidRPr="003C54E8" w:rsidRDefault="00436E1D" w:rsidP="0025249B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3C54E8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3C54E8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3C54E8">
        <w:rPr>
          <w:bCs/>
          <w:color w:val="000000"/>
          <w:sz w:val="22"/>
          <w:szCs w:val="22"/>
          <w:lang w:val="lv-LV"/>
        </w:rPr>
        <w:t>līdz</w:t>
      </w:r>
      <w:r w:rsidR="00085AD5" w:rsidRPr="003C54E8">
        <w:rPr>
          <w:bCs/>
          <w:color w:val="000000"/>
          <w:sz w:val="22"/>
          <w:szCs w:val="22"/>
          <w:lang w:val="lv-LV"/>
        </w:rPr>
        <w:t xml:space="preserve"> </w:t>
      </w:r>
      <w:r w:rsidR="003031FC" w:rsidRPr="003C54E8">
        <w:rPr>
          <w:bCs/>
          <w:color w:val="000000"/>
          <w:sz w:val="22"/>
          <w:szCs w:val="22"/>
          <w:lang w:val="lv-LV"/>
        </w:rPr>
        <w:t>101 752,07</w:t>
      </w:r>
      <w:r w:rsidR="00085AD5" w:rsidRPr="003C54E8">
        <w:rPr>
          <w:bCs/>
          <w:color w:val="000000"/>
          <w:sz w:val="22"/>
          <w:szCs w:val="22"/>
          <w:lang w:val="lv-LV"/>
        </w:rPr>
        <w:t xml:space="preserve"> EUR </w:t>
      </w:r>
      <w:r w:rsidR="003031FC" w:rsidRPr="003C54E8">
        <w:rPr>
          <w:bCs/>
          <w:color w:val="000000"/>
          <w:sz w:val="22"/>
          <w:szCs w:val="22"/>
          <w:lang w:val="lv-LV"/>
        </w:rPr>
        <w:t>bez</w:t>
      </w:r>
      <w:r w:rsidR="00085AD5" w:rsidRPr="003C54E8">
        <w:rPr>
          <w:bCs/>
          <w:color w:val="000000"/>
          <w:sz w:val="22"/>
          <w:szCs w:val="22"/>
          <w:lang w:val="lv-LV"/>
        </w:rPr>
        <w:t xml:space="preserve"> PVN</w:t>
      </w:r>
      <w:r w:rsidR="0025249B" w:rsidRPr="003C54E8">
        <w:rPr>
          <w:bCs/>
          <w:color w:val="000000"/>
          <w:sz w:val="22"/>
          <w:szCs w:val="22"/>
          <w:lang w:val="lv-LV"/>
        </w:rPr>
        <w:t>.</w:t>
      </w:r>
    </w:p>
    <w:p w:rsidR="00A21726" w:rsidRPr="003C54E8" w:rsidRDefault="00E67683" w:rsidP="00A21726">
      <w:pPr>
        <w:numPr>
          <w:ilvl w:val="0"/>
          <w:numId w:val="1"/>
        </w:numPr>
        <w:spacing w:line="300" w:lineRule="auto"/>
        <w:jc w:val="both"/>
        <w:rPr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 xml:space="preserve">Pakalpojuma apjoms: </w:t>
      </w:r>
      <w:r w:rsidRPr="003C54E8">
        <w:rPr>
          <w:bCs/>
          <w:color w:val="000000"/>
          <w:sz w:val="22"/>
          <w:szCs w:val="22"/>
          <w:lang w:val="lv-LV"/>
        </w:rPr>
        <w:t>līdz 3300</w:t>
      </w:r>
      <w:r w:rsidR="00A21726" w:rsidRPr="003C54E8">
        <w:rPr>
          <w:bCs/>
          <w:color w:val="000000"/>
          <w:sz w:val="22"/>
          <w:szCs w:val="22"/>
          <w:lang w:val="lv-LV"/>
        </w:rPr>
        <w:t xml:space="preserve"> pirts</w:t>
      </w:r>
      <w:r w:rsidRPr="003C54E8">
        <w:rPr>
          <w:bCs/>
          <w:color w:val="000000"/>
          <w:sz w:val="22"/>
          <w:szCs w:val="22"/>
          <w:lang w:val="lv-LV"/>
        </w:rPr>
        <w:t xml:space="preserve"> apmeklējumu mēnesī.</w:t>
      </w:r>
      <w:r w:rsidR="00A21726" w:rsidRPr="003C54E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A21726" w:rsidRPr="003C54E8">
        <w:rPr>
          <w:bCs/>
          <w:color w:val="000000"/>
          <w:sz w:val="22"/>
          <w:szCs w:val="22"/>
          <w:lang w:val="lv-LV"/>
        </w:rPr>
        <w:t xml:space="preserve">Viens pirts apmeklējuma ilgums ir viena stunda (neieskaitot laiku, kas pavadīts ģērbjoties). </w:t>
      </w:r>
    </w:p>
    <w:p w:rsidR="00F50721" w:rsidRPr="003C54E8" w:rsidRDefault="00F92444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>Zemsliekšņa</w:t>
      </w:r>
      <w:r w:rsidR="00F50721" w:rsidRPr="003C54E8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085AD5" w:rsidRPr="003C54E8">
        <w:rPr>
          <w:bCs/>
          <w:color w:val="000000"/>
          <w:sz w:val="22"/>
          <w:szCs w:val="22"/>
          <w:lang w:val="lv-LV"/>
        </w:rPr>
        <w:t>08</w:t>
      </w:r>
      <w:r w:rsidR="001436D6" w:rsidRPr="003C54E8">
        <w:rPr>
          <w:bCs/>
          <w:color w:val="000000"/>
          <w:sz w:val="22"/>
          <w:szCs w:val="22"/>
          <w:lang w:val="lv-LV"/>
        </w:rPr>
        <w:t>.0</w:t>
      </w:r>
      <w:r w:rsidR="00085AD5" w:rsidRPr="003C54E8">
        <w:rPr>
          <w:bCs/>
          <w:color w:val="000000"/>
          <w:sz w:val="22"/>
          <w:szCs w:val="22"/>
          <w:lang w:val="lv-LV"/>
        </w:rPr>
        <w:t>8</w:t>
      </w:r>
      <w:r w:rsidR="00734F2D" w:rsidRPr="003C54E8">
        <w:rPr>
          <w:bCs/>
          <w:color w:val="000000"/>
          <w:sz w:val="22"/>
          <w:szCs w:val="22"/>
          <w:lang w:val="lv-LV"/>
        </w:rPr>
        <w:t>.201</w:t>
      </w:r>
      <w:r w:rsidR="00D40162" w:rsidRPr="003C54E8">
        <w:rPr>
          <w:bCs/>
          <w:color w:val="000000"/>
          <w:sz w:val="22"/>
          <w:szCs w:val="22"/>
          <w:lang w:val="lv-LV"/>
        </w:rPr>
        <w:t>7</w:t>
      </w:r>
      <w:r w:rsidR="00F50721" w:rsidRPr="003C54E8">
        <w:rPr>
          <w:bCs/>
          <w:color w:val="000000"/>
          <w:sz w:val="22"/>
          <w:szCs w:val="22"/>
          <w:lang w:val="lv-LV"/>
        </w:rPr>
        <w:t>.</w:t>
      </w:r>
    </w:p>
    <w:p w:rsidR="00FB7C81" w:rsidRPr="003C54E8" w:rsidRDefault="00436E1D" w:rsidP="00D40162">
      <w:pPr>
        <w:pStyle w:val="Sarakstarindkopa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3C54E8">
        <w:rPr>
          <w:b/>
          <w:bCs/>
          <w:color w:val="000000"/>
          <w:sz w:val="22"/>
          <w:szCs w:val="22"/>
        </w:rPr>
        <w:t>Lī</w:t>
      </w:r>
      <w:r w:rsidR="00726A51" w:rsidRPr="003C54E8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3C54E8">
        <w:rPr>
          <w:b/>
          <w:bCs/>
          <w:color w:val="000000"/>
          <w:sz w:val="22"/>
          <w:szCs w:val="22"/>
        </w:rPr>
        <w:t xml:space="preserve">: </w:t>
      </w:r>
      <w:r w:rsidR="00085AD5" w:rsidRPr="003C54E8">
        <w:rPr>
          <w:bCs/>
          <w:color w:val="000000"/>
          <w:sz w:val="22"/>
          <w:szCs w:val="22"/>
        </w:rPr>
        <w:t>12 mēneši no līguma noslēgšanas dienas.</w:t>
      </w:r>
    </w:p>
    <w:p w:rsidR="001B064C" w:rsidRPr="003C54E8" w:rsidRDefault="00FB7C81" w:rsidP="001B064C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>Nosacīju</w:t>
      </w:r>
      <w:r w:rsidR="00854A82" w:rsidRPr="003C54E8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3C54E8">
        <w:rPr>
          <w:b/>
          <w:color w:val="000000"/>
          <w:sz w:val="22"/>
          <w:szCs w:val="22"/>
          <w:lang w:val="lv-LV"/>
        </w:rPr>
        <w:t xml:space="preserve"> </w:t>
      </w:r>
    </w:p>
    <w:p w:rsidR="00FC1314" w:rsidRPr="003C54E8" w:rsidRDefault="001B064C" w:rsidP="00A8303B">
      <w:pPr>
        <w:pStyle w:val="Style1"/>
      </w:pPr>
      <w:r w:rsidRPr="00745307">
        <w:rPr>
          <w:b/>
        </w:rPr>
        <w:t>8.1.</w:t>
      </w:r>
      <w:r w:rsidRPr="003C54E8">
        <w:t xml:space="preserve"> </w:t>
      </w:r>
      <w:r w:rsidR="00FB7C81" w:rsidRPr="003C54E8">
        <w:t>Pretendents ir reģistrēts Latvij</w:t>
      </w:r>
      <w:r w:rsidR="001E7C5A" w:rsidRPr="003C54E8">
        <w:t xml:space="preserve">as Republikas Uzņēmumu reģistrā </w:t>
      </w:r>
      <w:r w:rsidR="0025249B" w:rsidRPr="003C54E8">
        <w:t xml:space="preserve">un </w:t>
      </w:r>
      <w:r w:rsidR="00B40C24" w:rsidRPr="003C54E8">
        <w:t>ir tiesīgs sniegt Pasūtītājam nepieciešamo pakalpojumu Latvijas Republikā.</w:t>
      </w:r>
    </w:p>
    <w:p w:rsidR="00B40C24" w:rsidRPr="003C54E8" w:rsidRDefault="00FC1314" w:rsidP="00A8303B">
      <w:pPr>
        <w:pStyle w:val="Style1"/>
      </w:pPr>
      <w:r w:rsidRPr="00745307">
        <w:rPr>
          <w:b/>
        </w:rPr>
        <w:t>8.2.</w:t>
      </w:r>
      <w:r w:rsidRPr="003C54E8">
        <w:t xml:space="preserve"> </w:t>
      </w:r>
      <w:r w:rsidR="00B40C24" w:rsidRPr="003C54E8">
        <w:t>Pretendentam 3 (trīs) iepriekšējos gados (ja uzņēmums dibināts vēlāk – par attiecīgo periodu) ir pieredze pirts pakalpojumu sniegšanā.</w:t>
      </w:r>
    </w:p>
    <w:p w:rsidR="00B40C24" w:rsidRPr="003C54E8" w:rsidRDefault="00FC1314" w:rsidP="00A8303B">
      <w:pPr>
        <w:pStyle w:val="Style1"/>
      </w:pPr>
      <w:r w:rsidRPr="00745307">
        <w:rPr>
          <w:b/>
        </w:rPr>
        <w:t>8.3.</w:t>
      </w:r>
      <w:r w:rsidRPr="003C54E8">
        <w:t xml:space="preserve"> </w:t>
      </w:r>
      <w:r w:rsidR="00B40C24" w:rsidRPr="003C54E8">
        <w:t>Pretendenta sniegto pakalpojumu kvalitāte un telpas atbilst 2000.gada 19.decembra noteikumu Nr. 439 “Higiēnas prasības publiskas lietošanas pirtīm” prasībām.</w:t>
      </w:r>
    </w:p>
    <w:p w:rsidR="00FB7C81" w:rsidRPr="003C54E8" w:rsidRDefault="00FC1314" w:rsidP="00A8303B">
      <w:pPr>
        <w:pStyle w:val="Style1"/>
      </w:pPr>
      <w:r w:rsidRPr="00745307">
        <w:rPr>
          <w:b/>
        </w:rPr>
        <w:t>8.4.</w:t>
      </w:r>
      <w:r w:rsidRPr="003C54E8">
        <w:t xml:space="preserve"> </w:t>
      </w:r>
      <w:r w:rsidR="00FB7C81" w:rsidRPr="003C54E8">
        <w:t>P</w:t>
      </w:r>
      <w:r w:rsidR="00854A82" w:rsidRPr="003C54E8">
        <w:t xml:space="preserve">retendentam ir pieredze </w:t>
      </w:r>
      <w:r w:rsidR="00027352" w:rsidRPr="003C54E8">
        <w:t>tehniskajā specifikācijā</w:t>
      </w:r>
      <w:r w:rsidR="00D175EC" w:rsidRPr="003C54E8">
        <w:t xml:space="preserve"> (2. pielikums)</w:t>
      </w:r>
      <w:r w:rsidR="00027352" w:rsidRPr="003C54E8">
        <w:t xml:space="preserve"> minēta</w:t>
      </w:r>
      <w:r w:rsidR="0029504F" w:rsidRPr="003C54E8">
        <w:t xml:space="preserve"> pakalpojuma</w:t>
      </w:r>
      <w:r w:rsidR="00EA3A47" w:rsidRPr="003C54E8">
        <w:t xml:space="preserve"> sniegšanā</w:t>
      </w:r>
      <w:r w:rsidR="00FB7C81" w:rsidRPr="003C54E8">
        <w:t>.</w:t>
      </w:r>
    </w:p>
    <w:p w:rsidR="00002246" w:rsidRPr="003C54E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3C54E8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3C54E8">
        <w:rPr>
          <w:b/>
          <w:color w:val="000000"/>
          <w:sz w:val="22"/>
          <w:szCs w:val="22"/>
          <w:lang w:val="lv-LV"/>
        </w:rPr>
        <w:t>izslēdz</w:t>
      </w:r>
      <w:r w:rsidRPr="003C54E8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3C54E8" w:rsidRDefault="00FC1314" w:rsidP="00FC1314">
      <w:pPr>
        <w:pStyle w:val="Sarakstarindkopa"/>
        <w:tabs>
          <w:tab w:val="left" w:pos="1429"/>
        </w:tabs>
        <w:spacing w:line="300" w:lineRule="auto"/>
        <w:ind w:left="1429" w:hanging="436"/>
        <w:jc w:val="both"/>
        <w:rPr>
          <w:color w:val="000000"/>
          <w:sz w:val="22"/>
          <w:szCs w:val="22"/>
        </w:rPr>
      </w:pPr>
      <w:r w:rsidRPr="00745307">
        <w:rPr>
          <w:b/>
          <w:color w:val="000000"/>
          <w:sz w:val="22"/>
          <w:szCs w:val="22"/>
        </w:rPr>
        <w:t>9.1.</w:t>
      </w:r>
      <w:r w:rsidRPr="003C54E8">
        <w:rPr>
          <w:color w:val="000000"/>
          <w:sz w:val="22"/>
          <w:szCs w:val="22"/>
        </w:rPr>
        <w:t xml:space="preserve"> </w:t>
      </w:r>
      <w:r w:rsidR="00002246" w:rsidRPr="003C54E8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3C54E8" w:rsidRDefault="00FC1314" w:rsidP="00FC1314">
      <w:pPr>
        <w:pStyle w:val="Sarakstarindkopa"/>
        <w:tabs>
          <w:tab w:val="left" w:pos="1429"/>
        </w:tabs>
        <w:spacing w:line="300" w:lineRule="auto"/>
        <w:ind w:left="1429" w:hanging="436"/>
        <w:jc w:val="both"/>
        <w:rPr>
          <w:color w:val="000000"/>
          <w:sz w:val="22"/>
          <w:szCs w:val="22"/>
        </w:rPr>
      </w:pPr>
      <w:r w:rsidRPr="00745307">
        <w:rPr>
          <w:b/>
          <w:color w:val="000000"/>
          <w:sz w:val="22"/>
          <w:szCs w:val="22"/>
        </w:rPr>
        <w:t>9.2.</w:t>
      </w:r>
      <w:r w:rsidRPr="003C54E8">
        <w:rPr>
          <w:color w:val="000000"/>
          <w:sz w:val="22"/>
          <w:szCs w:val="22"/>
        </w:rPr>
        <w:t xml:space="preserve"> </w:t>
      </w:r>
      <w:r w:rsidR="00002246" w:rsidRPr="003C54E8">
        <w:rPr>
          <w:color w:val="000000"/>
          <w:sz w:val="22"/>
          <w:szCs w:val="22"/>
        </w:rPr>
        <w:t>kandidāts vai pretendents ir sniedzis nepatiesu informāciju vai vispār nav sniedzis pieprasīto informāciju;</w:t>
      </w:r>
    </w:p>
    <w:p w:rsidR="00002246" w:rsidRPr="003C54E8" w:rsidRDefault="00FC1314" w:rsidP="00FC1314">
      <w:pPr>
        <w:pStyle w:val="Sarakstarindkopa"/>
        <w:tabs>
          <w:tab w:val="left" w:pos="1429"/>
        </w:tabs>
        <w:spacing w:line="300" w:lineRule="auto"/>
        <w:ind w:left="1429" w:hanging="436"/>
        <w:jc w:val="both"/>
        <w:rPr>
          <w:color w:val="000000"/>
          <w:sz w:val="22"/>
          <w:szCs w:val="22"/>
        </w:rPr>
      </w:pPr>
      <w:r w:rsidRPr="00745307">
        <w:rPr>
          <w:b/>
          <w:color w:val="000000"/>
          <w:sz w:val="22"/>
          <w:szCs w:val="22"/>
        </w:rPr>
        <w:t>9.3.</w:t>
      </w:r>
      <w:r w:rsidRPr="003C54E8">
        <w:rPr>
          <w:color w:val="000000"/>
          <w:sz w:val="22"/>
          <w:szCs w:val="22"/>
        </w:rPr>
        <w:t xml:space="preserve"> </w:t>
      </w:r>
      <w:r w:rsidR="00002246" w:rsidRPr="003C54E8">
        <w:rPr>
          <w:color w:val="000000"/>
          <w:sz w:val="22"/>
          <w:szCs w:val="22"/>
        </w:rPr>
        <w:t xml:space="preserve">kandidāts nav iesniedzis </w:t>
      </w:r>
      <w:r w:rsidRPr="003C54E8">
        <w:rPr>
          <w:color w:val="000000"/>
          <w:sz w:val="22"/>
          <w:szCs w:val="22"/>
        </w:rPr>
        <w:t>šī ziņojuma</w:t>
      </w:r>
      <w:r w:rsidR="00002246" w:rsidRPr="003C54E8">
        <w:rPr>
          <w:color w:val="000000"/>
          <w:sz w:val="22"/>
          <w:szCs w:val="22"/>
        </w:rPr>
        <w:t xml:space="preserve"> </w:t>
      </w:r>
      <w:r w:rsidR="00A21726" w:rsidRPr="003C54E8">
        <w:rPr>
          <w:color w:val="000000"/>
          <w:sz w:val="22"/>
          <w:szCs w:val="22"/>
        </w:rPr>
        <w:t>10</w:t>
      </w:r>
      <w:r w:rsidR="00002246" w:rsidRPr="003C54E8">
        <w:rPr>
          <w:color w:val="000000"/>
          <w:sz w:val="22"/>
          <w:szCs w:val="22"/>
        </w:rPr>
        <w:t>.punktā pieprasītos dokumentus</w:t>
      </w:r>
      <w:r w:rsidR="00A40508" w:rsidRPr="003C54E8">
        <w:rPr>
          <w:color w:val="000000"/>
          <w:sz w:val="22"/>
          <w:szCs w:val="22"/>
        </w:rPr>
        <w:t>;</w:t>
      </w:r>
    </w:p>
    <w:p w:rsidR="0025249B" w:rsidRPr="003C54E8" w:rsidRDefault="00FC1314" w:rsidP="00FC1314">
      <w:pPr>
        <w:pStyle w:val="Sarakstarindkopa"/>
        <w:tabs>
          <w:tab w:val="left" w:pos="1429"/>
        </w:tabs>
        <w:spacing w:line="300" w:lineRule="auto"/>
        <w:ind w:left="1429" w:hanging="436"/>
        <w:jc w:val="both"/>
        <w:rPr>
          <w:color w:val="000000"/>
          <w:sz w:val="22"/>
          <w:szCs w:val="22"/>
        </w:rPr>
      </w:pPr>
      <w:r w:rsidRPr="00745307">
        <w:rPr>
          <w:b/>
          <w:color w:val="000000"/>
          <w:sz w:val="22"/>
          <w:szCs w:val="22"/>
        </w:rPr>
        <w:lastRenderedPageBreak/>
        <w:t>9.4.</w:t>
      </w:r>
      <w:r w:rsidRPr="003C54E8">
        <w:rPr>
          <w:color w:val="000000"/>
          <w:sz w:val="22"/>
          <w:szCs w:val="22"/>
        </w:rPr>
        <w:t xml:space="preserve"> </w:t>
      </w:r>
      <w:r w:rsidR="0025249B" w:rsidRPr="003C54E8">
        <w:rPr>
          <w:color w:val="000000"/>
          <w:sz w:val="22"/>
          <w:szCs w:val="22"/>
        </w:rPr>
        <w:t>pretendenta piedāvājums neatbilst šī ziņojumā minētajam prasībām;</w:t>
      </w:r>
    </w:p>
    <w:p w:rsidR="00E67683" w:rsidRPr="003C54E8" w:rsidRDefault="00FC1314" w:rsidP="00027352">
      <w:pPr>
        <w:pStyle w:val="Sarakstarindkopa"/>
        <w:tabs>
          <w:tab w:val="left" w:pos="1429"/>
        </w:tabs>
        <w:spacing w:line="300" w:lineRule="auto"/>
        <w:ind w:left="1429" w:hanging="436"/>
        <w:jc w:val="both"/>
        <w:rPr>
          <w:color w:val="000000"/>
          <w:sz w:val="22"/>
          <w:szCs w:val="22"/>
        </w:rPr>
      </w:pPr>
      <w:r w:rsidRPr="00745307">
        <w:rPr>
          <w:b/>
          <w:color w:val="000000"/>
          <w:sz w:val="22"/>
          <w:szCs w:val="22"/>
        </w:rPr>
        <w:t>9.5.</w:t>
      </w:r>
      <w:r w:rsidRPr="003C54E8">
        <w:rPr>
          <w:color w:val="000000"/>
          <w:sz w:val="22"/>
          <w:szCs w:val="22"/>
        </w:rPr>
        <w:t xml:space="preserve"> </w:t>
      </w:r>
      <w:r w:rsidR="00CF3794" w:rsidRPr="003C54E8">
        <w:rPr>
          <w:color w:val="000000"/>
          <w:sz w:val="22"/>
          <w:szCs w:val="22"/>
        </w:rPr>
        <w:t xml:space="preserve">pretendenta piedāvātā kopēja līgumcena vai līgumcena </w:t>
      </w:r>
      <w:r w:rsidR="0025249B" w:rsidRPr="003C54E8">
        <w:rPr>
          <w:color w:val="000000"/>
          <w:sz w:val="22"/>
          <w:szCs w:val="22"/>
        </w:rPr>
        <w:t>par</w:t>
      </w:r>
      <w:r w:rsidR="00CA53C3" w:rsidRPr="003C54E8">
        <w:rPr>
          <w:color w:val="000000"/>
          <w:sz w:val="22"/>
          <w:szCs w:val="22"/>
        </w:rPr>
        <w:t xml:space="preserve"> pakalpojumu</w:t>
      </w:r>
      <w:r w:rsidR="0025249B" w:rsidRPr="003C54E8">
        <w:rPr>
          <w:color w:val="000000"/>
          <w:sz w:val="22"/>
          <w:szCs w:val="22"/>
        </w:rPr>
        <w:t xml:space="preserve"> </w:t>
      </w:r>
      <w:r w:rsidR="00956431" w:rsidRPr="003C54E8">
        <w:rPr>
          <w:color w:val="000000"/>
          <w:sz w:val="22"/>
          <w:szCs w:val="22"/>
        </w:rPr>
        <w:t>vienai</w:t>
      </w:r>
      <w:r w:rsidR="00741CEE" w:rsidRPr="003C54E8">
        <w:rPr>
          <w:color w:val="000000"/>
          <w:sz w:val="22"/>
          <w:szCs w:val="22"/>
        </w:rPr>
        <w:t xml:space="preserve"> personai </w:t>
      </w:r>
      <w:r w:rsidR="0025249B" w:rsidRPr="003C54E8">
        <w:rPr>
          <w:color w:val="000000"/>
          <w:sz w:val="22"/>
          <w:szCs w:val="22"/>
        </w:rPr>
        <w:t xml:space="preserve"> reizi</w:t>
      </w:r>
      <w:r w:rsidR="00CF3794" w:rsidRPr="003C54E8">
        <w:rPr>
          <w:color w:val="000000"/>
          <w:sz w:val="22"/>
          <w:szCs w:val="22"/>
        </w:rPr>
        <w:t xml:space="preserve"> </w:t>
      </w:r>
      <w:r w:rsidR="00CA53C3" w:rsidRPr="003C54E8">
        <w:rPr>
          <w:color w:val="000000"/>
          <w:sz w:val="22"/>
          <w:szCs w:val="22"/>
        </w:rPr>
        <w:t xml:space="preserve">mēnesī </w:t>
      </w:r>
      <w:r w:rsidR="00CF3794" w:rsidRPr="003C54E8">
        <w:rPr>
          <w:color w:val="000000"/>
          <w:sz w:val="22"/>
          <w:szCs w:val="22"/>
        </w:rPr>
        <w:t>pārsniedz paredzamo līmeni.</w:t>
      </w:r>
      <w:r w:rsidR="00956431" w:rsidRPr="003C54E8">
        <w:rPr>
          <w:color w:val="000000"/>
          <w:sz w:val="23"/>
        </w:rPr>
        <w:t xml:space="preserve"> </w:t>
      </w:r>
    </w:p>
    <w:p w:rsidR="00002246" w:rsidRPr="003C54E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>Pretendentu iesnied</w:t>
      </w:r>
      <w:r w:rsidR="00D40162" w:rsidRPr="003C54E8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E87D36" w:rsidRPr="003C54E8" w:rsidRDefault="00FC1314" w:rsidP="00A8303B">
      <w:pPr>
        <w:pStyle w:val="Style1"/>
      </w:pPr>
      <w:r w:rsidRPr="003C54E8">
        <w:rPr>
          <w:b/>
        </w:rPr>
        <w:t>10.1.</w:t>
      </w:r>
      <w:r w:rsidRPr="003C54E8">
        <w:t xml:space="preserve"> </w:t>
      </w:r>
      <w:r w:rsidR="00002246" w:rsidRPr="003C54E8">
        <w:t xml:space="preserve">Pretendenta </w:t>
      </w:r>
      <w:r w:rsidR="00002246" w:rsidRPr="003C54E8">
        <w:rPr>
          <w:b/>
        </w:rPr>
        <w:t xml:space="preserve">pieteikums </w:t>
      </w:r>
      <w:r w:rsidR="00002246" w:rsidRPr="003C54E8">
        <w:t xml:space="preserve">dalībai aptaujā, kas sagatavots atbilstoši </w:t>
      </w:r>
      <w:r w:rsidR="00BB6BE0" w:rsidRPr="003C54E8">
        <w:t>1.</w:t>
      </w:r>
      <w:r w:rsidR="00002246" w:rsidRPr="003C54E8">
        <w:t xml:space="preserve">pielikumā </w:t>
      </w:r>
      <w:r w:rsidRPr="003C54E8">
        <w:t xml:space="preserve"> </w:t>
      </w:r>
      <w:r w:rsidR="00002246" w:rsidRPr="003C54E8">
        <w:t>norādītajai formai (</w:t>
      </w:r>
      <w:r w:rsidR="00002246" w:rsidRPr="003C54E8">
        <w:rPr>
          <w:i/>
        </w:rPr>
        <w:t>oriģināls</w:t>
      </w:r>
      <w:r w:rsidR="00B40C24" w:rsidRPr="003C54E8">
        <w:t xml:space="preserve">), kurām pievieno speciālpilnvaras </w:t>
      </w:r>
      <w:r w:rsidR="00F777D2" w:rsidRPr="003C54E8">
        <w:t>oriģinālā</w:t>
      </w:r>
      <w:r w:rsidR="00B40C24" w:rsidRPr="003C54E8">
        <w:t xml:space="preserve"> eksemplāru – ja pieteikumu paraksta pilnvarota persona.</w:t>
      </w:r>
    </w:p>
    <w:p w:rsidR="00FC1314" w:rsidRPr="003C54E8" w:rsidRDefault="00FC1314" w:rsidP="00A8303B">
      <w:pPr>
        <w:pStyle w:val="Style1"/>
      </w:pPr>
      <w:r w:rsidRPr="003C54E8">
        <w:rPr>
          <w:b/>
        </w:rPr>
        <w:t>10.2.</w:t>
      </w:r>
      <w:r w:rsidRPr="003C54E8">
        <w:t xml:space="preserve"> </w:t>
      </w:r>
      <w:r w:rsidR="00A21726" w:rsidRPr="003C54E8">
        <w:t xml:space="preserve">Parakstīts </w:t>
      </w:r>
      <w:r w:rsidR="00A21726" w:rsidRPr="003C54E8">
        <w:rPr>
          <w:b/>
        </w:rPr>
        <w:t>Tehniskais un finanšu piedāvājums</w:t>
      </w:r>
      <w:r w:rsidR="00C06AAB">
        <w:t xml:space="preserve"> (3</w:t>
      </w:r>
      <w:r w:rsidR="00A21726" w:rsidRPr="003C54E8">
        <w:t>.pielikums) kurā jānorāda</w:t>
      </w:r>
      <w:r w:rsidRPr="003C54E8">
        <w:t>:</w:t>
      </w:r>
    </w:p>
    <w:p w:rsidR="00FC1314" w:rsidRPr="003C54E8" w:rsidRDefault="00FC1314" w:rsidP="00A8303B">
      <w:pPr>
        <w:pStyle w:val="Style1"/>
        <w:ind w:left="1276" w:firstLine="0"/>
      </w:pPr>
      <w:r w:rsidRPr="003C54E8">
        <w:rPr>
          <w:b/>
        </w:rPr>
        <w:t>10.2.1.</w:t>
      </w:r>
      <w:r w:rsidR="00A8303B" w:rsidRPr="003C54E8">
        <w:t xml:space="preserve"> </w:t>
      </w:r>
      <w:r w:rsidRPr="003C54E8">
        <w:t>konkrētas dienas, kurā</w:t>
      </w:r>
      <w:r w:rsidR="00A8303B" w:rsidRPr="003C54E8">
        <w:t>s</w:t>
      </w:r>
      <w:r w:rsidRPr="003C54E8">
        <w:t xml:space="preserve"> pirts pakalpojumi būs pieejami Daugavpils pilsētas pašvaldības iestādes  “Sociālais dienests” klientiem (vismaz - </w:t>
      </w:r>
      <w:r w:rsidR="00A8303B" w:rsidRPr="003C54E8">
        <w:t>1 reizi nedēļā);</w:t>
      </w:r>
    </w:p>
    <w:p w:rsidR="00A21726" w:rsidRPr="003C54E8" w:rsidRDefault="00A8303B" w:rsidP="00A8303B">
      <w:pPr>
        <w:pStyle w:val="Style1"/>
        <w:ind w:left="1276" w:firstLine="0"/>
      </w:pPr>
      <w:r w:rsidRPr="003C54E8">
        <w:rPr>
          <w:b/>
        </w:rPr>
        <w:t>10.2.2.</w:t>
      </w:r>
      <w:r w:rsidR="00A21726" w:rsidRPr="003C54E8">
        <w:t xml:space="preserve"> cenu par pakalpojumu bez PVN par vienu stundu vienam klientam un cenu ar PVN </w:t>
      </w:r>
      <w:r w:rsidRPr="003C54E8">
        <w:t xml:space="preserve"> </w:t>
      </w:r>
      <w:r w:rsidR="00A21726" w:rsidRPr="003C54E8">
        <w:t>par vienu stundu vienam klientam sekojošām klientu kategorijām:</w:t>
      </w:r>
    </w:p>
    <w:p w:rsidR="00A21726" w:rsidRPr="003C54E8" w:rsidRDefault="00FC1314" w:rsidP="00A8303B">
      <w:pPr>
        <w:pStyle w:val="Style1"/>
        <w:ind w:hanging="141"/>
      </w:pPr>
      <w:r w:rsidRPr="003C54E8">
        <w:rPr>
          <w:b/>
        </w:rPr>
        <w:t>10.2.</w:t>
      </w:r>
      <w:r w:rsidR="00A8303B" w:rsidRPr="003C54E8">
        <w:rPr>
          <w:b/>
        </w:rPr>
        <w:t>2</w:t>
      </w:r>
      <w:r w:rsidRPr="003C54E8">
        <w:rPr>
          <w:b/>
        </w:rPr>
        <w:t>.</w:t>
      </w:r>
      <w:r w:rsidR="00A8303B" w:rsidRPr="003C54E8">
        <w:rPr>
          <w:b/>
        </w:rPr>
        <w:t>1.</w:t>
      </w:r>
      <w:r w:rsidRPr="003C54E8">
        <w:t xml:space="preserve"> </w:t>
      </w:r>
      <w:r w:rsidR="00A06BE9">
        <w:t xml:space="preserve"> personām līdz 7 </w:t>
      </w:r>
      <w:r w:rsidR="00A21726" w:rsidRPr="003C54E8">
        <w:t>gadu vecumam;</w:t>
      </w:r>
    </w:p>
    <w:p w:rsidR="00A21726" w:rsidRPr="003C54E8" w:rsidRDefault="00FC1314" w:rsidP="00A8303B">
      <w:pPr>
        <w:pStyle w:val="Style1"/>
        <w:ind w:hanging="141"/>
      </w:pPr>
      <w:r w:rsidRPr="003C54E8">
        <w:rPr>
          <w:b/>
        </w:rPr>
        <w:t>10.2.2.</w:t>
      </w:r>
      <w:r w:rsidR="00A8303B" w:rsidRPr="003C54E8">
        <w:rPr>
          <w:b/>
        </w:rPr>
        <w:t>2.</w:t>
      </w:r>
      <w:r w:rsidRPr="003C54E8">
        <w:t xml:space="preserve">  </w:t>
      </w:r>
      <w:r w:rsidR="003865D1">
        <w:t>personām no 8</w:t>
      </w:r>
      <w:r w:rsidR="00A06BE9">
        <w:t xml:space="preserve"> līdz 14 </w:t>
      </w:r>
      <w:r w:rsidR="00A21726" w:rsidRPr="003C54E8">
        <w:t>gadu vecumam;</w:t>
      </w:r>
    </w:p>
    <w:p w:rsidR="00A21726" w:rsidRPr="003C54E8" w:rsidRDefault="00A8303B" w:rsidP="00A8303B">
      <w:pPr>
        <w:pStyle w:val="Style1"/>
        <w:ind w:left="2410" w:hanging="850"/>
      </w:pPr>
      <w:r w:rsidRPr="003C54E8">
        <w:rPr>
          <w:b/>
        </w:rPr>
        <w:t>10.2.2</w:t>
      </w:r>
      <w:r w:rsidR="00FC1314" w:rsidRPr="003C54E8">
        <w:rPr>
          <w:b/>
        </w:rPr>
        <w:t>.</w:t>
      </w:r>
      <w:r w:rsidRPr="003C54E8">
        <w:rPr>
          <w:b/>
        </w:rPr>
        <w:t>3.</w:t>
      </w:r>
      <w:r w:rsidR="00FC1314" w:rsidRPr="003C54E8">
        <w:t xml:space="preserve"> </w:t>
      </w:r>
      <w:r w:rsidR="003865D1">
        <w:t>personām no 15</w:t>
      </w:r>
      <w:r w:rsidR="00A21726" w:rsidRPr="003C54E8">
        <w:t xml:space="preserve"> gadu vecumam līdz Latvijas Republikā noteiktajam pensijas vecumam;</w:t>
      </w:r>
    </w:p>
    <w:p w:rsidR="00A21726" w:rsidRPr="003C54E8" w:rsidRDefault="00A8303B" w:rsidP="003865D1">
      <w:pPr>
        <w:pStyle w:val="Style1"/>
        <w:ind w:hanging="141"/>
      </w:pPr>
      <w:r w:rsidRPr="003C54E8">
        <w:rPr>
          <w:b/>
        </w:rPr>
        <w:t>10.2.2</w:t>
      </w:r>
      <w:r w:rsidR="00FC1314" w:rsidRPr="003C54E8">
        <w:rPr>
          <w:b/>
        </w:rPr>
        <w:t>.</w:t>
      </w:r>
      <w:r w:rsidRPr="003C54E8">
        <w:rPr>
          <w:b/>
        </w:rPr>
        <w:t>4.</w:t>
      </w:r>
      <w:r w:rsidR="00FC1314" w:rsidRPr="003C54E8">
        <w:t xml:space="preserve"> </w:t>
      </w:r>
      <w:r w:rsidR="00A21726" w:rsidRPr="003C54E8">
        <w:t>personām, kuras sasniegušas Latvijas Republikas pensijas vecumu</w:t>
      </w:r>
      <w:r w:rsidRPr="003C54E8">
        <w:t>.</w:t>
      </w:r>
    </w:p>
    <w:p w:rsidR="00E87D36" w:rsidRPr="003C54E8" w:rsidRDefault="00A8303B" w:rsidP="00A8303B">
      <w:pPr>
        <w:pStyle w:val="Style1"/>
      </w:pPr>
      <w:r w:rsidRPr="003C54E8">
        <w:rPr>
          <w:b/>
        </w:rPr>
        <w:t xml:space="preserve">10.3. </w:t>
      </w:r>
      <w:r w:rsidR="00E87D36" w:rsidRPr="003C54E8">
        <w:rPr>
          <w:b/>
        </w:rPr>
        <w:t>Informācija</w:t>
      </w:r>
      <w:r w:rsidR="00E87D36" w:rsidRPr="003C54E8">
        <w:t xml:space="preserve"> par pretendenta 3 (trīs) iepriekšējo gadu (ja uzņēmums dibināts vēlāk – par attiecīgo periodu) pieredzi pirts pakalpojumu sniegšanā</w:t>
      </w:r>
      <w:r w:rsidR="00C06AAB">
        <w:t xml:space="preserve"> (4</w:t>
      </w:r>
      <w:r w:rsidR="00A21726" w:rsidRPr="003C54E8">
        <w:t>.pielikums).</w:t>
      </w:r>
      <w:r w:rsidR="00E87D36" w:rsidRPr="003C54E8">
        <w:t xml:space="preserve"> Pievieno vismaz vienu pozitīvu rakstveida </w:t>
      </w:r>
      <w:r w:rsidR="00E87D36" w:rsidRPr="003C54E8">
        <w:rPr>
          <w:b/>
        </w:rPr>
        <w:t xml:space="preserve">atsauksmi </w:t>
      </w:r>
      <w:r w:rsidR="00E87D36" w:rsidRPr="003C54E8">
        <w:t>no pretendenta klienta, kas apliecina kvalitatīvu pakalpojumu sniegšanu.</w:t>
      </w:r>
    </w:p>
    <w:p w:rsidR="00E87D36" w:rsidRPr="003C54E8" w:rsidRDefault="00A8303B" w:rsidP="00A8303B">
      <w:pPr>
        <w:pStyle w:val="Style1"/>
      </w:pPr>
      <w:r w:rsidRPr="003C54E8">
        <w:rPr>
          <w:b/>
        </w:rPr>
        <w:t>10.4.</w:t>
      </w:r>
      <w:r w:rsidRPr="003C54E8">
        <w:t xml:space="preserve"> </w:t>
      </w:r>
      <w:r w:rsidR="00E87D36" w:rsidRPr="003C54E8">
        <w:t>Pretendenta parakstīts apliecinājums, ka  sniegto pakalpojumu kvalitāte un telpas atbilst Ministru kabineta 2000.gada 19.decembra noteikumu Nr. 439 “Higiēnas prasības publiskas lietošanas pirtīm” prasībām.</w:t>
      </w:r>
    </w:p>
    <w:p w:rsidR="0009433F" w:rsidRPr="003C54E8" w:rsidRDefault="00A968BC" w:rsidP="0009433F">
      <w:pPr>
        <w:numPr>
          <w:ilvl w:val="0"/>
          <w:numId w:val="1"/>
        </w:numPr>
        <w:spacing w:line="300" w:lineRule="auto"/>
        <w:rPr>
          <w:bCs/>
          <w:color w:val="000000"/>
          <w:sz w:val="22"/>
          <w:szCs w:val="22"/>
          <w:lang w:val="lv-LV"/>
        </w:rPr>
      </w:pPr>
      <w:r w:rsidRPr="003C54E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3C54E8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3C54E8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E87D36" w:rsidRPr="003C54E8">
        <w:rPr>
          <w:bCs/>
          <w:color w:val="000000"/>
          <w:sz w:val="22"/>
          <w:szCs w:val="22"/>
          <w:u w:val="single"/>
          <w:lang w:val="lv-LV"/>
        </w:rPr>
        <w:t>saimnieciski izdevīgākais piedāvājums.</w:t>
      </w:r>
      <w:r w:rsidR="0009433F" w:rsidRPr="003C54E8">
        <w:rPr>
          <w:bCs/>
          <w:color w:val="000000"/>
          <w:sz w:val="22"/>
          <w:szCs w:val="22"/>
          <w:lang w:val="lv-LV"/>
        </w:rPr>
        <w:t xml:space="preserve"> </w:t>
      </w:r>
      <w:r w:rsidR="0009433F" w:rsidRPr="003C54E8">
        <w:rPr>
          <w:sz w:val="22"/>
          <w:szCs w:val="22"/>
          <w:lang w:val="lv-LV"/>
        </w:rPr>
        <w:t xml:space="preserve">Iepirkuma komisija </w:t>
      </w:r>
      <w:r w:rsidR="0009433F" w:rsidRPr="003C54E8">
        <w:rPr>
          <w:sz w:val="22"/>
          <w:szCs w:val="22"/>
          <w:lang w:val="lv-LV" w:eastAsia="en-US"/>
        </w:rPr>
        <w:t>izvēlas</w:t>
      </w:r>
      <w:r w:rsidR="0009433F" w:rsidRPr="003C54E8">
        <w:rPr>
          <w:sz w:val="22"/>
          <w:szCs w:val="22"/>
          <w:lang w:val="lv-LV"/>
        </w:rPr>
        <w:t xml:space="preserve"> </w:t>
      </w:r>
      <w:r w:rsidR="0009433F" w:rsidRPr="003C54E8">
        <w:rPr>
          <w:b/>
          <w:sz w:val="22"/>
          <w:szCs w:val="22"/>
          <w:lang w:val="lv-LV"/>
        </w:rPr>
        <w:t>saimnieciski visizdevīgāko piedāvājumu</w:t>
      </w:r>
      <w:r w:rsidR="0009433F" w:rsidRPr="003C54E8">
        <w:rPr>
          <w:b/>
          <w:bCs/>
          <w:sz w:val="22"/>
          <w:szCs w:val="22"/>
          <w:lang w:val="lv-LV" w:eastAsia="en-US"/>
        </w:rPr>
        <w:t>, kuru  iepirkumu komisija atzinusi par atbilstošu</w:t>
      </w:r>
      <w:r w:rsidR="0009433F" w:rsidRPr="003C54E8">
        <w:rPr>
          <w:sz w:val="22"/>
          <w:szCs w:val="22"/>
          <w:lang w:val="lv-LV" w:eastAsia="en-US"/>
        </w:rPr>
        <w:t xml:space="preserve"> šī ziņojuma</w:t>
      </w:r>
      <w:r w:rsidR="00027352" w:rsidRPr="003C54E8">
        <w:rPr>
          <w:sz w:val="22"/>
          <w:szCs w:val="22"/>
          <w:lang w:val="lv-LV" w:eastAsia="en-US"/>
        </w:rPr>
        <w:t xml:space="preserve"> un Tehniskās specifikācijas </w:t>
      </w:r>
      <w:r w:rsidR="0009433F" w:rsidRPr="003C54E8">
        <w:rPr>
          <w:sz w:val="22"/>
          <w:szCs w:val="22"/>
          <w:lang w:val="lv-LV"/>
        </w:rPr>
        <w:t xml:space="preserve"> prasībām un kurš, pēc komisijas vērtējuma, ieguvis skaitliski visaugstāko novērtējumu:</w:t>
      </w:r>
    </w:p>
    <w:tbl>
      <w:tblPr>
        <w:tblW w:w="840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3"/>
        <w:gridCol w:w="2407"/>
      </w:tblGrid>
      <w:tr w:rsidR="0009433F" w:rsidRPr="003C54E8" w:rsidTr="00D175EC">
        <w:trPr>
          <w:trHeight w:val="273"/>
        </w:trPr>
        <w:tc>
          <w:tcPr>
            <w:tcW w:w="5993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C54E8">
              <w:rPr>
                <w:b/>
                <w:bCs/>
                <w:sz w:val="22"/>
                <w:szCs w:val="22"/>
                <w:lang w:val="lv-LV"/>
              </w:rPr>
              <w:t>Izvēles kritēriji</w:t>
            </w:r>
          </w:p>
        </w:tc>
        <w:tc>
          <w:tcPr>
            <w:tcW w:w="2407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C54E8">
              <w:rPr>
                <w:b/>
                <w:bCs/>
                <w:sz w:val="22"/>
                <w:szCs w:val="22"/>
                <w:lang w:val="lv-LV"/>
              </w:rPr>
              <w:t>Kritērija īpatsvars</w:t>
            </w:r>
          </w:p>
        </w:tc>
      </w:tr>
      <w:tr w:rsidR="0009433F" w:rsidRPr="003C54E8" w:rsidTr="00D175EC">
        <w:trPr>
          <w:trHeight w:val="273"/>
        </w:trPr>
        <w:tc>
          <w:tcPr>
            <w:tcW w:w="5993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rPr>
                <w:sz w:val="22"/>
                <w:szCs w:val="22"/>
                <w:lang w:val="lv-LV"/>
              </w:rPr>
            </w:pPr>
            <w:r w:rsidRPr="003C54E8">
              <w:rPr>
                <w:sz w:val="22"/>
                <w:szCs w:val="22"/>
                <w:lang w:val="lv-LV"/>
              </w:rPr>
              <w:t>Piedāvātā cena par 1 st. 1 klientam bez PVN</w:t>
            </w:r>
          </w:p>
        </w:tc>
        <w:tc>
          <w:tcPr>
            <w:tcW w:w="2407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jc w:val="center"/>
              <w:rPr>
                <w:sz w:val="22"/>
                <w:szCs w:val="22"/>
                <w:lang w:val="lv-LV"/>
              </w:rPr>
            </w:pPr>
            <w:r w:rsidRPr="003C54E8">
              <w:rPr>
                <w:sz w:val="22"/>
                <w:szCs w:val="22"/>
                <w:lang w:val="lv-LV"/>
              </w:rPr>
              <w:t>50</w:t>
            </w:r>
          </w:p>
        </w:tc>
      </w:tr>
      <w:tr w:rsidR="0009433F" w:rsidRPr="003C54E8" w:rsidTr="00D175EC">
        <w:trPr>
          <w:trHeight w:val="547"/>
        </w:trPr>
        <w:tc>
          <w:tcPr>
            <w:tcW w:w="5993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rPr>
                <w:sz w:val="22"/>
                <w:szCs w:val="22"/>
                <w:lang w:val="lv-LV"/>
              </w:rPr>
            </w:pPr>
            <w:r w:rsidRPr="003C54E8">
              <w:rPr>
                <w:sz w:val="22"/>
                <w:szCs w:val="22"/>
                <w:lang w:val="lv-LV"/>
              </w:rPr>
              <w:t>Pakalpojumu sniegšanas vietu skaits Daugavpilī *</w:t>
            </w:r>
          </w:p>
        </w:tc>
        <w:tc>
          <w:tcPr>
            <w:tcW w:w="2407" w:type="dxa"/>
          </w:tcPr>
          <w:p w:rsidR="0009433F" w:rsidRPr="003C54E8" w:rsidRDefault="0009433F" w:rsidP="00D175EC">
            <w:pPr>
              <w:pStyle w:val="Pamatteksts"/>
              <w:tabs>
                <w:tab w:val="left" w:pos="0"/>
              </w:tabs>
              <w:jc w:val="center"/>
              <w:rPr>
                <w:sz w:val="22"/>
                <w:szCs w:val="22"/>
                <w:lang w:val="lv-LV"/>
              </w:rPr>
            </w:pPr>
            <w:r w:rsidRPr="003C54E8">
              <w:rPr>
                <w:sz w:val="22"/>
                <w:szCs w:val="22"/>
                <w:lang w:val="lv-LV"/>
              </w:rPr>
              <w:t>50</w:t>
            </w:r>
          </w:p>
        </w:tc>
      </w:tr>
    </w:tbl>
    <w:p w:rsidR="0009433F" w:rsidRPr="003C54E8" w:rsidRDefault="0009433F" w:rsidP="0009433F">
      <w:pPr>
        <w:pStyle w:val="Pamatteksts"/>
        <w:tabs>
          <w:tab w:val="left" w:pos="567"/>
        </w:tabs>
        <w:ind w:left="567"/>
        <w:rPr>
          <w:sz w:val="22"/>
          <w:szCs w:val="22"/>
          <w:lang w:val="lv-LV"/>
        </w:rPr>
      </w:pPr>
      <w:r w:rsidRPr="003C54E8">
        <w:rPr>
          <w:sz w:val="22"/>
          <w:szCs w:val="22"/>
          <w:lang w:val="lv-LV"/>
        </w:rPr>
        <w:t>* ņemot vērā, ka Daugavpils pilsētas pašvaldības Sociālā dienesta kompetencē pēc piekritības ietilpst Daugavpils pilsētas administratīvajā teritorijā deklarēto personu (klientu) apkalpošana</w:t>
      </w:r>
    </w:p>
    <w:p w:rsidR="0009433F" w:rsidRPr="003C54E8" w:rsidRDefault="00954915" w:rsidP="00A8303B">
      <w:pPr>
        <w:pStyle w:val="Pamatteksts"/>
        <w:tabs>
          <w:tab w:val="left" w:pos="0"/>
        </w:tabs>
        <w:suppressAutoHyphens/>
        <w:overflowPunct w:val="0"/>
        <w:autoSpaceDE w:val="0"/>
        <w:spacing w:after="0"/>
        <w:ind w:left="1134" w:hanging="578"/>
        <w:jc w:val="both"/>
        <w:textAlignment w:val="baseline"/>
        <w:rPr>
          <w:sz w:val="22"/>
          <w:szCs w:val="22"/>
          <w:lang w:val="lv-LV"/>
        </w:rPr>
      </w:pPr>
      <w:r w:rsidRPr="003C54E8">
        <w:rPr>
          <w:b/>
          <w:sz w:val="22"/>
          <w:szCs w:val="22"/>
          <w:lang w:val="lv-LV"/>
        </w:rPr>
        <w:t>11</w:t>
      </w:r>
      <w:r w:rsidR="0009433F" w:rsidRPr="003C54E8">
        <w:rPr>
          <w:b/>
          <w:sz w:val="22"/>
          <w:szCs w:val="22"/>
          <w:lang w:val="lv-LV"/>
        </w:rPr>
        <w:t>.</w:t>
      </w:r>
      <w:r w:rsidR="003031FC" w:rsidRPr="003C54E8">
        <w:rPr>
          <w:b/>
          <w:sz w:val="22"/>
          <w:szCs w:val="22"/>
          <w:lang w:val="lv-LV"/>
        </w:rPr>
        <w:t>1</w:t>
      </w:r>
      <w:r w:rsidR="0009433F" w:rsidRPr="003C54E8">
        <w:rPr>
          <w:b/>
          <w:sz w:val="22"/>
          <w:szCs w:val="22"/>
          <w:lang w:val="lv-LV"/>
        </w:rPr>
        <w:t>.</w:t>
      </w:r>
      <w:r w:rsidR="0009433F" w:rsidRPr="003C54E8">
        <w:rPr>
          <w:sz w:val="22"/>
          <w:szCs w:val="22"/>
          <w:lang w:val="lv-LV"/>
        </w:rPr>
        <w:t xml:space="preserve"> Vērtējot kritērijus komisijas locekļi ņem vērā sekojošas, attiecībā uz katru noteikto kritēriju, noteiktās prasības:</w:t>
      </w:r>
    </w:p>
    <w:p w:rsidR="0009433F" w:rsidRPr="003C54E8" w:rsidRDefault="0009433F" w:rsidP="00A8303B">
      <w:pPr>
        <w:pStyle w:val="Pamatteksts"/>
        <w:ind w:left="1134"/>
        <w:rPr>
          <w:sz w:val="22"/>
          <w:szCs w:val="22"/>
          <w:lang w:val="lv-LV"/>
        </w:rPr>
      </w:pPr>
      <w:r w:rsidRPr="003C54E8">
        <w:rPr>
          <w:b/>
          <w:sz w:val="22"/>
          <w:szCs w:val="22"/>
          <w:lang w:val="lv-LV"/>
        </w:rPr>
        <w:t>Cena</w:t>
      </w:r>
      <w:r w:rsidRPr="003C54E8">
        <w:rPr>
          <w:sz w:val="22"/>
          <w:szCs w:val="22"/>
          <w:lang w:val="lv-LV"/>
        </w:rPr>
        <w:t xml:space="preserve"> – augstāko novērtējumu piešķir pretendentam, kurš piedāvājis zemāko cenu. Pārējo pretendentu novērtējuma koeficientu pasūtītājs noteic pēc sekojošas formulas:</w:t>
      </w:r>
    </w:p>
    <w:p w:rsidR="0009433F" w:rsidRPr="003C54E8" w:rsidRDefault="0009433F" w:rsidP="00A8303B">
      <w:pPr>
        <w:pStyle w:val="Pamatteksts"/>
        <w:tabs>
          <w:tab w:val="left" w:pos="1985"/>
        </w:tabs>
        <w:ind w:left="1134"/>
        <w:rPr>
          <w:i/>
          <w:iCs/>
          <w:sz w:val="22"/>
          <w:szCs w:val="22"/>
          <w:lang w:val="lv-LV"/>
        </w:rPr>
      </w:pPr>
      <w:r w:rsidRPr="003C54E8">
        <w:rPr>
          <w:i/>
          <w:iCs/>
          <w:sz w:val="22"/>
          <w:szCs w:val="22"/>
          <w:lang w:val="lv-LV"/>
        </w:rPr>
        <w:t>Lētākā piedāvājuma cena/vērtējamā piedāvājuma cena * 50 (kritērija īpatsvars)=A;</w:t>
      </w:r>
    </w:p>
    <w:p w:rsidR="0009433F" w:rsidRPr="003C54E8" w:rsidRDefault="0009433F" w:rsidP="00A8303B">
      <w:pPr>
        <w:pStyle w:val="Pamatteksts"/>
        <w:tabs>
          <w:tab w:val="left" w:pos="1985"/>
        </w:tabs>
        <w:ind w:left="1134"/>
        <w:rPr>
          <w:i/>
          <w:iCs/>
          <w:sz w:val="22"/>
          <w:szCs w:val="22"/>
          <w:lang w:val="lv-LV"/>
        </w:rPr>
      </w:pPr>
      <w:r w:rsidRPr="003C54E8">
        <w:rPr>
          <w:b/>
          <w:sz w:val="22"/>
          <w:szCs w:val="22"/>
          <w:lang w:val="lv-LV"/>
        </w:rPr>
        <w:t>Pakalpojumu sniegšanas vietu skaits Daugavpilī</w:t>
      </w:r>
      <w:r w:rsidRPr="003C54E8">
        <w:rPr>
          <w:sz w:val="22"/>
          <w:szCs w:val="22"/>
          <w:lang w:val="lv-LV"/>
        </w:rPr>
        <w:t xml:space="preserve"> – augstāko novērtējumu piešķir pretendentam, kurš piedāvā visvairāk pakalpojumu sniegšanas vietu. Pārējo pretendentu novērtējuma koeficientu pasūtītājs noteic pēc sekojošas formulas:</w:t>
      </w:r>
    </w:p>
    <w:p w:rsidR="0009433F" w:rsidRPr="003C54E8" w:rsidRDefault="0009433F" w:rsidP="00A8303B">
      <w:pPr>
        <w:pStyle w:val="Pamatteksts"/>
        <w:tabs>
          <w:tab w:val="left" w:pos="851"/>
        </w:tabs>
        <w:ind w:left="1134"/>
        <w:rPr>
          <w:i/>
          <w:iCs/>
          <w:sz w:val="22"/>
          <w:szCs w:val="22"/>
          <w:lang w:val="lv-LV"/>
        </w:rPr>
      </w:pPr>
      <w:r w:rsidRPr="003C54E8">
        <w:rPr>
          <w:i/>
          <w:iCs/>
          <w:sz w:val="22"/>
          <w:szCs w:val="22"/>
          <w:lang w:val="lv-LV"/>
        </w:rPr>
        <w:t>Vērtējamais pakalpojuma sniegšanas vietu skaits/lielākais piedāvātais pakalpojuma sniegšanas vietu skaits* 50 (kritērija īpatsvars)=B.</w:t>
      </w:r>
    </w:p>
    <w:p w:rsidR="0009433F" w:rsidRPr="003C54E8" w:rsidRDefault="00954915" w:rsidP="00A8303B">
      <w:pPr>
        <w:pStyle w:val="Pamatteksts"/>
        <w:tabs>
          <w:tab w:val="left" w:pos="567"/>
        </w:tabs>
        <w:suppressAutoHyphens/>
        <w:overflowPunct w:val="0"/>
        <w:autoSpaceDE w:val="0"/>
        <w:spacing w:after="0"/>
        <w:ind w:left="1134" w:hanging="796"/>
        <w:jc w:val="both"/>
        <w:textAlignment w:val="baseline"/>
        <w:rPr>
          <w:i/>
          <w:iCs/>
          <w:sz w:val="22"/>
          <w:szCs w:val="22"/>
          <w:lang w:val="lv-LV"/>
        </w:rPr>
      </w:pPr>
      <w:r w:rsidRPr="003C54E8">
        <w:rPr>
          <w:b/>
          <w:sz w:val="22"/>
          <w:szCs w:val="22"/>
          <w:lang w:val="lv-LV" w:eastAsia="en-US"/>
        </w:rPr>
        <w:t>11</w:t>
      </w:r>
      <w:r w:rsidR="0009433F" w:rsidRPr="003C54E8">
        <w:rPr>
          <w:b/>
          <w:sz w:val="22"/>
          <w:szCs w:val="22"/>
          <w:lang w:val="lv-LV" w:eastAsia="en-US"/>
        </w:rPr>
        <w:t>.2.</w:t>
      </w:r>
      <w:r w:rsidR="0009433F" w:rsidRPr="003C54E8">
        <w:rPr>
          <w:sz w:val="22"/>
          <w:szCs w:val="22"/>
          <w:lang w:val="lv-LV" w:eastAsia="en-US"/>
        </w:rPr>
        <w:t xml:space="preserve"> Vērtējot finanšu piedāvājumu, komisija ņem vērā piedāvājuma </w:t>
      </w:r>
      <w:r w:rsidR="0009433F" w:rsidRPr="003C54E8">
        <w:rPr>
          <w:b/>
          <w:bCs/>
          <w:sz w:val="22"/>
          <w:szCs w:val="22"/>
          <w:lang w:val="lv-LV" w:eastAsia="en-US"/>
        </w:rPr>
        <w:t xml:space="preserve">cenas bez pievienotās vērtības nodokļa. </w:t>
      </w:r>
    </w:p>
    <w:p w:rsidR="0009433F" w:rsidRPr="003C54E8" w:rsidRDefault="00954915" w:rsidP="00A8303B">
      <w:pPr>
        <w:pStyle w:val="Pamatteksts"/>
        <w:tabs>
          <w:tab w:val="left" w:pos="567"/>
        </w:tabs>
        <w:suppressAutoHyphens/>
        <w:overflowPunct w:val="0"/>
        <w:autoSpaceDE w:val="0"/>
        <w:spacing w:after="0"/>
        <w:ind w:left="426"/>
        <w:jc w:val="both"/>
        <w:textAlignment w:val="baseline"/>
        <w:rPr>
          <w:i/>
          <w:iCs/>
          <w:sz w:val="22"/>
          <w:szCs w:val="22"/>
          <w:lang w:val="lv-LV"/>
        </w:rPr>
      </w:pPr>
      <w:r w:rsidRPr="003C54E8">
        <w:rPr>
          <w:b/>
          <w:sz w:val="22"/>
          <w:szCs w:val="22"/>
          <w:lang w:val="lv-LV" w:eastAsia="en-US"/>
        </w:rPr>
        <w:lastRenderedPageBreak/>
        <w:t>11</w:t>
      </w:r>
      <w:r w:rsidR="003031FC" w:rsidRPr="003C54E8">
        <w:rPr>
          <w:b/>
          <w:sz w:val="22"/>
          <w:szCs w:val="22"/>
          <w:lang w:val="lv-LV" w:eastAsia="en-US"/>
        </w:rPr>
        <w:t>.3.</w:t>
      </w:r>
      <w:r w:rsidR="003031FC" w:rsidRPr="003C54E8">
        <w:rPr>
          <w:sz w:val="22"/>
          <w:szCs w:val="22"/>
          <w:lang w:val="lv-LV" w:eastAsia="en-US"/>
        </w:rPr>
        <w:t xml:space="preserve"> </w:t>
      </w:r>
      <w:r w:rsidR="0009433F" w:rsidRPr="003C54E8">
        <w:rPr>
          <w:sz w:val="22"/>
          <w:szCs w:val="22"/>
          <w:lang w:val="lv-LV" w:eastAsia="en-US"/>
        </w:rPr>
        <w:t>Galīgo katra Pretendenta piedāvājuma skaitlisko vērtējumu aprēķina pēc formulas:</w:t>
      </w:r>
    </w:p>
    <w:p w:rsidR="0009433F" w:rsidRPr="003C54E8" w:rsidRDefault="0009433F" w:rsidP="00A8303B">
      <w:pPr>
        <w:autoSpaceDE w:val="0"/>
        <w:autoSpaceDN w:val="0"/>
        <w:adjustRightInd w:val="0"/>
        <w:ind w:left="426" w:firstLine="1418"/>
        <w:jc w:val="both"/>
        <w:rPr>
          <w:sz w:val="22"/>
          <w:szCs w:val="22"/>
          <w:lang w:val="lv-LV" w:eastAsia="en-US"/>
        </w:rPr>
      </w:pPr>
      <w:r w:rsidRPr="003C54E8">
        <w:rPr>
          <w:sz w:val="22"/>
          <w:szCs w:val="22"/>
          <w:lang w:val="lv-LV" w:eastAsia="en-US"/>
        </w:rPr>
        <w:t>P = A + B, kur</w:t>
      </w:r>
    </w:p>
    <w:p w:rsidR="0009433F" w:rsidRPr="003C54E8" w:rsidRDefault="0009433F" w:rsidP="00A8303B">
      <w:pPr>
        <w:autoSpaceDE w:val="0"/>
        <w:autoSpaceDN w:val="0"/>
        <w:adjustRightInd w:val="0"/>
        <w:ind w:left="426" w:firstLine="1418"/>
        <w:jc w:val="both"/>
        <w:rPr>
          <w:sz w:val="22"/>
          <w:szCs w:val="22"/>
          <w:lang w:val="lv-LV" w:eastAsia="en-US"/>
        </w:rPr>
      </w:pPr>
      <w:r w:rsidRPr="003C54E8">
        <w:rPr>
          <w:sz w:val="22"/>
          <w:szCs w:val="22"/>
          <w:lang w:val="lv-LV" w:eastAsia="en-US"/>
        </w:rPr>
        <w:t>A – Novērtējums par cenu;</w:t>
      </w:r>
    </w:p>
    <w:p w:rsidR="0009433F" w:rsidRPr="003C54E8" w:rsidRDefault="0009433F" w:rsidP="00A8303B">
      <w:pPr>
        <w:autoSpaceDE w:val="0"/>
        <w:autoSpaceDN w:val="0"/>
        <w:adjustRightInd w:val="0"/>
        <w:ind w:left="426" w:firstLine="1418"/>
        <w:jc w:val="both"/>
        <w:rPr>
          <w:sz w:val="22"/>
          <w:szCs w:val="22"/>
          <w:lang w:val="lv-LV" w:eastAsia="en-US"/>
        </w:rPr>
      </w:pPr>
      <w:r w:rsidRPr="003C54E8">
        <w:rPr>
          <w:sz w:val="22"/>
          <w:szCs w:val="22"/>
          <w:lang w:val="lv-LV" w:eastAsia="en-US"/>
        </w:rPr>
        <w:t xml:space="preserve">B – Novērtējums par </w:t>
      </w:r>
      <w:r w:rsidRPr="003C54E8">
        <w:rPr>
          <w:iCs/>
          <w:sz w:val="22"/>
          <w:szCs w:val="22"/>
          <w:lang w:val="lv-LV"/>
        </w:rPr>
        <w:t>pakalpojuma sniegšanas vietu skaitu</w:t>
      </w:r>
      <w:r w:rsidRPr="003C54E8">
        <w:rPr>
          <w:sz w:val="22"/>
          <w:szCs w:val="22"/>
          <w:lang w:val="lv-LV" w:eastAsia="en-US"/>
        </w:rPr>
        <w:t>;</w:t>
      </w:r>
    </w:p>
    <w:p w:rsidR="0009433F" w:rsidRPr="003C54E8" w:rsidRDefault="0009433F" w:rsidP="00A8303B">
      <w:pPr>
        <w:autoSpaceDE w:val="0"/>
        <w:autoSpaceDN w:val="0"/>
        <w:adjustRightInd w:val="0"/>
        <w:ind w:left="426" w:firstLine="1418"/>
        <w:jc w:val="both"/>
        <w:rPr>
          <w:sz w:val="22"/>
          <w:szCs w:val="22"/>
          <w:lang w:val="lv-LV" w:eastAsia="en-US"/>
        </w:rPr>
      </w:pPr>
      <w:r w:rsidRPr="003C54E8">
        <w:rPr>
          <w:sz w:val="22"/>
          <w:szCs w:val="22"/>
          <w:lang w:val="lv-LV" w:eastAsia="en-US"/>
        </w:rPr>
        <w:t>P – Pretendenta kopējais skaitliskais novērtējums;</w:t>
      </w:r>
    </w:p>
    <w:p w:rsidR="00E87D36" w:rsidRPr="00745307" w:rsidRDefault="0009433F" w:rsidP="00A8303B">
      <w:pPr>
        <w:pStyle w:val="Sarakstarindkopa"/>
        <w:suppressAutoHyphens w:val="0"/>
        <w:autoSpaceDE w:val="0"/>
        <w:autoSpaceDN w:val="0"/>
        <w:adjustRightInd w:val="0"/>
        <w:ind w:left="426"/>
        <w:jc w:val="both"/>
        <w:rPr>
          <w:i/>
          <w:sz w:val="22"/>
          <w:szCs w:val="22"/>
          <w:lang w:eastAsia="en-US"/>
        </w:rPr>
      </w:pPr>
      <w:r w:rsidRPr="00745307">
        <w:rPr>
          <w:i/>
          <w:sz w:val="22"/>
          <w:szCs w:val="22"/>
          <w:lang w:eastAsia="en-US"/>
        </w:rPr>
        <w:t>Par saimnieciski visizdevīgāko tiks atzīs piedāvājums, kurš ieguvis visaugstāko galīgo piedāvājuma skaitlisko novērtējumu.</w:t>
      </w:r>
    </w:p>
    <w:p w:rsidR="005E00CE" w:rsidRPr="003C54E8" w:rsidRDefault="005E00CE" w:rsidP="00A21726">
      <w:pPr>
        <w:numPr>
          <w:ilvl w:val="0"/>
          <w:numId w:val="1"/>
        </w:numPr>
        <w:tabs>
          <w:tab w:val="clear" w:pos="720"/>
          <w:tab w:val="left" w:pos="426"/>
        </w:tabs>
        <w:spacing w:line="300" w:lineRule="auto"/>
        <w:ind w:left="0" w:hanging="11"/>
        <w:jc w:val="both"/>
        <w:rPr>
          <w:b/>
          <w:bCs/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 xml:space="preserve">Informācija par rezultātiem: </w:t>
      </w:r>
      <w:r w:rsidRPr="003C54E8">
        <w:rPr>
          <w:color w:val="000000"/>
          <w:sz w:val="22"/>
          <w:szCs w:val="22"/>
          <w:lang w:val="lv-LV"/>
        </w:rPr>
        <w:t xml:space="preserve">tiks ievietota Daugavpils pilsētas pašvaldības iestādes “Sociālais dienests” mājaslapā </w:t>
      </w:r>
      <w:hyperlink r:id="rId8" w:history="1">
        <w:r w:rsidR="00B908AD" w:rsidRPr="0087190D">
          <w:rPr>
            <w:rStyle w:val="Hipersaite"/>
            <w:sz w:val="22"/>
            <w:szCs w:val="22"/>
            <w:lang w:val="lv-LV"/>
          </w:rPr>
          <w:t>www.socd.lv</w:t>
        </w:r>
      </w:hyperlink>
      <w:r w:rsidRPr="003C54E8">
        <w:rPr>
          <w:color w:val="000000"/>
          <w:sz w:val="22"/>
          <w:szCs w:val="22"/>
          <w:lang w:val="lv-LV"/>
        </w:rPr>
        <w:t xml:space="preserve"> </w:t>
      </w:r>
      <w:r w:rsidR="00623B40" w:rsidRPr="003C54E8">
        <w:rPr>
          <w:color w:val="000000"/>
          <w:sz w:val="22"/>
          <w:szCs w:val="22"/>
          <w:lang w:val="lv-LV"/>
        </w:rPr>
        <w:t xml:space="preserve"> un Daugavpils pilsētas domes mājaslapa </w:t>
      </w:r>
      <w:hyperlink r:id="rId9" w:history="1">
        <w:r w:rsidR="00623B40" w:rsidRPr="003C54E8">
          <w:rPr>
            <w:rStyle w:val="Hipersaite"/>
            <w:sz w:val="22"/>
            <w:szCs w:val="22"/>
            <w:lang w:val="lv-LV"/>
          </w:rPr>
          <w:t>www.daugavpils.lv</w:t>
        </w:r>
      </w:hyperlink>
      <w:r w:rsidR="00623B40" w:rsidRPr="003C54E8">
        <w:rPr>
          <w:color w:val="000000"/>
          <w:sz w:val="22"/>
          <w:szCs w:val="22"/>
          <w:lang w:val="lv-LV"/>
        </w:rPr>
        <w:t xml:space="preserve">. </w:t>
      </w:r>
    </w:p>
    <w:p w:rsidR="005E00CE" w:rsidRPr="003C54E8" w:rsidRDefault="005E00CE" w:rsidP="00A21726">
      <w:pPr>
        <w:numPr>
          <w:ilvl w:val="0"/>
          <w:numId w:val="1"/>
        </w:numPr>
        <w:tabs>
          <w:tab w:val="clear" w:pos="720"/>
          <w:tab w:val="left" w:pos="426"/>
        </w:tabs>
        <w:spacing w:line="300" w:lineRule="auto"/>
        <w:ind w:left="0" w:hanging="11"/>
        <w:rPr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 xml:space="preserve">Piedāvājums iesniedzams: </w:t>
      </w:r>
      <w:r w:rsidRPr="003C54E8">
        <w:rPr>
          <w:color w:val="000000"/>
          <w:sz w:val="22"/>
          <w:szCs w:val="22"/>
          <w:lang w:val="lv-LV"/>
        </w:rPr>
        <w:t xml:space="preserve">līdz 2017.gada </w:t>
      </w:r>
      <w:r w:rsidR="003865D1">
        <w:rPr>
          <w:color w:val="000000"/>
          <w:sz w:val="22"/>
          <w:szCs w:val="22"/>
          <w:lang w:val="lv-LV"/>
        </w:rPr>
        <w:t>25</w:t>
      </w:r>
      <w:r w:rsidR="00CD6E85" w:rsidRPr="003C54E8">
        <w:rPr>
          <w:color w:val="000000"/>
          <w:sz w:val="22"/>
          <w:szCs w:val="22"/>
          <w:lang w:val="lv-LV"/>
        </w:rPr>
        <w:t>.</w:t>
      </w:r>
      <w:r w:rsidR="00890D8A" w:rsidRPr="003C54E8">
        <w:rPr>
          <w:color w:val="000000"/>
          <w:sz w:val="22"/>
          <w:szCs w:val="22"/>
          <w:lang w:val="lv-LV"/>
        </w:rPr>
        <w:t xml:space="preserve"> augustam </w:t>
      </w:r>
      <w:r w:rsidRPr="003C54E8">
        <w:rPr>
          <w:color w:val="000000"/>
          <w:sz w:val="22"/>
          <w:szCs w:val="22"/>
          <w:lang w:val="lv-LV"/>
        </w:rPr>
        <w:t>plkst.</w:t>
      </w:r>
      <w:r w:rsidR="00C20202" w:rsidRPr="003C54E8">
        <w:rPr>
          <w:color w:val="000000"/>
          <w:sz w:val="22"/>
          <w:szCs w:val="22"/>
          <w:lang w:val="lv-LV"/>
        </w:rPr>
        <w:t>10</w:t>
      </w:r>
      <w:r w:rsidRPr="003C54E8">
        <w:rPr>
          <w:color w:val="000000"/>
          <w:sz w:val="22"/>
          <w:szCs w:val="22"/>
          <w:lang w:val="lv-LV"/>
        </w:rPr>
        <w:t>:00:</w:t>
      </w:r>
    </w:p>
    <w:p w:rsidR="005E00CE" w:rsidRPr="003C54E8" w:rsidRDefault="00954915" w:rsidP="003C54E8">
      <w:pPr>
        <w:spacing w:line="300" w:lineRule="auto"/>
        <w:ind w:left="993" w:hanging="567"/>
        <w:jc w:val="both"/>
        <w:rPr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>13</w:t>
      </w:r>
      <w:r w:rsidR="005E00CE" w:rsidRPr="003C54E8">
        <w:rPr>
          <w:b/>
          <w:color w:val="000000"/>
          <w:sz w:val="22"/>
          <w:szCs w:val="22"/>
          <w:lang w:val="lv-LV"/>
        </w:rPr>
        <w:t>.1.</w:t>
      </w:r>
      <w:r w:rsidR="005E00CE" w:rsidRPr="003C54E8">
        <w:rPr>
          <w:color w:val="000000"/>
          <w:sz w:val="22"/>
          <w:szCs w:val="22"/>
          <w:lang w:val="lv-LV"/>
        </w:rPr>
        <w:t xml:space="preserve"> Daugavpils pilsētas pašvaldības iestādē “Sociālais dienests”, </w:t>
      </w:r>
      <w:r w:rsidR="005E00CE" w:rsidRPr="003C54E8">
        <w:rPr>
          <w:rStyle w:val="Izteiksmgs"/>
          <w:b w:val="0"/>
          <w:color w:val="000000"/>
          <w:sz w:val="22"/>
          <w:szCs w:val="22"/>
          <w:lang w:val="lv-LV"/>
        </w:rPr>
        <w:t>Vienības iela 8</w:t>
      </w:r>
      <w:r w:rsidR="005E00CE" w:rsidRPr="003C54E8">
        <w:rPr>
          <w:color w:val="000000"/>
          <w:sz w:val="22"/>
          <w:szCs w:val="22"/>
          <w:lang w:val="lv-LV"/>
        </w:rPr>
        <w:t>, 1.kab. (pie sekretāres), Daugavpilī, LV-5401.</w:t>
      </w:r>
      <w:r w:rsidR="005E00CE" w:rsidRPr="003C54E8">
        <w:rPr>
          <w:lang w:val="lv-LV"/>
        </w:rPr>
        <w:t xml:space="preserve"> </w:t>
      </w:r>
      <w:r w:rsidR="005E00CE" w:rsidRPr="003C54E8">
        <w:rPr>
          <w:color w:val="000000"/>
          <w:sz w:val="22"/>
          <w:szCs w:val="22"/>
          <w:lang w:val="lv-LV"/>
        </w:rPr>
        <w:t xml:space="preserve">Piedāvājums jāiesniedz slēgtā aploksnē ar norādi </w:t>
      </w:r>
      <w:r w:rsidR="005E00CE" w:rsidRPr="003C54E8">
        <w:rPr>
          <w:b/>
          <w:color w:val="000000"/>
          <w:sz w:val="22"/>
          <w:szCs w:val="22"/>
          <w:lang w:val="lv-LV"/>
        </w:rPr>
        <w:t>“</w:t>
      </w:r>
      <w:r w:rsidR="00A30366" w:rsidRPr="003C54E8">
        <w:rPr>
          <w:b/>
          <w:color w:val="000000"/>
          <w:sz w:val="22"/>
          <w:szCs w:val="22"/>
          <w:lang w:val="lv-LV"/>
        </w:rPr>
        <w:t>Pirts pakalpojumu sniegšana Daugavpils pilsētas</w:t>
      </w:r>
      <w:r w:rsidR="00A06BE9">
        <w:rPr>
          <w:b/>
          <w:color w:val="000000"/>
          <w:sz w:val="22"/>
          <w:szCs w:val="22"/>
          <w:lang w:val="lv-LV"/>
        </w:rPr>
        <w:t xml:space="preserve"> pašvaldības iestādes “Sociālais dienests”</w:t>
      </w:r>
      <w:r w:rsidR="00A30366" w:rsidRPr="003C54E8">
        <w:rPr>
          <w:b/>
          <w:color w:val="000000"/>
          <w:sz w:val="22"/>
          <w:szCs w:val="22"/>
          <w:lang w:val="lv-LV"/>
        </w:rPr>
        <w:t xml:space="preserve"> klientiem</w:t>
      </w:r>
      <w:r w:rsidR="005E00CE" w:rsidRPr="003C54E8">
        <w:rPr>
          <w:b/>
          <w:color w:val="000000"/>
          <w:sz w:val="22"/>
          <w:szCs w:val="22"/>
          <w:lang w:val="lv-LV"/>
        </w:rPr>
        <w:t>”</w:t>
      </w:r>
      <w:r w:rsidR="005846AC">
        <w:rPr>
          <w:b/>
          <w:color w:val="000000"/>
          <w:sz w:val="22"/>
          <w:szCs w:val="22"/>
          <w:lang w:val="lv-LV"/>
        </w:rPr>
        <w:t>, ziņojuma Nr. 2.-7.1/19</w:t>
      </w:r>
      <w:r w:rsidR="005E00CE" w:rsidRPr="003C54E8">
        <w:rPr>
          <w:color w:val="000000"/>
          <w:sz w:val="22"/>
          <w:szCs w:val="22"/>
          <w:lang w:val="lv-LV"/>
        </w:rPr>
        <w:t>.</w:t>
      </w:r>
    </w:p>
    <w:p w:rsidR="005E00CE" w:rsidRPr="003C54E8" w:rsidRDefault="00954915" w:rsidP="003C54E8">
      <w:pPr>
        <w:tabs>
          <w:tab w:val="left" w:pos="851"/>
          <w:tab w:val="left" w:pos="993"/>
          <w:tab w:val="left" w:pos="1134"/>
          <w:tab w:val="left" w:pos="1276"/>
        </w:tabs>
        <w:spacing w:line="300" w:lineRule="auto"/>
        <w:ind w:left="993" w:hanging="567"/>
        <w:jc w:val="both"/>
        <w:rPr>
          <w:color w:val="000000"/>
          <w:sz w:val="22"/>
          <w:szCs w:val="22"/>
          <w:lang w:val="lv-LV"/>
        </w:rPr>
      </w:pPr>
      <w:r w:rsidRPr="003C54E8">
        <w:rPr>
          <w:b/>
          <w:color w:val="000000"/>
          <w:sz w:val="22"/>
          <w:szCs w:val="22"/>
          <w:lang w:val="lv-LV"/>
        </w:rPr>
        <w:t>13</w:t>
      </w:r>
      <w:r w:rsidR="005E00CE" w:rsidRPr="003C54E8">
        <w:rPr>
          <w:b/>
          <w:color w:val="000000"/>
          <w:sz w:val="22"/>
          <w:szCs w:val="22"/>
          <w:lang w:val="lv-LV"/>
        </w:rPr>
        <w:t>.</w:t>
      </w:r>
      <w:r w:rsidRPr="003C54E8">
        <w:rPr>
          <w:b/>
          <w:color w:val="000000"/>
          <w:sz w:val="22"/>
          <w:szCs w:val="22"/>
          <w:lang w:val="lv-LV"/>
        </w:rPr>
        <w:t>2.</w:t>
      </w:r>
      <w:r w:rsidR="005E00CE" w:rsidRPr="003C54E8">
        <w:rPr>
          <w:color w:val="000000"/>
          <w:sz w:val="22"/>
          <w:szCs w:val="22"/>
          <w:lang w:val="lv-LV"/>
        </w:rPr>
        <w:t xml:space="preserve"> Atsūtot </w:t>
      </w:r>
      <w:r w:rsidR="005E00CE" w:rsidRPr="003C54E8">
        <w:rPr>
          <w:b/>
          <w:color w:val="000000"/>
          <w:sz w:val="22"/>
          <w:szCs w:val="22"/>
          <w:lang w:val="lv-LV"/>
        </w:rPr>
        <w:t>ar paroli aizsargāto</w:t>
      </w:r>
      <w:r w:rsidR="005E00CE" w:rsidRPr="003C54E8">
        <w:rPr>
          <w:color w:val="000000"/>
          <w:sz w:val="22"/>
          <w:szCs w:val="22"/>
          <w:lang w:val="lv-LV"/>
        </w:rPr>
        <w:t xml:space="preserve"> un ar drošu elektronisko parakstu parakstītu failu-piedāvājumu uz e-pastu </w:t>
      </w:r>
      <w:hyperlink r:id="rId10" w:history="1">
        <w:r w:rsidR="005F7454" w:rsidRPr="003C54E8">
          <w:rPr>
            <w:rStyle w:val="Hipersaite"/>
            <w:sz w:val="22"/>
            <w:szCs w:val="22"/>
            <w:lang w:val="lv-LV"/>
          </w:rPr>
          <w:t>socd@socd.lv</w:t>
        </w:r>
      </w:hyperlink>
      <w:r w:rsidR="005E00CE" w:rsidRPr="003C54E8">
        <w:rPr>
          <w:color w:val="000000"/>
          <w:sz w:val="22"/>
          <w:szCs w:val="22"/>
          <w:lang w:val="lv-LV"/>
        </w:rPr>
        <w:t>. Šajā gadījumā pretendents nosūta paroli no faila</w:t>
      </w:r>
      <w:r w:rsidR="00650C73" w:rsidRPr="003C54E8">
        <w:rPr>
          <w:color w:val="000000"/>
          <w:sz w:val="22"/>
          <w:szCs w:val="22"/>
          <w:lang w:val="lv-LV"/>
        </w:rPr>
        <w:t xml:space="preserve"> </w:t>
      </w:r>
      <w:r w:rsidR="005E00CE" w:rsidRPr="003C54E8">
        <w:rPr>
          <w:color w:val="000000"/>
          <w:sz w:val="22"/>
          <w:szCs w:val="22"/>
          <w:lang w:val="lv-LV"/>
        </w:rPr>
        <w:t>2017.gada</w:t>
      </w:r>
      <w:r w:rsidR="005E00CE" w:rsidRPr="003C54E8">
        <w:rPr>
          <w:color w:val="000000" w:themeColor="text1"/>
          <w:sz w:val="22"/>
          <w:szCs w:val="22"/>
          <w:lang w:val="lv-LV"/>
        </w:rPr>
        <w:t xml:space="preserve"> </w:t>
      </w:r>
      <w:r w:rsidR="003865D1">
        <w:rPr>
          <w:color w:val="000000" w:themeColor="text1"/>
          <w:sz w:val="22"/>
          <w:szCs w:val="22"/>
          <w:lang w:val="lv-LV"/>
        </w:rPr>
        <w:t>25</w:t>
      </w:r>
      <w:r w:rsidR="00CD6E85" w:rsidRPr="003C54E8">
        <w:rPr>
          <w:color w:val="000000" w:themeColor="text1"/>
          <w:sz w:val="22"/>
          <w:szCs w:val="22"/>
          <w:lang w:val="lv-LV"/>
        </w:rPr>
        <w:t>.</w:t>
      </w:r>
      <w:r w:rsidR="00890D8A" w:rsidRPr="003C54E8">
        <w:rPr>
          <w:color w:val="000000" w:themeColor="text1"/>
          <w:sz w:val="22"/>
          <w:szCs w:val="22"/>
          <w:lang w:val="lv-LV"/>
        </w:rPr>
        <w:t>augusta</w:t>
      </w:r>
      <w:r w:rsidR="005E00CE" w:rsidRPr="003C54E8">
        <w:rPr>
          <w:color w:val="000000" w:themeColor="text1"/>
          <w:sz w:val="22"/>
          <w:szCs w:val="22"/>
          <w:lang w:val="lv-LV"/>
        </w:rPr>
        <w:t xml:space="preserve"> </w:t>
      </w:r>
      <w:r w:rsidR="005E00CE" w:rsidRPr="003C54E8">
        <w:rPr>
          <w:color w:val="000000"/>
          <w:sz w:val="22"/>
          <w:szCs w:val="22"/>
          <w:lang w:val="lv-LV"/>
        </w:rPr>
        <w:t xml:space="preserve">no plkst. </w:t>
      </w:r>
      <w:r w:rsidR="009B3447" w:rsidRPr="003C54E8">
        <w:rPr>
          <w:color w:val="000000"/>
          <w:sz w:val="22"/>
          <w:szCs w:val="22"/>
          <w:lang w:val="lv-LV"/>
        </w:rPr>
        <w:t>10</w:t>
      </w:r>
      <w:r w:rsidR="005E00CE" w:rsidRPr="003C54E8">
        <w:rPr>
          <w:color w:val="000000"/>
          <w:sz w:val="22"/>
          <w:szCs w:val="22"/>
          <w:lang w:val="lv-LV"/>
        </w:rPr>
        <w:t xml:space="preserve">:00 līdz plkst. </w:t>
      </w:r>
      <w:r w:rsidR="009B3447" w:rsidRPr="003C54E8">
        <w:rPr>
          <w:color w:val="000000"/>
          <w:sz w:val="22"/>
          <w:szCs w:val="22"/>
          <w:lang w:val="lv-LV"/>
        </w:rPr>
        <w:t>10</w:t>
      </w:r>
      <w:r w:rsidR="005E00CE" w:rsidRPr="003C54E8">
        <w:rPr>
          <w:color w:val="000000"/>
          <w:sz w:val="22"/>
          <w:szCs w:val="22"/>
          <w:lang w:val="lv-LV"/>
        </w:rPr>
        <w:t xml:space="preserve">:30 (uz e-pastu </w:t>
      </w:r>
      <w:hyperlink r:id="rId11" w:history="1">
        <w:r w:rsidR="005F7454" w:rsidRPr="003C54E8">
          <w:rPr>
            <w:lang w:val="lv-LV"/>
          </w:rPr>
          <w:t xml:space="preserve"> </w:t>
        </w:r>
        <w:r w:rsidR="005F7454" w:rsidRPr="003C54E8">
          <w:rPr>
            <w:rStyle w:val="Hipersaite"/>
            <w:sz w:val="22"/>
            <w:szCs w:val="22"/>
            <w:lang w:val="lv-LV"/>
          </w:rPr>
          <w:t>socd@socd</w:t>
        </w:r>
        <w:r w:rsidR="005E00CE" w:rsidRPr="003C54E8">
          <w:rPr>
            <w:rStyle w:val="Hipersaite"/>
            <w:sz w:val="22"/>
            <w:szCs w:val="22"/>
            <w:lang w:val="lv-LV"/>
          </w:rPr>
          <w:t>.lv</w:t>
        </w:r>
      </w:hyperlink>
      <w:r w:rsidR="005E00CE" w:rsidRPr="003C54E8">
        <w:rPr>
          <w:color w:val="000000"/>
          <w:sz w:val="22"/>
          <w:szCs w:val="22"/>
          <w:lang w:val="lv-LV"/>
        </w:rPr>
        <w:t>).</w:t>
      </w:r>
    </w:p>
    <w:p w:rsidR="003C54E8" w:rsidRPr="003C54E8" w:rsidRDefault="003C54E8" w:rsidP="005E00CE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</w:p>
    <w:p w:rsidR="003C54E8" w:rsidRPr="003C54E8" w:rsidRDefault="003C54E8" w:rsidP="003C54E8">
      <w:pPr>
        <w:pStyle w:val="Nosaukums"/>
        <w:tabs>
          <w:tab w:val="left" w:pos="206"/>
        </w:tabs>
        <w:spacing w:after="120"/>
        <w:ind w:left="-142"/>
        <w:jc w:val="left"/>
        <w:rPr>
          <w:caps/>
          <w:sz w:val="22"/>
          <w:szCs w:val="22"/>
          <w:lang w:eastAsia="en-US"/>
        </w:rPr>
      </w:pPr>
      <w:r w:rsidRPr="003C54E8">
        <w:rPr>
          <w:caps/>
          <w:sz w:val="22"/>
          <w:szCs w:val="22"/>
        </w:rPr>
        <w:t>Pielikumā:</w:t>
      </w:r>
    </w:p>
    <w:p w:rsidR="003C54E8" w:rsidRPr="003C54E8" w:rsidRDefault="003C54E8" w:rsidP="003C54E8">
      <w:pPr>
        <w:pStyle w:val="Nosaukums"/>
        <w:numPr>
          <w:ilvl w:val="0"/>
          <w:numId w:val="34"/>
        </w:numPr>
        <w:shd w:val="clear" w:color="auto" w:fill="auto"/>
        <w:tabs>
          <w:tab w:val="left" w:pos="206"/>
        </w:tabs>
        <w:jc w:val="left"/>
        <w:rPr>
          <w:sz w:val="22"/>
          <w:szCs w:val="22"/>
        </w:rPr>
      </w:pPr>
      <w:r w:rsidRPr="003C54E8">
        <w:rPr>
          <w:b/>
          <w:sz w:val="22"/>
          <w:szCs w:val="22"/>
        </w:rPr>
        <w:t>Pieteikums;</w:t>
      </w:r>
    </w:p>
    <w:p w:rsidR="003C54E8" w:rsidRPr="003C54E8" w:rsidRDefault="003C54E8" w:rsidP="003C54E8">
      <w:pPr>
        <w:pStyle w:val="Nosaukums"/>
        <w:numPr>
          <w:ilvl w:val="0"/>
          <w:numId w:val="34"/>
        </w:numPr>
        <w:shd w:val="clear" w:color="auto" w:fill="auto"/>
        <w:tabs>
          <w:tab w:val="left" w:pos="206"/>
        </w:tabs>
        <w:jc w:val="left"/>
        <w:rPr>
          <w:b/>
          <w:sz w:val="22"/>
          <w:szCs w:val="22"/>
        </w:rPr>
      </w:pPr>
      <w:r w:rsidRPr="003C54E8">
        <w:rPr>
          <w:b/>
          <w:sz w:val="22"/>
          <w:szCs w:val="22"/>
        </w:rPr>
        <w:t>Tehniskā specifikācija;</w:t>
      </w:r>
    </w:p>
    <w:p w:rsidR="003C54E8" w:rsidRPr="003C54E8" w:rsidRDefault="003C54E8" w:rsidP="003C54E8">
      <w:pPr>
        <w:numPr>
          <w:ilvl w:val="0"/>
          <w:numId w:val="34"/>
        </w:numPr>
        <w:suppressAutoHyphens/>
        <w:rPr>
          <w:sz w:val="22"/>
          <w:szCs w:val="22"/>
          <w:lang w:val="lv-LV"/>
        </w:rPr>
      </w:pPr>
      <w:r w:rsidRPr="003C54E8">
        <w:rPr>
          <w:sz w:val="22"/>
          <w:szCs w:val="22"/>
          <w:lang w:val="lv-LV"/>
        </w:rPr>
        <w:t>Tehniskā un finanšu piedāvājuma forma;</w:t>
      </w:r>
    </w:p>
    <w:p w:rsidR="003C54E8" w:rsidRPr="003C54E8" w:rsidRDefault="003C54E8" w:rsidP="003C54E8">
      <w:pPr>
        <w:numPr>
          <w:ilvl w:val="0"/>
          <w:numId w:val="34"/>
        </w:numPr>
        <w:suppressAutoHyphens/>
        <w:rPr>
          <w:sz w:val="22"/>
          <w:szCs w:val="22"/>
          <w:lang w:val="lv-LV"/>
        </w:rPr>
      </w:pPr>
      <w:r w:rsidRPr="003C54E8">
        <w:rPr>
          <w:sz w:val="22"/>
          <w:szCs w:val="22"/>
          <w:lang w:val="lv-LV"/>
        </w:rPr>
        <w:t>Pieredzes apraksta forma;</w:t>
      </w:r>
    </w:p>
    <w:p w:rsidR="003C54E8" w:rsidRPr="003C54E8" w:rsidRDefault="003C54E8" w:rsidP="0025249B">
      <w:pPr>
        <w:tabs>
          <w:tab w:val="left" w:pos="6946"/>
        </w:tabs>
        <w:spacing w:line="480" w:lineRule="auto"/>
        <w:rPr>
          <w:lang w:val="lv-LV"/>
        </w:rPr>
      </w:pPr>
    </w:p>
    <w:p w:rsidR="00262B13" w:rsidRPr="003C54E8" w:rsidRDefault="00CF2AEB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 xml:space="preserve">Ziņojums sagatavots </w:t>
      </w:r>
      <w:r w:rsidR="00A65359">
        <w:rPr>
          <w:lang w:val="lv-LV"/>
        </w:rPr>
        <w:t>17</w:t>
      </w:r>
      <w:r w:rsidR="00984830" w:rsidRPr="003C54E8">
        <w:rPr>
          <w:lang w:val="lv-LV"/>
        </w:rPr>
        <w:t>.0</w:t>
      </w:r>
      <w:r w:rsidR="00E67683" w:rsidRPr="003C54E8">
        <w:rPr>
          <w:lang w:val="lv-LV"/>
        </w:rPr>
        <w:t>8</w:t>
      </w:r>
      <w:r w:rsidR="00984830" w:rsidRPr="003C54E8">
        <w:rPr>
          <w:lang w:val="lv-LV"/>
        </w:rPr>
        <w:t>.</w:t>
      </w:r>
      <w:r w:rsidRPr="003C54E8">
        <w:rPr>
          <w:lang w:val="lv-LV"/>
        </w:rPr>
        <w:t>201</w:t>
      </w:r>
      <w:r w:rsidR="00DA74DD" w:rsidRPr="003C54E8">
        <w:rPr>
          <w:lang w:val="lv-LV"/>
        </w:rPr>
        <w:t>7</w:t>
      </w:r>
      <w:r w:rsidRPr="003C54E8">
        <w:rPr>
          <w:lang w:val="lv-LV"/>
        </w:rPr>
        <w:t>.</w:t>
      </w:r>
    </w:p>
    <w:p w:rsidR="00176EAA" w:rsidRPr="003C54E8" w:rsidRDefault="00176EAA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>Komisijas priekšsēdētāja:</w:t>
      </w:r>
      <w:r w:rsidRPr="003C54E8">
        <w:rPr>
          <w:lang w:val="lv-LV"/>
        </w:rPr>
        <w:tab/>
      </w:r>
      <w:r w:rsidR="00E67683" w:rsidRPr="003C54E8">
        <w:rPr>
          <w:lang w:val="lv-LV"/>
        </w:rPr>
        <w:t>V. Loginovs</w:t>
      </w:r>
    </w:p>
    <w:p w:rsidR="00262B13" w:rsidRPr="003C54E8" w:rsidRDefault="00262B13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>Komisijas locekli:</w:t>
      </w:r>
      <w:r w:rsidRPr="003C54E8">
        <w:rPr>
          <w:lang w:val="lv-LV"/>
        </w:rPr>
        <w:tab/>
      </w:r>
      <w:r w:rsidR="00C12F31" w:rsidRPr="003C54E8">
        <w:rPr>
          <w:lang w:val="lv-LV"/>
        </w:rPr>
        <w:t>T.</w:t>
      </w:r>
      <w:r w:rsidR="00E67683" w:rsidRPr="003C54E8">
        <w:rPr>
          <w:lang w:val="lv-LV"/>
        </w:rPr>
        <w:t xml:space="preserve"> </w:t>
      </w:r>
      <w:r w:rsidR="00C12F31" w:rsidRPr="003C54E8">
        <w:rPr>
          <w:lang w:val="lv-LV"/>
        </w:rPr>
        <w:t>Jurāne</w:t>
      </w:r>
    </w:p>
    <w:p w:rsidR="00B2601A" w:rsidRPr="003C54E8" w:rsidRDefault="00262B13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ab/>
      </w:r>
      <w:r w:rsidR="00E67683" w:rsidRPr="003C54E8">
        <w:rPr>
          <w:lang w:val="lv-LV"/>
        </w:rPr>
        <w:t>J. Sjanita</w:t>
      </w:r>
    </w:p>
    <w:p w:rsidR="001436D6" w:rsidRPr="003C54E8" w:rsidRDefault="001436D6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ab/>
        <w:t>L.</w:t>
      </w:r>
      <w:r w:rsidR="00E67683" w:rsidRPr="003C54E8">
        <w:rPr>
          <w:lang w:val="lv-LV"/>
        </w:rPr>
        <w:t xml:space="preserve"> </w:t>
      </w:r>
      <w:r w:rsidRPr="003C54E8">
        <w:rPr>
          <w:lang w:val="lv-LV"/>
        </w:rPr>
        <w:t>Krasņikova</w:t>
      </w:r>
    </w:p>
    <w:p w:rsidR="001436D6" w:rsidRPr="003C54E8" w:rsidRDefault="001436D6" w:rsidP="0025249B">
      <w:pPr>
        <w:tabs>
          <w:tab w:val="left" w:pos="6946"/>
        </w:tabs>
        <w:spacing w:line="480" w:lineRule="auto"/>
        <w:rPr>
          <w:lang w:val="lv-LV"/>
        </w:rPr>
      </w:pPr>
      <w:r w:rsidRPr="003C54E8">
        <w:rPr>
          <w:lang w:val="lv-LV"/>
        </w:rPr>
        <w:tab/>
      </w:r>
    </w:p>
    <w:p w:rsidR="00577886" w:rsidRPr="003C54E8" w:rsidRDefault="00577886" w:rsidP="00577886">
      <w:pPr>
        <w:rPr>
          <w:color w:val="000000"/>
          <w:sz w:val="22"/>
          <w:szCs w:val="22"/>
          <w:lang w:val="lv-LV"/>
        </w:rPr>
      </w:pPr>
    </w:p>
    <w:p w:rsidR="001436D6" w:rsidRPr="003C54E8" w:rsidRDefault="001436D6" w:rsidP="00577886">
      <w:pPr>
        <w:rPr>
          <w:color w:val="000000"/>
          <w:sz w:val="22"/>
          <w:szCs w:val="22"/>
          <w:lang w:val="lv-LV"/>
        </w:rPr>
      </w:pP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</w:p>
    <w:p w:rsidR="001436D6" w:rsidRPr="003C54E8" w:rsidRDefault="001436D6" w:rsidP="00577886">
      <w:pPr>
        <w:rPr>
          <w:color w:val="000000"/>
          <w:sz w:val="22"/>
          <w:szCs w:val="22"/>
          <w:lang w:val="lv-LV"/>
        </w:rPr>
        <w:sectPr w:rsidR="001436D6" w:rsidRPr="003C54E8" w:rsidSect="005E0218">
          <w:headerReference w:type="even" r:id="rId12"/>
          <w:footerReference w:type="even" r:id="rId13"/>
          <w:footerReference w:type="default" r:id="rId14"/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  <w:r w:rsidRPr="003C54E8">
        <w:rPr>
          <w:color w:val="000000"/>
          <w:sz w:val="22"/>
          <w:szCs w:val="22"/>
          <w:lang w:val="lv-LV"/>
        </w:rPr>
        <w:tab/>
      </w:r>
    </w:p>
    <w:p w:rsidR="00115E4D" w:rsidRPr="003C54E8" w:rsidRDefault="00115E4D" w:rsidP="00115E4D">
      <w:pPr>
        <w:pStyle w:val="Sarakstarindkopa"/>
        <w:suppressAutoHyphens w:val="0"/>
        <w:ind w:left="2880"/>
        <w:jc w:val="right"/>
        <w:rPr>
          <w:b/>
          <w:sz w:val="20"/>
        </w:rPr>
      </w:pPr>
      <w:r w:rsidRPr="003C54E8">
        <w:rPr>
          <w:b/>
          <w:sz w:val="20"/>
        </w:rPr>
        <w:lastRenderedPageBreak/>
        <w:t xml:space="preserve">1.Pielikums </w:t>
      </w:r>
      <w:r w:rsidR="005846AC">
        <w:rPr>
          <w:sz w:val="20"/>
        </w:rPr>
        <w:t>ziņojumam Nr. 2.-7.1./19</w:t>
      </w:r>
      <w:r w:rsidRPr="003C54E8">
        <w:rPr>
          <w:b/>
          <w:bCs/>
          <w:sz w:val="20"/>
          <w:szCs w:val="20"/>
        </w:rPr>
        <w:br/>
      </w:r>
    </w:p>
    <w:p w:rsidR="00115E4D" w:rsidRPr="003C54E8" w:rsidRDefault="00115E4D" w:rsidP="00115E4D">
      <w:pPr>
        <w:tabs>
          <w:tab w:val="left" w:pos="0"/>
        </w:tabs>
        <w:spacing w:before="120" w:after="120"/>
        <w:jc w:val="right"/>
        <w:rPr>
          <w:lang w:val="lv-LV"/>
        </w:rPr>
      </w:pPr>
    </w:p>
    <w:p w:rsidR="00115E4D" w:rsidRPr="003C54E8" w:rsidRDefault="00115E4D" w:rsidP="00115E4D">
      <w:pPr>
        <w:pStyle w:val="a"/>
        <w:suppressLineNumbers w:val="0"/>
      </w:pPr>
      <w:r w:rsidRPr="003C54E8">
        <w:t>PIETEIKUMS</w:t>
      </w:r>
    </w:p>
    <w:p w:rsidR="00115E4D" w:rsidRPr="003C54E8" w:rsidRDefault="00115E4D" w:rsidP="00115E4D">
      <w:pPr>
        <w:pStyle w:val="a"/>
        <w:suppressLineNumbers w:val="0"/>
        <w:rPr>
          <w:b w:val="0"/>
          <w:bCs w:val="0"/>
        </w:rPr>
      </w:pPr>
      <w:r w:rsidRPr="003C54E8">
        <w:rPr>
          <w:b w:val="0"/>
          <w:bCs w:val="0"/>
        </w:rPr>
        <w:t>Daugavpilī</w:t>
      </w:r>
    </w:p>
    <w:p w:rsidR="003865D1" w:rsidRDefault="003865D1" w:rsidP="00115E4D">
      <w:pPr>
        <w:jc w:val="both"/>
        <w:rPr>
          <w:lang w:val="lv-LV"/>
        </w:rPr>
      </w:pP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___________________________________________________________________________</w:t>
      </w:r>
    </w:p>
    <w:p w:rsidR="00115E4D" w:rsidRPr="003C54E8" w:rsidRDefault="00115E4D" w:rsidP="00115E4D">
      <w:pPr>
        <w:ind w:firstLine="3119"/>
        <w:jc w:val="both"/>
        <w:rPr>
          <w:lang w:val="lv-LV"/>
        </w:rPr>
      </w:pPr>
      <w:r w:rsidRPr="003C54E8">
        <w:rPr>
          <w:lang w:val="lv-LV"/>
        </w:rPr>
        <w:t>(</w:t>
      </w:r>
      <w:r w:rsidR="003865D1">
        <w:rPr>
          <w:lang w:val="lv-LV"/>
        </w:rPr>
        <w:t xml:space="preserve">uzņēmuma </w:t>
      </w:r>
      <w:r w:rsidRPr="003C54E8">
        <w:rPr>
          <w:lang w:val="lv-LV"/>
        </w:rPr>
        <w:t>nosaukums)</w:t>
      </w: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Reģistrācijas Nr. _____________________________________________________________</w:t>
      </w:r>
    </w:p>
    <w:p w:rsidR="00115E4D" w:rsidRPr="003C54E8" w:rsidRDefault="00115E4D" w:rsidP="00115E4D">
      <w:pPr>
        <w:rPr>
          <w:lang w:val="lv-LV"/>
        </w:rPr>
      </w:pPr>
      <w:r w:rsidRPr="003C54E8">
        <w:rPr>
          <w:lang w:val="lv-LV"/>
        </w:rPr>
        <w:t>Juridiskā adrese ___________________________________________________________________________</w:t>
      </w:r>
    </w:p>
    <w:p w:rsidR="00115E4D" w:rsidRPr="003C54E8" w:rsidRDefault="00115E4D" w:rsidP="00115E4D">
      <w:pPr>
        <w:jc w:val="both"/>
        <w:rPr>
          <w:lang w:val="lv-LV"/>
        </w:rPr>
      </w:pP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Nodokļu maksātāja (PVN) reģistrācijas Nr. ________________________________________</w:t>
      </w:r>
    </w:p>
    <w:p w:rsidR="00115E4D" w:rsidRPr="003C54E8" w:rsidRDefault="00115E4D" w:rsidP="00115E4D">
      <w:pPr>
        <w:jc w:val="both"/>
        <w:rPr>
          <w:lang w:val="lv-LV"/>
        </w:rPr>
      </w:pP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tālr.,fakss___________________________ e-pasts__________________________________</w:t>
      </w:r>
    </w:p>
    <w:p w:rsidR="00115E4D" w:rsidRPr="003C54E8" w:rsidRDefault="00115E4D" w:rsidP="00115E4D">
      <w:pPr>
        <w:jc w:val="both"/>
        <w:rPr>
          <w:lang w:val="lv-LV"/>
        </w:rPr>
      </w:pP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Kontaktpersonas amats, vārds, uzvārds, tālr.</w:t>
      </w:r>
    </w:p>
    <w:p w:rsidR="00115E4D" w:rsidRPr="003C54E8" w:rsidRDefault="00115E4D" w:rsidP="00115E4D">
      <w:pPr>
        <w:jc w:val="both"/>
        <w:rPr>
          <w:lang w:val="lv-LV"/>
        </w:rPr>
      </w:pPr>
      <w:r w:rsidRPr="003C54E8">
        <w:rPr>
          <w:lang w:val="lv-LV"/>
        </w:rPr>
        <w:t>___________________________________________________________________________</w:t>
      </w:r>
    </w:p>
    <w:p w:rsidR="00115E4D" w:rsidRPr="003C54E8" w:rsidRDefault="00115E4D" w:rsidP="00115E4D">
      <w:pPr>
        <w:rPr>
          <w:lang w:val="lv-LV"/>
        </w:rPr>
      </w:pPr>
    </w:p>
    <w:p w:rsidR="00115E4D" w:rsidRPr="003C54E8" w:rsidRDefault="00115E4D" w:rsidP="00115E4D">
      <w:pPr>
        <w:rPr>
          <w:lang w:val="lv-LV"/>
        </w:rPr>
      </w:pPr>
      <w:r w:rsidRPr="003C54E8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115E4D" w:rsidRPr="003C54E8" w:rsidRDefault="00115E4D" w:rsidP="00115E4D">
      <w:pPr>
        <w:jc w:val="both"/>
        <w:rPr>
          <w:b/>
          <w:bCs/>
          <w:lang w:val="lv-LV"/>
        </w:rPr>
      </w:pPr>
    </w:p>
    <w:p w:rsidR="00115E4D" w:rsidRPr="003C54E8" w:rsidRDefault="00115E4D" w:rsidP="00115E4D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3C54E8">
        <w:rPr>
          <w:lang w:val="lv-LV"/>
        </w:rPr>
        <w:t>tā direktora (vadītāja, valdes priekšsēdētāja) ar paraksta tiesībām (vārds, uzvārds) personā, ar šī pieteikuma iesniegšanu:</w:t>
      </w:r>
    </w:p>
    <w:p w:rsidR="00115E4D" w:rsidRPr="003C54E8" w:rsidRDefault="00115E4D" w:rsidP="00115E4D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 w:eastAsia="en-US"/>
        </w:rPr>
      </w:pPr>
      <w:r w:rsidRPr="003C54E8">
        <w:rPr>
          <w:lang w:val="lv-LV"/>
        </w:rPr>
        <w:t>Piesakās piedalīties</w:t>
      </w:r>
      <w:r w:rsidR="00172770" w:rsidRPr="003C54E8">
        <w:rPr>
          <w:lang w:val="lv-LV"/>
        </w:rPr>
        <w:t xml:space="preserve"> zemsliekšņa</w:t>
      </w:r>
      <w:r w:rsidRPr="003C54E8">
        <w:rPr>
          <w:lang w:val="lv-LV"/>
        </w:rPr>
        <w:t xml:space="preserve"> iepirkumā </w:t>
      </w:r>
      <w:r w:rsidRPr="003C54E8">
        <w:rPr>
          <w:b/>
          <w:lang w:val="lv-LV"/>
        </w:rPr>
        <w:t>„</w:t>
      </w:r>
      <w:r w:rsidRPr="003C54E8">
        <w:rPr>
          <w:b/>
          <w:bCs/>
          <w:lang w:val="lv-LV"/>
        </w:rPr>
        <w:t>Pirts pakalpojumu sni</w:t>
      </w:r>
      <w:r w:rsidR="00A06BE9">
        <w:rPr>
          <w:b/>
          <w:bCs/>
          <w:lang w:val="lv-LV"/>
        </w:rPr>
        <w:t>egšana Daugavpils pilsētas pašvaldības iestādes</w:t>
      </w:r>
      <w:r w:rsidRPr="003C54E8">
        <w:rPr>
          <w:b/>
          <w:bCs/>
          <w:lang w:val="lv-LV"/>
        </w:rPr>
        <w:t xml:space="preserve"> </w:t>
      </w:r>
      <w:r w:rsidR="00A06BE9">
        <w:rPr>
          <w:b/>
          <w:bCs/>
          <w:lang w:val="lv-LV"/>
        </w:rPr>
        <w:t>“Sociālais dienests”</w:t>
      </w:r>
      <w:r w:rsidRPr="003C54E8">
        <w:rPr>
          <w:b/>
          <w:bCs/>
          <w:lang w:val="lv-LV"/>
        </w:rPr>
        <w:t xml:space="preserve"> klientiem</w:t>
      </w:r>
      <w:r w:rsidRPr="003C54E8">
        <w:rPr>
          <w:b/>
          <w:lang w:val="lv-LV"/>
        </w:rPr>
        <w:t>”, ziņojuma Nr. 2.</w:t>
      </w:r>
      <w:r w:rsidR="005846AC">
        <w:rPr>
          <w:b/>
          <w:lang w:val="lv-LV"/>
        </w:rPr>
        <w:t>-7.1./19</w:t>
      </w:r>
      <w:r w:rsidRPr="003C54E8">
        <w:rPr>
          <w:b/>
          <w:lang w:val="lv-LV"/>
        </w:rPr>
        <w:t>,</w:t>
      </w:r>
      <w:r w:rsidRPr="003C54E8">
        <w:rPr>
          <w:b/>
          <w:bCs/>
          <w:lang w:val="lv-LV"/>
        </w:rPr>
        <w:t xml:space="preserve"> </w:t>
      </w:r>
      <w:r w:rsidRPr="003C54E8">
        <w:rPr>
          <w:lang w:val="lv-LV"/>
        </w:rPr>
        <w:t xml:space="preserve">piekrīt visiem minēta ziņojuma nosacījumiem </w:t>
      </w:r>
      <w:r w:rsidRPr="003C54E8">
        <w:rPr>
          <w:lang w:val="lv-LV" w:eastAsia="en-US"/>
        </w:rPr>
        <w:t>un garantē ziņojuma un normatīvo aktu prasību izpildi. Ziņojuma noteikumi ir skaidri un saprotami.</w:t>
      </w:r>
    </w:p>
    <w:p w:rsidR="00115E4D" w:rsidRPr="003C54E8" w:rsidRDefault="00115E4D" w:rsidP="00115E4D">
      <w:pPr>
        <w:pStyle w:val="Sarakstarindkopa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3C54E8">
        <w:rPr>
          <w:lang w:eastAsia="en-US"/>
        </w:rPr>
        <w:t xml:space="preserve">_____________ </w:t>
      </w:r>
      <w:r w:rsidRPr="003C54E8">
        <w:rPr>
          <w:i/>
          <w:lang w:eastAsia="en-US"/>
        </w:rPr>
        <w:t>(uzņēmuma nosaukums)</w:t>
      </w:r>
      <w:r w:rsidRPr="003C54E8">
        <w:rPr>
          <w:lang w:eastAsia="en-US"/>
        </w:rPr>
        <w:t xml:space="preserve"> apliecina, ka:</w:t>
      </w:r>
    </w:p>
    <w:p w:rsidR="00115E4D" w:rsidRPr="003C54E8" w:rsidRDefault="00115E4D" w:rsidP="00115E4D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3C54E8">
        <w:rPr>
          <w:lang w:eastAsia="en-US"/>
        </w:rPr>
        <w:t>visa sniegtā informācija ir pilnīga un patiesa;</w:t>
      </w:r>
    </w:p>
    <w:p w:rsidR="00115E4D" w:rsidRPr="003C54E8" w:rsidRDefault="00115E4D" w:rsidP="00115E4D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3C54E8">
        <w:rPr>
          <w:lang w:eastAsia="en-US"/>
        </w:rPr>
        <w:t>nekādā veidā nav ieinteresēts nevienā citā piedāvājumā, kas iesniegts šajā zemsliekšņa iepirkumā;</w:t>
      </w:r>
    </w:p>
    <w:p w:rsidR="00172770" w:rsidRPr="003C54E8" w:rsidRDefault="00115E4D" w:rsidP="00172770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3C54E8">
        <w:t>mūsu piedāvājums ir spēkā</w:t>
      </w:r>
      <w:r w:rsidRPr="003C54E8">
        <w:rPr>
          <w:b/>
        </w:rPr>
        <w:t xml:space="preserve"> 30 </w:t>
      </w:r>
      <w:r w:rsidRPr="003C54E8">
        <w:t xml:space="preserve">(trīsdesmit) dienas no datuma, kas ir noteikts kā </w:t>
      </w:r>
      <w:r w:rsidR="00172770" w:rsidRPr="003C54E8">
        <w:t xml:space="preserve">zemsliekšņa iepirkuma </w:t>
      </w:r>
      <w:r w:rsidRPr="003C54E8">
        <w:t xml:space="preserve">procedūras piedāvājumu iesniegšanas pēdējais termiņš. </w:t>
      </w:r>
    </w:p>
    <w:p w:rsidR="00172770" w:rsidRPr="003C54E8" w:rsidRDefault="00115E4D" w:rsidP="00172770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3C54E8">
        <w:t>piekrīt piedāvājuma kopējas cenas publicēšanai Daugavpils pilsētas pašvaldības iestādes “Sociālais dienests” mājas lapā internetā (</w:t>
      </w:r>
      <w:hyperlink r:id="rId15" w:history="1">
        <w:r w:rsidR="00A06BE9" w:rsidRPr="00604BA7">
          <w:rPr>
            <w:rStyle w:val="Hipersaite"/>
          </w:rPr>
          <w:t>www.socd.lv</w:t>
        </w:r>
      </w:hyperlink>
      <w:r w:rsidRPr="003C54E8">
        <w:t>)</w:t>
      </w:r>
      <w:r w:rsidR="00172770" w:rsidRPr="003C54E8">
        <w:t xml:space="preserve"> un Daugavpils domes mājās lapā www.daugavpils.lv.</w:t>
      </w:r>
    </w:p>
    <w:p w:rsidR="00115E4D" w:rsidRPr="003C54E8" w:rsidRDefault="00172770" w:rsidP="00172770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3C54E8">
        <w:t>s</w:t>
      </w:r>
      <w:r w:rsidR="00115E4D" w:rsidRPr="003C54E8">
        <w:t xml:space="preserve">aprotam, ka Jums nav pienākums pieņemt kādu no piedāvājumiem, kuru Jūs saņemsiet.   </w:t>
      </w:r>
    </w:p>
    <w:p w:rsidR="00115E4D" w:rsidRPr="003C54E8" w:rsidRDefault="00115E4D" w:rsidP="00115E4D">
      <w:pPr>
        <w:tabs>
          <w:tab w:val="left" w:pos="882"/>
        </w:tabs>
        <w:autoSpaceDE w:val="0"/>
        <w:autoSpaceDN w:val="0"/>
        <w:adjustRightInd w:val="0"/>
        <w:jc w:val="both"/>
        <w:rPr>
          <w:szCs w:val="26"/>
          <w:lang w:val="lv-LV"/>
        </w:rPr>
      </w:pPr>
    </w:p>
    <w:tbl>
      <w:tblPr>
        <w:tblpPr w:leftFromText="180" w:rightFromText="180" w:vertAnchor="text" w:horzAnchor="margin" w:tblpXSpec="center" w:tblpY="142"/>
        <w:tblW w:w="9464" w:type="dxa"/>
        <w:tblLayout w:type="fixed"/>
        <w:tblLook w:val="0000" w:firstRow="0" w:lastRow="0" w:firstColumn="0" w:lastColumn="0" w:noHBand="0" w:noVBand="0"/>
      </w:tblPr>
      <w:tblGrid>
        <w:gridCol w:w="4622"/>
        <w:gridCol w:w="4842"/>
      </w:tblGrid>
      <w:tr w:rsidR="00115E4D" w:rsidRPr="003C54E8" w:rsidTr="00D175E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E4D" w:rsidRPr="003C54E8" w:rsidRDefault="00115E4D" w:rsidP="00D175EC">
            <w:pPr>
              <w:snapToGrid w:val="0"/>
              <w:spacing w:before="120" w:after="120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>Vārds, uzvārds,  amats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4D" w:rsidRPr="003C54E8" w:rsidRDefault="00115E4D" w:rsidP="00D175E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115E4D" w:rsidRPr="003C54E8" w:rsidTr="00D175EC">
        <w:trPr>
          <w:trHeight w:val="452"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</w:tcPr>
          <w:p w:rsidR="00115E4D" w:rsidRPr="003C54E8" w:rsidRDefault="00115E4D" w:rsidP="00D175E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>Paraksts, Datums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4D" w:rsidRPr="003C54E8" w:rsidRDefault="00115E4D" w:rsidP="00D175E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115E4D" w:rsidRPr="003C54E8" w:rsidRDefault="00115E4D" w:rsidP="00115E4D">
      <w:pPr>
        <w:pStyle w:val="Parakstszemobjekta"/>
        <w:jc w:val="right"/>
        <w:rPr>
          <w:caps/>
          <w:sz w:val="20"/>
          <w:szCs w:val="20"/>
        </w:rPr>
      </w:pPr>
    </w:p>
    <w:p w:rsidR="00115E4D" w:rsidRPr="003C54E8" w:rsidRDefault="00115E4D" w:rsidP="00115E4D">
      <w:pPr>
        <w:pStyle w:val="Parakstszemobjekta"/>
        <w:jc w:val="right"/>
        <w:rPr>
          <w:caps/>
          <w:sz w:val="20"/>
          <w:szCs w:val="20"/>
        </w:rPr>
      </w:pPr>
    </w:p>
    <w:p w:rsidR="00115E4D" w:rsidRPr="003C54E8" w:rsidRDefault="00115E4D" w:rsidP="00115E4D">
      <w:pPr>
        <w:pStyle w:val="Parakstszemobjekta"/>
        <w:jc w:val="right"/>
        <w:rPr>
          <w:caps/>
          <w:sz w:val="20"/>
          <w:szCs w:val="20"/>
        </w:rPr>
        <w:sectPr w:rsidR="00115E4D" w:rsidRPr="003C54E8" w:rsidSect="00D175EC">
          <w:footerReference w:type="default" r:id="rId16"/>
          <w:footerReference w:type="first" r:id="rId1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27352" w:rsidRPr="003C54E8" w:rsidRDefault="00027352" w:rsidP="00027352">
      <w:pPr>
        <w:jc w:val="right"/>
        <w:rPr>
          <w:sz w:val="20"/>
          <w:lang w:val="lv-LV"/>
        </w:rPr>
      </w:pPr>
      <w:r w:rsidRPr="003C54E8">
        <w:rPr>
          <w:b/>
          <w:sz w:val="20"/>
          <w:lang w:val="lv-LV"/>
        </w:rPr>
        <w:lastRenderedPageBreak/>
        <w:t xml:space="preserve">2.Pielikums </w:t>
      </w:r>
      <w:r w:rsidR="005846AC">
        <w:rPr>
          <w:sz w:val="20"/>
          <w:lang w:val="lv-LV"/>
        </w:rPr>
        <w:t>ziņojumam Nr. 2.-7.1./19</w:t>
      </w:r>
    </w:p>
    <w:p w:rsidR="00027352" w:rsidRPr="003C54E8" w:rsidRDefault="00027352" w:rsidP="00027352">
      <w:pPr>
        <w:jc w:val="center"/>
        <w:rPr>
          <w:b/>
          <w:sz w:val="28"/>
          <w:szCs w:val="28"/>
          <w:lang w:val="lv-LV"/>
        </w:rPr>
      </w:pPr>
    </w:p>
    <w:p w:rsidR="00027352" w:rsidRPr="003C54E8" w:rsidRDefault="00027352" w:rsidP="00027352">
      <w:pPr>
        <w:jc w:val="center"/>
        <w:rPr>
          <w:b/>
          <w:sz w:val="28"/>
          <w:szCs w:val="28"/>
          <w:lang w:val="lv-LV"/>
        </w:rPr>
      </w:pPr>
    </w:p>
    <w:p w:rsidR="00027352" w:rsidRPr="003C54E8" w:rsidRDefault="00027352" w:rsidP="00027352">
      <w:pPr>
        <w:jc w:val="center"/>
        <w:rPr>
          <w:b/>
          <w:sz w:val="28"/>
          <w:szCs w:val="28"/>
          <w:lang w:val="lv-LV"/>
        </w:rPr>
      </w:pPr>
    </w:p>
    <w:p w:rsidR="00D175EC" w:rsidRPr="003C54E8" w:rsidRDefault="00D175EC" w:rsidP="00D175EC">
      <w:pPr>
        <w:jc w:val="center"/>
        <w:rPr>
          <w:b/>
          <w:lang w:val="lv-LV" w:eastAsia="zh-CN"/>
        </w:rPr>
      </w:pPr>
      <w:r w:rsidRPr="003C54E8">
        <w:rPr>
          <w:b/>
          <w:lang w:val="lv-LV" w:eastAsia="zh-CN"/>
        </w:rPr>
        <w:t>TEHNISKĀ SPECIFIKĀCIJA</w:t>
      </w:r>
    </w:p>
    <w:p w:rsidR="00D175EC" w:rsidRPr="003C54E8" w:rsidRDefault="00D175EC" w:rsidP="00D175EC">
      <w:pPr>
        <w:spacing w:line="360" w:lineRule="auto"/>
        <w:jc w:val="both"/>
        <w:rPr>
          <w:b/>
          <w:lang w:val="lv-LV" w:eastAsia="zh-CN"/>
        </w:rPr>
      </w:pP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>Pirts (mazgāšanās) pakalpojumu sniegšana tiem Daugavpils pilsētas iedzīvotājiem, kuriem šāds pakalpojums pienākas saskaņā ar Daugavpils pilsētas domes saistošajiem noteikumiem.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>Pakalpojuma kvalitātei un izpildītāja telpām ir jāatbilst 2000.gada 19.decembra Ministru kabineta noteikumu Nr. 439 „Higiēnas prasības publiskas lietošanas pirtīm” prasībām;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>Izpildītājs var izvēlēties kādu konkrētu dienu, kurā pirts pakalpojumi būs pieejami Daugavpils pilsētas pašvaldības iestādes “Sociālais dienests” klientiem (vismaz 1 reizi nedēļā).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>Pakalpojuma ilgums - viena stunda (neieskaitot laiku, kas pavadīts ģērbjoties).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 xml:space="preserve">Līguma izpildes laiks – 12 mēneši no iepirkuma līguma noslēgšanas dienas. 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num" w:pos="0"/>
          <w:tab w:val="left" w:pos="284"/>
          <w:tab w:val="left" w:pos="993"/>
        </w:tabs>
        <w:spacing w:line="360" w:lineRule="auto"/>
        <w:ind w:left="0" w:firstLine="567"/>
        <w:jc w:val="both"/>
        <w:rPr>
          <w:lang w:val="lv-LV" w:eastAsia="lv-LV"/>
        </w:rPr>
      </w:pPr>
      <w:r w:rsidRPr="003C54E8">
        <w:rPr>
          <w:lang w:val="lv-LV"/>
        </w:rPr>
        <w:t>Finanšu piedāvājumā ir jānorāda cenu par pakalpojumu bez PVN par vienu stundu un cenu ar PVN par vienu stundu sekojošam klientu kategorijām:</w:t>
      </w:r>
    </w:p>
    <w:p w:rsidR="00D175EC" w:rsidRPr="003C54E8" w:rsidRDefault="00D175EC" w:rsidP="00D175EC">
      <w:pPr>
        <w:pStyle w:val="Sarakstarindkopa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D175EC" w:rsidP="00D175EC">
      <w:pPr>
        <w:pStyle w:val="Sarakstarindkopa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jc w:val="both"/>
        <w:rPr>
          <w:vanish/>
        </w:rPr>
      </w:pPr>
    </w:p>
    <w:p w:rsidR="00D175EC" w:rsidRPr="003C54E8" w:rsidRDefault="003865D1" w:rsidP="00A65359">
      <w:pPr>
        <w:pStyle w:val="Sarakstarindkopa"/>
        <w:tabs>
          <w:tab w:val="left" w:pos="993"/>
        </w:tabs>
        <w:suppressAutoHyphens w:val="0"/>
        <w:spacing w:line="360" w:lineRule="auto"/>
        <w:ind w:left="709"/>
        <w:jc w:val="both"/>
        <w:rPr>
          <w:lang w:eastAsia="lv-LV"/>
        </w:rPr>
      </w:pPr>
      <w:r w:rsidRPr="003865D1">
        <w:rPr>
          <w:b/>
        </w:rPr>
        <w:t>6.1.</w:t>
      </w:r>
      <w:r>
        <w:t xml:space="preserve"> </w:t>
      </w:r>
      <w:r w:rsidR="00D175EC" w:rsidRPr="003C54E8">
        <w:t xml:space="preserve">personām līdz 7 gadu vecumam; </w:t>
      </w:r>
    </w:p>
    <w:p w:rsidR="00D175EC" w:rsidRPr="003C54E8" w:rsidRDefault="003865D1" w:rsidP="00A65359">
      <w:pPr>
        <w:pStyle w:val="Sarakstarindkopa"/>
        <w:tabs>
          <w:tab w:val="left" w:pos="993"/>
        </w:tabs>
        <w:suppressAutoHyphens w:val="0"/>
        <w:spacing w:line="360" w:lineRule="auto"/>
        <w:ind w:left="709"/>
        <w:jc w:val="both"/>
        <w:rPr>
          <w:lang w:eastAsia="lv-LV"/>
        </w:rPr>
      </w:pPr>
      <w:r>
        <w:rPr>
          <w:b/>
        </w:rPr>
        <w:t>6.2</w:t>
      </w:r>
      <w:r w:rsidRPr="003865D1">
        <w:rPr>
          <w:b/>
        </w:rPr>
        <w:t>.</w:t>
      </w:r>
      <w:r>
        <w:t xml:space="preserve"> personām no 8</w:t>
      </w:r>
      <w:r w:rsidR="00D175EC" w:rsidRPr="003C54E8">
        <w:t xml:space="preserve"> līdz 14 gadu vecumam;</w:t>
      </w:r>
    </w:p>
    <w:p w:rsidR="00D175EC" w:rsidRPr="003C54E8" w:rsidRDefault="003865D1" w:rsidP="00A65359">
      <w:pPr>
        <w:pStyle w:val="Sarakstarindkopa"/>
        <w:tabs>
          <w:tab w:val="left" w:pos="993"/>
        </w:tabs>
        <w:suppressAutoHyphens w:val="0"/>
        <w:spacing w:line="360" w:lineRule="auto"/>
        <w:ind w:left="709"/>
        <w:jc w:val="both"/>
        <w:rPr>
          <w:lang w:eastAsia="lv-LV"/>
        </w:rPr>
      </w:pPr>
      <w:r w:rsidRPr="003865D1">
        <w:rPr>
          <w:b/>
          <w:lang w:eastAsia="lv-LV"/>
        </w:rPr>
        <w:t>6.3.</w:t>
      </w:r>
      <w:r>
        <w:rPr>
          <w:lang w:eastAsia="lv-LV"/>
        </w:rPr>
        <w:t xml:space="preserve"> personām no 15</w:t>
      </w:r>
      <w:r w:rsidR="00D175EC" w:rsidRPr="003C54E8">
        <w:rPr>
          <w:lang w:eastAsia="lv-LV"/>
        </w:rPr>
        <w:t xml:space="preserve"> gadu vecuma līdz Latvijas Republikā noteiktajam pensijas vecumam;</w:t>
      </w:r>
    </w:p>
    <w:p w:rsidR="00D175EC" w:rsidRPr="003C54E8" w:rsidRDefault="003865D1" w:rsidP="00A65359">
      <w:pPr>
        <w:pStyle w:val="Sarakstarindkopa"/>
        <w:tabs>
          <w:tab w:val="left" w:pos="993"/>
        </w:tabs>
        <w:suppressAutoHyphens w:val="0"/>
        <w:spacing w:line="360" w:lineRule="auto"/>
        <w:ind w:left="709"/>
        <w:jc w:val="both"/>
        <w:rPr>
          <w:lang w:eastAsia="lv-LV"/>
        </w:rPr>
      </w:pPr>
      <w:r w:rsidRPr="003865D1">
        <w:rPr>
          <w:b/>
          <w:lang w:eastAsia="lv-LV"/>
        </w:rPr>
        <w:t>6.4.</w:t>
      </w:r>
      <w:r>
        <w:rPr>
          <w:lang w:eastAsia="lv-LV"/>
        </w:rPr>
        <w:t xml:space="preserve"> </w:t>
      </w:r>
      <w:r w:rsidR="00D175EC" w:rsidRPr="003C54E8">
        <w:rPr>
          <w:lang w:eastAsia="lv-LV"/>
        </w:rPr>
        <w:t>personām, kuras sasniegušas Latvijas Republikas pensija vecumu.</w:t>
      </w:r>
    </w:p>
    <w:p w:rsidR="00D175EC" w:rsidRPr="003C54E8" w:rsidRDefault="00D175EC" w:rsidP="00D175EC">
      <w:pPr>
        <w:numPr>
          <w:ilvl w:val="1"/>
          <w:numId w:val="33"/>
        </w:numPr>
        <w:tabs>
          <w:tab w:val="clear" w:pos="360"/>
          <w:tab w:val="left" w:pos="993"/>
        </w:tabs>
        <w:spacing w:line="360" w:lineRule="auto"/>
        <w:ind w:left="0" w:firstLine="567"/>
        <w:jc w:val="both"/>
        <w:rPr>
          <w:rFonts w:ascii="Cambria" w:hAnsi="Cambria"/>
          <w:lang w:val="lv-LV" w:eastAsia="lv-LV"/>
        </w:rPr>
      </w:pPr>
      <w:r w:rsidRPr="003C54E8">
        <w:rPr>
          <w:lang w:val="lv-LV"/>
        </w:rPr>
        <w:t xml:space="preserve">Paredzamais apmeklējumu skaits: </w:t>
      </w:r>
      <w:r w:rsidR="003C54E8" w:rsidRPr="003C54E8">
        <w:rPr>
          <w:lang w:val="lv-LV"/>
        </w:rPr>
        <w:t>3300</w:t>
      </w:r>
      <w:r w:rsidRPr="003C54E8">
        <w:rPr>
          <w:lang w:val="lv-LV"/>
        </w:rPr>
        <w:t xml:space="preserve"> apmeklējumu mēnesī.</w:t>
      </w: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D175EC" w:rsidRPr="003C54E8" w:rsidRDefault="00D175EC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Cs/>
          <w:color w:val="000000" w:themeColor="text1"/>
          <w:lang w:val="lv-LV" w:eastAsia="ru-RU"/>
        </w:rPr>
      </w:pPr>
    </w:p>
    <w:p w:rsidR="00027352" w:rsidRPr="003C54E8" w:rsidRDefault="00027352" w:rsidP="00172770">
      <w:pPr>
        <w:jc w:val="right"/>
        <w:rPr>
          <w:b/>
          <w:sz w:val="20"/>
          <w:lang w:val="lv-LV"/>
        </w:rPr>
      </w:pPr>
    </w:p>
    <w:p w:rsidR="00027352" w:rsidRPr="003C54E8" w:rsidRDefault="00027352" w:rsidP="00172770">
      <w:pPr>
        <w:jc w:val="right"/>
        <w:rPr>
          <w:b/>
          <w:sz w:val="20"/>
          <w:lang w:val="lv-LV"/>
        </w:rPr>
      </w:pPr>
    </w:p>
    <w:p w:rsidR="004A0A2A" w:rsidRPr="003C54E8" w:rsidRDefault="00027352" w:rsidP="00172770">
      <w:pPr>
        <w:jc w:val="right"/>
        <w:rPr>
          <w:sz w:val="20"/>
          <w:lang w:val="lv-LV"/>
        </w:rPr>
      </w:pPr>
      <w:r w:rsidRPr="003C54E8">
        <w:rPr>
          <w:b/>
          <w:sz w:val="20"/>
          <w:lang w:val="lv-LV"/>
        </w:rPr>
        <w:lastRenderedPageBreak/>
        <w:t>3</w:t>
      </w:r>
      <w:r w:rsidR="00172770" w:rsidRPr="003C54E8">
        <w:rPr>
          <w:b/>
          <w:sz w:val="20"/>
          <w:lang w:val="lv-LV"/>
        </w:rPr>
        <w:t xml:space="preserve">.Pielikums </w:t>
      </w:r>
      <w:r w:rsidR="005846AC">
        <w:rPr>
          <w:sz w:val="20"/>
          <w:lang w:val="lv-LV"/>
        </w:rPr>
        <w:t>ziņojumam Nr. 2.-7.1./19</w:t>
      </w:r>
    </w:p>
    <w:p w:rsidR="00172770" w:rsidRPr="003C54E8" w:rsidRDefault="00172770" w:rsidP="00172770">
      <w:pPr>
        <w:jc w:val="right"/>
        <w:rPr>
          <w:sz w:val="20"/>
          <w:lang w:val="lv-LV"/>
        </w:rPr>
      </w:pPr>
    </w:p>
    <w:p w:rsidR="00172770" w:rsidRPr="003C54E8" w:rsidRDefault="00172770" w:rsidP="00172770">
      <w:pPr>
        <w:jc w:val="right"/>
        <w:rPr>
          <w:sz w:val="20"/>
          <w:lang w:val="lv-LV"/>
        </w:rPr>
      </w:pPr>
    </w:p>
    <w:p w:rsidR="00954915" w:rsidRPr="003C54E8" w:rsidRDefault="00954915" w:rsidP="00954915">
      <w:pPr>
        <w:jc w:val="center"/>
        <w:rPr>
          <w:b/>
          <w:bCs/>
          <w:lang w:val="lv-LV"/>
        </w:rPr>
      </w:pPr>
      <w:r w:rsidRPr="003C54E8">
        <w:rPr>
          <w:b/>
          <w:bCs/>
          <w:lang w:val="lv-LV"/>
        </w:rPr>
        <w:t>TEHNISKAIS  UN FINANŠU PIEDĀVĀJUMS</w:t>
      </w:r>
    </w:p>
    <w:p w:rsidR="00954915" w:rsidRPr="003C54E8" w:rsidRDefault="00954915" w:rsidP="00954915">
      <w:pPr>
        <w:jc w:val="center"/>
        <w:rPr>
          <w:lang w:val="lv-LV"/>
        </w:rPr>
      </w:pPr>
      <w:r w:rsidRPr="003C54E8">
        <w:rPr>
          <w:lang w:val="lv-LV"/>
        </w:rPr>
        <w:t>Daugavpilī</w:t>
      </w:r>
    </w:p>
    <w:p w:rsidR="00954915" w:rsidRPr="003C54E8" w:rsidRDefault="00954915" w:rsidP="00954915">
      <w:pPr>
        <w:rPr>
          <w:lang w:val="lv-LV"/>
        </w:rPr>
      </w:pPr>
    </w:p>
    <w:p w:rsidR="00954915" w:rsidRPr="003C54E8" w:rsidRDefault="00954915" w:rsidP="00954915">
      <w:pPr>
        <w:jc w:val="both"/>
        <w:rPr>
          <w:lang w:val="lv-LV"/>
        </w:rPr>
      </w:pPr>
      <w:r w:rsidRPr="003C54E8">
        <w:rPr>
          <w:lang w:val="lv-LV"/>
        </w:rPr>
        <w:t>Daugavpilī, 2017.gada ____._______________</w:t>
      </w:r>
    </w:p>
    <w:p w:rsidR="00954915" w:rsidRPr="003C54E8" w:rsidRDefault="00954915" w:rsidP="00954915">
      <w:pPr>
        <w:jc w:val="both"/>
        <w:rPr>
          <w:lang w:val="lv-LV"/>
        </w:rPr>
      </w:pPr>
    </w:p>
    <w:p w:rsidR="00954915" w:rsidRPr="003C54E8" w:rsidRDefault="00954915" w:rsidP="00954915">
      <w:pPr>
        <w:tabs>
          <w:tab w:val="left" w:pos="-114"/>
          <w:tab w:val="left" w:pos="-57"/>
        </w:tabs>
        <w:jc w:val="both"/>
        <w:rPr>
          <w:lang w:val="lv-LV" w:eastAsia="en-US"/>
        </w:rPr>
      </w:pPr>
      <w:r w:rsidRPr="003C54E8">
        <w:rPr>
          <w:lang w:val="lv-LV"/>
        </w:rPr>
        <w:tab/>
        <w:t xml:space="preserve">Iepazinušies ar Ziņojuma </w:t>
      </w:r>
      <w:r w:rsidRPr="003C54E8">
        <w:rPr>
          <w:b/>
          <w:lang w:val="lv-LV"/>
        </w:rPr>
        <w:t>„</w:t>
      </w:r>
      <w:r w:rsidRPr="003C54E8">
        <w:rPr>
          <w:b/>
          <w:bCs/>
          <w:lang w:val="lv-LV"/>
        </w:rPr>
        <w:t>Pirts pakalpoju</w:t>
      </w:r>
      <w:r w:rsidR="00A06BE9">
        <w:rPr>
          <w:b/>
          <w:bCs/>
          <w:lang w:val="lv-LV"/>
        </w:rPr>
        <w:t>mu sniegšana Daugavpils pilsētas pašvaldības iestādes</w:t>
      </w:r>
      <w:r w:rsidRPr="003C54E8">
        <w:rPr>
          <w:b/>
          <w:bCs/>
          <w:lang w:val="lv-LV"/>
        </w:rPr>
        <w:t xml:space="preserve"> </w:t>
      </w:r>
      <w:r w:rsidR="00A06BE9">
        <w:rPr>
          <w:b/>
          <w:bCs/>
          <w:lang w:val="lv-LV"/>
        </w:rPr>
        <w:t>“Sociālais dienests”</w:t>
      </w:r>
      <w:r w:rsidRPr="003C54E8">
        <w:rPr>
          <w:b/>
          <w:bCs/>
          <w:lang w:val="lv-LV"/>
        </w:rPr>
        <w:t xml:space="preserve"> klientiem</w:t>
      </w:r>
      <w:r w:rsidR="005846AC">
        <w:rPr>
          <w:b/>
          <w:lang w:val="lv-LV"/>
        </w:rPr>
        <w:t>”, Nr. 2.-7.1./19</w:t>
      </w:r>
      <w:r w:rsidRPr="003C54E8">
        <w:rPr>
          <w:lang w:val="lv-LV"/>
        </w:rPr>
        <w:t xml:space="preserve"> prasībām, </w:t>
      </w:r>
      <w:r w:rsidRPr="003C54E8">
        <w:rPr>
          <w:lang w:val="lv-LV" w:eastAsia="en-US"/>
        </w:rPr>
        <w:t>____ (</w:t>
      </w:r>
      <w:r w:rsidRPr="003C54E8">
        <w:rPr>
          <w:i/>
          <w:lang w:val="lv-LV" w:eastAsia="en-US"/>
        </w:rPr>
        <w:t>uzņēmuma nosaukums</w:t>
      </w:r>
      <w:r w:rsidRPr="003C54E8">
        <w:rPr>
          <w:lang w:val="lv-LV" w:eastAsia="en-US"/>
        </w:rPr>
        <w:t>) piedāvā sniegt pirts pakalpojumus par šādu cenu:</w:t>
      </w:r>
    </w:p>
    <w:p w:rsidR="00954915" w:rsidRPr="003C54E8" w:rsidRDefault="00954915" w:rsidP="00954915">
      <w:pPr>
        <w:tabs>
          <w:tab w:val="left" w:pos="-114"/>
          <w:tab w:val="left" w:pos="-57"/>
        </w:tabs>
        <w:jc w:val="both"/>
        <w:rPr>
          <w:b/>
          <w:bCs/>
          <w:lang w:val="lv-LV" w:eastAsia="en-US"/>
        </w:rPr>
      </w:pPr>
    </w:p>
    <w:tbl>
      <w:tblPr>
        <w:tblW w:w="5844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36"/>
        <w:gridCol w:w="2268"/>
        <w:gridCol w:w="3238"/>
        <w:gridCol w:w="1575"/>
        <w:gridCol w:w="1261"/>
      </w:tblGrid>
      <w:tr w:rsidR="00430259" w:rsidRPr="003C54E8" w:rsidTr="003C54E8">
        <w:trPr>
          <w:cantSplit/>
          <w:trHeight w:val="904"/>
        </w:trPr>
        <w:tc>
          <w:tcPr>
            <w:tcW w:w="409" w:type="pct"/>
            <w:tcBorders>
              <w:bottom w:val="single" w:sz="4" w:space="0" w:color="auto"/>
            </w:tcBorders>
          </w:tcPr>
          <w:p w:rsidR="00430259" w:rsidRPr="003C54E8" w:rsidRDefault="00430259" w:rsidP="00D175EC">
            <w:pPr>
              <w:keepNext/>
              <w:widowControl w:val="0"/>
              <w:autoSpaceDE w:val="0"/>
              <w:jc w:val="center"/>
              <w:outlineLvl w:val="8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  <w:t>Nr.</w:t>
            </w:r>
          </w:p>
          <w:p w:rsidR="00430259" w:rsidRPr="003C54E8" w:rsidRDefault="00430259" w:rsidP="00D175EC">
            <w:pPr>
              <w:keepNext/>
              <w:widowControl w:val="0"/>
              <w:autoSpaceDE w:val="0"/>
              <w:jc w:val="center"/>
              <w:outlineLvl w:val="8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  <w:t>p.</w:t>
            </w:r>
          </w:p>
          <w:p w:rsidR="00430259" w:rsidRPr="003C54E8" w:rsidRDefault="00430259" w:rsidP="00D175EC">
            <w:pPr>
              <w:keepNext/>
              <w:widowControl w:val="0"/>
              <w:autoSpaceDE w:val="0"/>
              <w:jc w:val="center"/>
              <w:outlineLvl w:val="8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  <w:t>k.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430259" w:rsidRPr="003C54E8" w:rsidRDefault="00430259" w:rsidP="00D175EC">
            <w:pPr>
              <w:keepNext/>
              <w:widowControl w:val="0"/>
              <w:autoSpaceDE w:val="0"/>
              <w:jc w:val="center"/>
              <w:outlineLvl w:val="8"/>
              <w:rPr>
                <w:rFonts w:eastAsia="Lucida Sans Unicode"/>
                <w:b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b/>
                <w:sz w:val="22"/>
                <w:szCs w:val="22"/>
                <w:lang w:val="lv-LV" w:eastAsia="en-US"/>
              </w:rPr>
              <w:t>Pakalpojuma</w:t>
            </w:r>
            <w:r w:rsidRPr="003C54E8">
              <w:rPr>
                <w:sz w:val="22"/>
                <w:szCs w:val="22"/>
                <w:lang w:val="lv-LV" w:eastAsia="en-US"/>
              </w:rPr>
              <w:t xml:space="preserve"> </w:t>
            </w:r>
            <w:r w:rsidRPr="003C54E8">
              <w:rPr>
                <w:rFonts w:eastAsia="Lucida Sans Unicode"/>
                <w:b/>
                <w:color w:val="000000"/>
                <w:sz w:val="22"/>
                <w:szCs w:val="22"/>
                <w:lang w:val="lv-LV"/>
              </w:rPr>
              <w:t>nosaukums un sniegšanas vieta/s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430259" w:rsidRPr="003C54E8" w:rsidRDefault="00430259" w:rsidP="00D175E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v-LV" w:eastAsia="en-US"/>
              </w:rPr>
            </w:pPr>
            <w:r w:rsidRPr="003C54E8">
              <w:rPr>
                <w:rFonts w:eastAsia="Calibri"/>
                <w:b/>
                <w:bCs/>
                <w:color w:val="000000"/>
                <w:sz w:val="22"/>
                <w:szCs w:val="22"/>
                <w:lang w:val="lv-LV" w:eastAsia="en-US"/>
              </w:rPr>
              <w:t>Tehniskais piedāvājums</w:t>
            </w:r>
            <w:r w:rsidRPr="003C54E8"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val="lv-LV" w:eastAsia="en-US"/>
              </w:rPr>
              <w:t>1</w:t>
            </w:r>
            <w:r w:rsidRPr="003C54E8">
              <w:rPr>
                <w:rFonts w:eastAsia="Calibri"/>
                <w:b/>
                <w:bCs/>
                <w:color w:val="000000"/>
                <w:sz w:val="22"/>
                <w:szCs w:val="22"/>
                <w:lang w:val="lv-LV" w:eastAsia="en-US"/>
              </w:rPr>
              <w:t xml:space="preserve">, </w:t>
            </w:r>
          </w:p>
          <w:p w:rsidR="00430259" w:rsidRPr="003C54E8" w:rsidRDefault="00430259" w:rsidP="00D175EC">
            <w:pPr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C54E8">
              <w:rPr>
                <w:rFonts w:eastAsia="Lucida Sans Unicode"/>
                <w:b/>
                <w:bCs/>
                <w:color w:val="000000"/>
                <w:sz w:val="22"/>
                <w:szCs w:val="22"/>
                <w:lang w:val="lv-LV"/>
              </w:rPr>
              <w:t xml:space="preserve">raksturojošie rādītāji </w:t>
            </w:r>
          </w:p>
          <w:p w:rsidR="00430259" w:rsidRPr="003C54E8" w:rsidRDefault="00430259" w:rsidP="00D175EC">
            <w:pPr>
              <w:jc w:val="center"/>
              <w:rPr>
                <w:i/>
                <w:sz w:val="22"/>
                <w:szCs w:val="22"/>
                <w:lang w:val="lv-LV" w:eastAsia="en-US"/>
              </w:rPr>
            </w:pPr>
            <w:r w:rsidRPr="003C54E8">
              <w:rPr>
                <w:i/>
                <w:sz w:val="22"/>
                <w:szCs w:val="22"/>
                <w:lang w:val="lv-LV" w:eastAsia="en-US"/>
              </w:rPr>
              <w:t>(atbilstoši tehniskajai specifikācijai)</w:t>
            </w:r>
          </w:p>
        </w:tc>
        <w:tc>
          <w:tcPr>
            <w:tcW w:w="1505" w:type="pct"/>
          </w:tcPr>
          <w:p w:rsidR="00430259" w:rsidRPr="003C54E8" w:rsidRDefault="00430259" w:rsidP="00D175EC">
            <w:pPr>
              <w:jc w:val="center"/>
              <w:rPr>
                <w:b/>
                <w:color w:val="000000" w:themeColor="text1"/>
                <w:sz w:val="22"/>
                <w:szCs w:val="22"/>
                <w:lang w:val="lv-LV" w:eastAsia="en-US"/>
              </w:rPr>
            </w:pPr>
            <w:r w:rsidRPr="003C54E8">
              <w:rPr>
                <w:b/>
                <w:color w:val="000000" w:themeColor="text1"/>
                <w:sz w:val="22"/>
                <w:szCs w:val="22"/>
                <w:lang w:val="lv-LV" w:eastAsia="en-US"/>
              </w:rPr>
              <w:t>Klientu kategorijas</w:t>
            </w:r>
          </w:p>
        </w:tc>
        <w:tc>
          <w:tcPr>
            <w:tcW w:w="732" w:type="pct"/>
            <w:vAlign w:val="center"/>
          </w:tcPr>
          <w:p w:rsidR="00430259" w:rsidRPr="003C54E8" w:rsidRDefault="00430259" w:rsidP="00D175EC">
            <w:pPr>
              <w:jc w:val="center"/>
              <w:rPr>
                <w:b/>
                <w:color w:val="000000" w:themeColor="text1"/>
                <w:sz w:val="22"/>
                <w:szCs w:val="22"/>
                <w:lang w:val="lv-LV" w:eastAsia="en-US"/>
              </w:rPr>
            </w:pPr>
            <w:r w:rsidRPr="003C54E8">
              <w:rPr>
                <w:b/>
                <w:color w:val="000000" w:themeColor="text1"/>
                <w:sz w:val="22"/>
                <w:szCs w:val="22"/>
                <w:lang w:val="lv-LV" w:eastAsia="en-US"/>
              </w:rPr>
              <w:t xml:space="preserve">Cena                                                   EUR bez PVN par 1 stundu </w:t>
            </w:r>
          </w:p>
          <w:p w:rsidR="00430259" w:rsidRPr="003C54E8" w:rsidRDefault="00430259" w:rsidP="00D175EC">
            <w:pPr>
              <w:jc w:val="center"/>
              <w:rPr>
                <w:b/>
                <w:color w:val="000000" w:themeColor="text1"/>
                <w:sz w:val="22"/>
                <w:szCs w:val="22"/>
                <w:lang w:val="lv-LV" w:eastAsia="en-US"/>
              </w:rPr>
            </w:pPr>
            <w:r w:rsidRPr="003C54E8">
              <w:rPr>
                <w:b/>
                <w:color w:val="000000" w:themeColor="text1"/>
                <w:sz w:val="22"/>
                <w:szCs w:val="22"/>
                <w:lang w:val="lv-LV" w:eastAsia="en-US"/>
              </w:rPr>
              <w:t>1 klientam</w:t>
            </w:r>
          </w:p>
        </w:tc>
        <w:tc>
          <w:tcPr>
            <w:tcW w:w="586" w:type="pct"/>
          </w:tcPr>
          <w:p w:rsidR="00430259" w:rsidRPr="003C54E8" w:rsidRDefault="00430259" w:rsidP="00430259">
            <w:pPr>
              <w:jc w:val="center"/>
              <w:rPr>
                <w:b/>
                <w:color w:val="000000" w:themeColor="text1"/>
                <w:sz w:val="22"/>
                <w:szCs w:val="22"/>
                <w:lang w:val="lv-LV" w:eastAsia="en-US"/>
              </w:rPr>
            </w:pPr>
            <w:r w:rsidRPr="003C54E8">
              <w:rPr>
                <w:b/>
                <w:color w:val="000000" w:themeColor="text1"/>
                <w:sz w:val="22"/>
                <w:szCs w:val="22"/>
                <w:lang w:val="lv-LV" w:eastAsia="en-US"/>
              </w:rPr>
              <w:t xml:space="preserve">Cena                                                   EUR ar PVN par 1 stundu </w:t>
            </w:r>
          </w:p>
          <w:p w:rsidR="00430259" w:rsidRPr="003C54E8" w:rsidRDefault="00430259" w:rsidP="00430259">
            <w:pPr>
              <w:jc w:val="center"/>
              <w:rPr>
                <w:b/>
                <w:color w:val="000000" w:themeColor="text1"/>
                <w:sz w:val="22"/>
                <w:szCs w:val="22"/>
                <w:lang w:val="lv-LV" w:eastAsia="en-US"/>
              </w:rPr>
            </w:pPr>
            <w:r w:rsidRPr="003C54E8">
              <w:rPr>
                <w:b/>
                <w:color w:val="000000" w:themeColor="text1"/>
                <w:sz w:val="22"/>
                <w:szCs w:val="22"/>
                <w:lang w:val="lv-LV" w:eastAsia="en-US"/>
              </w:rPr>
              <w:t>1 klientam</w:t>
            </w:r>
          </w:p>
        </w:tc>
      </w:tr>
      <w:tr w:rsidR="00430259" w:rsidRPr="003C54E8" w:rsidTr="003C54E8">
        <w:trPr>
          <w:trHeight w:val="220"/>
        </w:trPr>
        <w:tc>
          <w:tcPr>
            <w:tcW w:w="409" w:type="pct"/>
            <w:vMerge w:val="restart"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  <w:r w:rsidRPr="003C54E8">
              <w:rPr>
                <w:bCs/>
                <w:lang w:val="lv-LV"/>
              </w:rPr>
              <w:t>1.</w:t>
            </w:r>
          </w:p>
        </w:tc>
        <w:tc>
          <w:tcPr>
            <w:tcW w:w="714" w:type="pct"/>
            <w:vMerge w:val="restart"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1054" w:type="pct"/>
            <w:vMerge w:val="restart"/>
          </w:tcPr>
          <w:p w:rsidR="00430259" w:rsidRPr="003C54E8" w:rsidRDefault="00430259" w:rsidP="003F2610">
            <w:pPr>
              <w:pStyle w:val="Sarakstarindkopa"/>
              <w:rPr>
                <w:lang w:eastAsia="en-US"/>
              </w:rPr>
            </w:pPr>
          </w:p>
        </w:tc>
        <w:tc>
          <w:tcPr>
            <w:tcW w:w="1505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  <w:r w:rsidRPr="003C54E8">
              <w:rPr>
                <w:lang w:val="lv-LV" w:eastAsia="en-US"/>
              </w:rPr>
              <w:t>Personas līdz 7 gadu vecumam</w:t>
            </w:r>
          </w:p>
        </w:tc>
        <w:tc>
          <w:tcPr>
            <w:tcW w:w="732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</w:tr>
      <w:tr w:rsidR="00430259" w:rsidRPr="003C54E8" w:rsidTr="003C54E8">
        <w:trPr>
          <w:trHeight w:val="220"/>
        </w:trPr>
        <w:tc>
          <w:tcPr>
            <w:tcW w:w="409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714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1054" w:type="pct"/>
            <w:vMerge/>
          </w:tcPr>
          <w:p w:rsidR="00430259" w:rsidRPr="003C54E8" w:rsidRDefault="00430259" w:rsidP="003F2610">
            <w:pPr>
              <w:pStyle w:val="Sarakstarindkopa"/>
              <w:rPr>
                <w:lang w:eastAsia="en-US"/>
              </w:rPr>
            </w:pPr>
          </w:p>
        </w:tc>
        <w:tc>
          <w:tcPr>
            <w:tcW w:w="1505" w:type="pct"/>
          </w:tcPr>
          <w:p w:rsidR="00430259" w:rsidRPr="003C54E8" w:rsidRDefault="00A65359" w:rsidP="00D175EC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Personas no 8</w:t>
            </w:r>
            <w:r w:rsidR="00430259" w:rsidRPr="003C54E8">
              <w:rPr>
                <w:lang w:val="lv-LV" w:eastAsia="en-US"/>
              </w:rPr>
              <w:t xml:space="preserve"> līdz 14 gadu vecumam</w:t>
            </w:r>
          </w:p>
        </w:tc>
        <w:tc>
          <w:tcPr>
            <w:tcW w:w="732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</w:tr>
      <w:tr w:rsidR="00430259" w:rsidRPr="003C54E8" w:rsidTr="003C54E8">
        <w:trPr>
          <w:trHeight w:val="220"/>
        </w:trPr>
        <w:tc>
          <w:tcPr>
            <w:tcW w:w="409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714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1054" w:type="pct"/>
            <w:vMerge/>
          </w:tcPr>
          <w:p w:rsidR="00430259" w:rsidRPr="003C54E8" w:rsidRDefault="00430259" w:rsidP="003F2610">
            <w:pPr>
              <w:pStyle w:val="Sarakstarindkopa"/>
              <w:rPr>
                <w:lang w:eastAsia="en-US"/>
              </w:rPr>
            </w:pPr>
          </w:p>
        </w:tc>
        <w:tc>
          <w:tcPr>
            <w:tcW w:w="1505" w:type="pct"/>
          </w:tcPr>
          <w:p w:rsidR="00430259" w:rsidRPr="003C54E8" w:rsidRDefault="00A65359" w:rsidP="00D175EC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Personas no 15</w:t>
            </w:r>
            <w:r w:rsidR="00430259" w:rsidRPr="003C54E8">
              <w:rPr>
                <w:lang w:val="lv-LV" w:eastAsia="en-US"/>
              </w:rPr>
              <w:t xml:space="preserve"> gadu vecuma līdz Latvijas Republikā noteiktajam pensijas vecumam</w:t>
            </w:r>
          </w:p>
        </w:tc>
        <w:tc>
          <w:tcPr>
            <w:tcW w:w="732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</w:tr>
      <w:tr w:rsidR="00430259" w:rsidRPr="003C54E8" w:rsidTr="003C54E8">
        <w:trPr>
          <w:trHeight w:val="220"/>
        </w:trPr>
        <w:tc>
          <w:tcPr>
            <w:tcW w:w="409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714" w:type="pct"/>
            <w:vMerge/>
          </w:tcPr>
          <w:p w:rsidR="00430259" w:rsidRPr="003C54E8" w:rsidRDefault="00430259" w:rsidP="00D175EC">
            <w:pPr>
              <w:rPr>
                <w:bCs/>
                <w:lang w:val="lv-LV"/>
              </w:rPr>
            </w:pPr>
          </w:p>
        </w:tc>
        <w:tc>
          <w:tcPr>
            <w:tcW w:w="1054" w:type="pct"/>
            <w:vMerge/>
          </w:tcPr>
          <w:p w:rsidR="00430259" w:rsidRPr="003C54E8" w:rsidRDefault="00430259" w:rsidP="00430259">
            <w:pPr>
              <w:pStyle w:val="Sarakstarindkopa"/>
              <w:rPr>
                <w:lang w:eastAsia="en-US"/>
              </w:rPr>
            </w:pPr>
          </w:p>
        </w:tc>
        <w:tc>
          <w:tcPr>
            <w:tcW w:w="1505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  <w:r w:rsidRPr="003C54E8">
              <w:rPr>
                <w:lang w:val="lv-LV" w:eastAsia="en-US"/>
              </w:rPr>
              <w:t>Personas, kuras sasniegušas Latvijas Republikas pensijas vecumu</w:t>
            </w:r>
          </w:p>
        </w:tc>
        <w:tc>
          <w:tcPr>
            <w:tcW w:w="732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D175EC">
            <w:pPr>
              <w:rPr>
                <w:lang w:val="lv-LV" w:eastAsia="en-US"/>
              </w:rPr>
            </w:pPr>
          </w:p>
        </w:tc>
      </w:tr>
      <w:tr w:rsidR="00430259" w:rsidRPr="003C54E8" w:rsidTr="003C54E8">
        <w:trPr>
          <w:trHeight w:val="102"/>
        </w:trPr>
        <w:tc>
          <w:tcPr>
            <w:tcW w:w="409" w:type="pct"/>
            <w:vMerge/>
          </w:tcPr>
          <w:p w:rsidR="00430259" w:rsidRPr="003C54E8" w:rsidRDefault="00430259" w:rsidP="00430259">
            <w:pPr>
              <w:rPr>
                <w:bCs/>
                <w:lang w:val="lv-LV"/>
              </w:rPr>
            </w:pPr>
          </w:p>
        </w:tc>
        <w:tc>
          <w:tcPr>
            <w:tcW w:w="714" w:type="pct"/>
            <w:vMerge/>
          </w:tcPr>
          <w:p w:rsidR="00430259" w:rsidRPr="003C54E8" w:rsidRDefault="00430259" w:rsidP="00430259">
            <w:pPr>
              <w:rPr>
                <w:bCs/>
                <w:lang w:val="lv-LV"/>
              </w:rPr>
            </w:pPr>
          </w:p>
        </w:tc>
        <w:tc>
          <w:tcPr>
            <w:tcW w:w="1054" w:type="pct"/>
            <w:vMerge/>
          </w:tcPr>
          <w:p w:rsidR="00430259" w:rsidRPr="003C54E8" w:rsidRDefault="00430259" w:rsidP="00430259">
            <w:pPr>
              <w:pStyle w:val="Sarakstarindkopa"/>
              <w:rPr>
                <w:lang w:eastAsia="en-US"/>
              </w:rPr>
            </w:pPr>
          </w:p>
        </w:tc>
        <w:tc>
          <w:tcPr>
            <w:tcW w:w="1505" w:type="pct"/>
          </w:tcPr>
          <w:p w:rsidR="00430259" w:rsidRPr="003C54E8" w:rsidRDefault="00430259" w:rsidP="00430259">
            <w:pPr>
              <w:rPr>
                <w:lang w:val="lv-LV" w:eastAsia="en-US"/>
              </w:rPr>
            </w:pPr>
          </w:p>
        </w:tc>
        <w:tc>
          <w:tcPr>
            <w:tcW w:w="732" w:type="pct"/>
          </w:tcPr>
          <w:p w:rsidR="00430259" w:rsidRPr="003C54E8" w:rsidRDefault="00430259" w:rsidP="00430259">
            <w:pPr>
              <w:rPr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430259">
            <w:pPr>
              <w:rPr>
                <w:lang w:val="lv-LV" w:eastAsia="en-US"/>
              </w:rPr>
            </w:pPr>
          </w:p>
        </w:tc>
      </w:tr>
      <w:tr w:rsidR="00430259" w:rsidRPr="003C54E8" w:rsidTr="003C54E8">
        <w:trPr>
          <w:trHeight w:val="220"/>
        </w:trPr>
        <w:tc>
          <w:tcPr>
            <w:tcW w:w="2177" w:type="pct"/>
            <w:gridSpan w:val="3"/>
          </w:tcPr>
          <w:p w:rsidR="00430259" w:rsidRPr="003C54E8" w:rsidRDefault="00430259" w:rsidP="00430259">
            <w:pPr>
              <w:jc w:val="right"/>
              <w:rPr>
                <w:b/>
                <w:lang w:val="lv-LV" w:eastAsia="en-US"/>
              </w:rPr>
            </w:pPr>
          </w:p>
        </w:tc>
        <w:tc>
          <w:tcPr>
            <w:tcW w:w="1505" w:type="pct"/>
          </w:tcPr>
          <w:p w:rsidR="00430259" w:rsidRPr="003C54E8" w:rsidRDefault="003C54E8" w:rsidP="00430259">
            <w:pPr>
              <w:jc w:val="right"/>
              <w:rPr>
                <w:b/>
                <w:lang w:val="lv-LV" w:eastAsia="en-US"/>
              </w:rPr>
            </w:pPr>
            <w:r w:rsidRPr="003C54E8">
              <w:rPr>
                <w:b/>
                <w:lang w:val="lv-LV" w:eastAsia="en-US"/>
              </w:rPr>
              <w:t>KOPA:</w:t>
            </w:r>
          </w:p>
        </w:tc>
        <w:tc>
          <w:tcPr>
            <w:tcW w:w="732" w:type="pct"/>
          </w:tcPr>
          <w:p w:rsidR="00430259" w:rsidRPr="003C54E8" w:rsidRDefault="00430259" w:rsidP="00430259">
            <w:pPr>
              <w:jc w:val="right"/>
              <w:rPr>
                <w:b/>
                <w:lang w:val="lv-LV" w:eastAsia="en-US"/>
              </w:rPr>
            </w:pPr>
          </w:p>
        </w:tc>
        <w:tc>
          <w:tcPr>
            <w:tcW w:w="586" w:type="pct"/>
          </w:tcPr>
          <w:p w:rsidR="00430259" w:rsidRPr="003C54E8" w:rsidRDefault="00430259" w:rsidP="00430259">
            <w:pPr>
              <w:jc w:val="right"/>
              <w:rPr>
                <w:b/>
                <w:lang w:val="lv-LV" w:eastAsia="en-US"/>
              </w:rPr>
            </w:pPr>
          </w:p>
        </w:tc>
      </w:tr>
    </w:tbl>
    <w:p w:rsidR="00954915" w:rsidRPr="003C54E8" w:rsidRDefault="00954915" w:rsidP="00954915">
      <w:pPr>
        <w:keepLines/>
        <w:widowControl w:val="0"/>
        <w:ind w:firstLine="349"/>
        <w:rPr>
          <w:lang w:val="lv-LV" w:eastAsia="en-US"/>
        </w:rPr>
      </w:pPr>
      <w:r w:rsidRPr="003C54E8">
        <w:rPr>
          <w:lang w:val="lv-LV" w:eastAsia="en-US"/>
        </w:rPr>
        <w:t>Mēs apliecinām, ka:</w:t>
      </w:r>
    </w:p>
    <w:p w:rsidR="00954915" w:rsidRPr="003C54E8" w:rsidRDefault="00954915" w:rsidP="00954915">
      <w:pPr>
        <w:keepNext/>
        <w:keepLines/>
        <w:widowControl w:val="0"/>
        <w:numPr>
          <w:ilvl w:val="0"/>
          <w:numId w:val="28"/>
        </w:numPr>
        <w:tabs>
          <w:tab w:val="left" w:pos="360"/>
          <w:tab w:val="left" w:pos="720"/>
        </w:tabs>
        <w:ind w:left="-119" w:firstLine="482"/>
        <w:jc w:val="both"/>
        <w:rPr>
          <w:lang w:val="lv-LV" w:eastAsia="en-US"/>
        </w:rPr>
      </w:pPr>
      <w:r w:rsidRPr="003C54E8">
        <w:rPr>
          <w:lang w:val="lv-LV" w:eastAsia="en-US"/>
        </w:rPr>
        <w:t>Nekādā veidā neesam ieinteresēti nevienā citā piedāvājumā, kas iesniegts šajā iepirkumā;</w:t>
      </w:r>
    </w:p>
    <w:p w:rsidR="00954915" w:rsidRPr="003C54E8" w:rsidRDefault="00954915" w:rsidP="00954915">
      <w:pPr>
        <w:keepNext/>
        <w:keepLines/>
        <w:widowControl w:val="0"/>
        <w:numPr>
          <w:ilvl w:val="0"/>
          <w:numId w:val="28"/>
        </w:numPr>
        <w:tabs>
          <w:tab w:val="left" w:pos="360"/>
          <w:tab w:val="left" w:pos="720"/>
        </w:tabs>
        <w:ind w:left="-119" w:firstLine="482"/>
        <w:jc w:val="both"/>
        <w:rPr>
          <w:lang w:val="lv-LV" w:eastAsia="en-US"/>
        </w:rPr>
      </w:pPr>
      <w:r w:rsidRPr="003C54E8">
        <w:rPr>
          <w:lang w:val="lv-LV" w:eastAsia="en-US"/>
        </w:rPr>
        <w:t xml:space="preserve">Nav tādu apstākļu, kuri liegtu mums piedalīties </w:t>
      </w:r>
      <w:r w:rsidR="00135CA9" w:rsidRPr="003C54E8">
        <w:rPr>
          <w:lang w:val="lv-LV" w:eastAsia="en-US"/>
        </w:rPr>
        <w:t xml:space="preserve">zemsliekšņa </w:t>
      </w:r>
      <w:r w:rsidRPr="003C54E8">
        <w:rPr>
          <w:lang w:val="lv-LV" w:eastAsia="en-US"/>
        </w:rPr>
        <w:t xml:space="preserve">iepirkumā un izpildīt </w:t>
      </w:r>
      <w:r w:rsidR="00430259" w:rsidRPr="003C54E8">
        <w:rPr>
          <w:lang w:val="lv-LV" w:eastAsia="en-US"/>
        </w:rPr>
        <w:t>tehniskajā specifikācijā</w:t>
      </w:r>
      <w:r w:rsidRPr="003C54E8">
        <w:rPr>
          <w:lang w:val="lv-LV" w:eastAsia="en-US"/>
        </w:rPr>
        <w:t xml:space="preserve"> norādītās prasības.</w:t>
      </w:r>
    </w:p>
    <w:p w:rsidR="00954915" w:rsidRPr="003C54E8" w:rsidRDefault="00954915" w:rsidP="00954915">
      <w:pPr>
        <w:keepNext/>
        <w:keepLines/>
        <w:widowControl w:val="0"/>
        <w:numPr>
          <w:ilvl w:val="0"/>
          <w:numId w:val="28"/>
        </w:numPr>
        <w:tabs>
          <w:tab w:val="left" w:pos="360"/>
          <w:tab w:val="left" w:pos="720"/>
        </w:tabs>
        <w:ind w:left="-119" w:firstLine="482"/>
        <w:jc w:val="both"/>
        <w:rPr>
          <w:lang w:val="lv-LV" w:eastAsia="en-US"/>
        </w:rPr>
      </w:pPr>
      <w:r w:rsidRPr="003C54E8">
        <w:rPr>
          <w:lang w:val="lv-LV" w:eastAsia="en-US"/>
        </w:rPr>
        <w:t>Apliecinām, ka mūsu sniegtā pirts pakalpojuma ilgums vienā reizē ir 1 stunda.</w:t>
      </w:r>
    </w:p>
    <w:p w:rsidR="00954915" w:rsidRPr="003C54E8" w:rsidRDefault="00954915" w:rsidP="00954915">
      <w:pPr>
        <w:keepNext/>
        <w:keepLines/>
        <w:widowControl w:val="0"/>
        <w:numPr>
          <w:ilvl w:val="0"/>
          <w:numId w:val="28"/>
        </w:numPr>
        <w:tabs>
          <w:tab w:val="left" w:pos="360"/>
          <w:tab w:val="left" w:pos="720"/>
        </w:tabs>
        <w:ind w:left="-119" w:firstLine="482"/>
        <w:jc w:val="both"/>
        <w:rPr>
          <w:lang w:val="lv-LV" w:eastAsia="en-US"/>
        </w:rPr>
      </w:pPr>
      <w:r w:rsidRPr="003C54E8">
        <w:rPr>
          <w:lang w:val="lv-LV" w:eastAsia="en-US"/>
        </w:rPr>
        <w:t>Apliecinām, ka esam gatavi sniegt pirts pakalpojumus Sociālā dienesta klientiem 12 mēnešu laikā no iepirkuma līguma noslēgšanas dienas.</w:t>
      </w:r>
    </w:p>
    <w:p w:rsidR="00954915" w:rsidRPr="003C54E8" w:rsidRDefault="00954915" w:rsidP="00954915">
      <w:pPr>
        <w:keepNext/>
        <w:keepLines/>
        <w:widowControl w:val="0"/>
        <w:numPr>
          <w:ilvl w:val="0"/>
          <w:numId w:val="28"/>
        </w:numPr>
        <w:tabs>
          <w:tab w:val="left" w:pos="360"/>
          <w:tab w:val="left" w:pos="720"/>
        </w:tabs>
        <w:ind w:left="-119" w:firstLine="482"/>
        <w:jc w:val="both"/>
        <w:rPr>
          <w:lang w:val="lv-LV" w:eastAsia="en-US"/>
        </w:rPr>
      </w:pPr>
      <w:r w:rsidRPr="003C54E8">
        <w:rPr>
          <w:lang w:val="lv-LV" w:eastAsia="en-US"/>
        </w:rPr>
        <w:t xml:space="preserve">Apliecinām, ka pirts pakalpojumi pakalpojumu sniegšanas vietās ____________________ </w:t>
      </w:r>
      <w:r w:rsidRPr="003C54E8">
        <w:rPr>
          <w:i/>
          <w:lang w:val="lv-LV" w:eastAsia="en-US"/>
        </w:rPr>
        <w:t>(norāda pakalpojumu sniegšanas vietu skaitu un adreses)</w:t>
      </w:r>
      <w:r w:rsidRPr="003C54E8">
        <w:rPr>
          <w:lang w:val="lv-LV" w:eastAsia="en-US"/>
        </w:rPr>
        <w:t xml:space="preserve"> būs pieejami Sociālā dienesta klientiem ___ reizi/es nedēļā: __________________ </w:t>
      </w:r>
      <w:r w:rsidRPr="003C54E8">
        <w:rPr>
          <w:i/>
          <w:lang w:val="lv-LV" w:eastAsia="en-US"/>
        </w:rPr>
        <w:t>(norāda nedēļas dienu)</w:t>
      </w:r>
      <w:r w:rsidRPr="003C54E8">
        <w:rPr>
          <w:lang w:val="lv-LV" w:eastAsia="en-US"/>
        </w:rPr>
        <w:t>.</w:t>
      </w:r>
    </w:p>
    <w:p w:rsidR="00954915" w:rsidRPr="003C54E8" w:rsidRDefault="00954915" w:rsidP="00430259">
      <w:pPr>
        <w:widowControl w:val="0"/>
        <w:jc w:val="both"/>
        <w:rPr>
          <w:b/>
          <w:lang w:val="lv-LV" w:eastAsia="en-US"/>
        </w:rPr>
      </w:pPr>
    </w:p>
    <w:tbl>
      <w:tblPr>
        <w:tblpPr w:leftFromText="180" w:rightFromText="180" w:vertAnchor="text" w:horzAnchor="margin" w:tblpY="797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4720"/>
        <w:gridCol w:w="4748"/>
      </w:tblGrid>
      <w:tr w:rsidR="00430259" w:rsidRPr="003C54E8" w:rsidTr="00430259">
        <w:trPr>
          <w:trHeight w:val="704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259" w:rsidRPr="003C54E8" w:rsidRDefault="00430259" w:rsidP="00430259">
            <w:pPr>
              <w:snapToGrid w:val="0"/>
              <w:spacing w:before="120" w:after="120"/>
              <w:rPr>
                <w:b/>
                <w:lang w:val="lv-LV" w:eastAsia="en-US"/>
              </w:rPr>
            </w:pPr>
            <w:r w:rsidRPr="003C54E8">
              <w:rPr>
                <w:b/>
                <w:lang w:val="lv-LV" w:eastAsia="en-US"/>
              </w:rPr>
              <w:t>Vārds, uzvārds,  amats, paraksts datums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59" w:rsidRPr="003C54E8" w:rsidRDefault="00430259" w:rsidP="00430259">
            <w:pPr>
              <w:snapToGrid w:val="0"/>
              <w:spacing w:before="120" w:after="120"/>
              <w:jc w:val="both"/>
              <w:rPr>
                <w:lang w:val="lv-LV" w:eastAsia="en-US"/>
              </w:rPr>
            </w:pPr>
          </w:p>
          <w:p w:rsidR="00430259" w:rsidRPr="003C54E8" w:rsidRDefault="00430259" w:rsidP="00430259">
            <w:pPr>
              <w:snapToGrid w:val="0"/>
              <w:spacing w:before="120" w:after="120"/>
              <w:jc w:val="both"/>
              <w:rPr>
                <w:lang w:val="lv-LV" w:eastAsia="en-US"/>
              </w:rPr>
            </w:pPr>
          </w:p>
          <w:p w:rsidR="00430259" w:rsidRPr="003C54E8" w:rsidRDefault="00430259" w:rsidP="00430259">
            <w:pPr>
              <w:snapToGrid w:val="0"/>
              <w:spacing w:before="120" w:after="120"/>
              <w:jc w:val="both"/>
              <w:rPr>
                <w:lang w:val="lv-LV" w:eastAsia="en-US"/>
              </w:rPr>
            </w:pPr>
          </w:p>
        </w:tc>
      </w:tr>
    </w:tbl>
    <w:p w:rsidR="00430259" w:rsidRPr="003C54E8" w:rsidRDefault="00430259" w:rsidP="00954915">
      <w:pPr>
        <w:widowControl w:val="0"/>
        <w:spacing w:after="120"/>
        <w:ind w:firstLine="709"/>
        <w:rPr>
          <w:lang w:val="lv-LV" w:eastAsia="en-US"/>
        </w:rPr>
      </w:pPr>
    </w:p>
    <w:p w:rsidR="00954915" w:rsidRPr="003C54E8" w:rsidRDefault="00954915" w:rsidP="00954915">
      <w:pPr>
        <w:widowControl w:val="0"/>
        <w:spacing w:after="120"/>
        <w:ind w:firstLine="709"/>
        <w:rPr>
          <w:lang w:val="lv-LV" w:eastAsia="en-US"/>
        </w:rPr>
      </w:pPr>
      <w:r w:rsidRPr="003C54E8">
        <w:rPr>
          <w:lang w:val="lv-LV" w:eastAsia="en-US"/>
        </w:rPr>
        <w:t>Paraksta pretendenta vadītājs vai vadītāja pilnvarota persona:</w:t>
      </w:r>
    </w:p>
    <w:p w:rsidR="00954915" w:rsidRPr="003C54E8" w:rsidRDefault="00954915" w:rsidP="00954915">
      <w:pPr>
        <w:jc w:val="right"/>
        <w:rPr>
          <w:sz w:val="20"/>
          <w:szCs w:val="20"/>
          <w:lang w:val="lv-LV"/>
        </w:rPr>
      </w:pPr>
    </w:p>
    <w:p w:rsidR="00954915" w:rsidRPr="003C54E8" w:rsidRDefault="00954915" w:rsidP="00954915">
      <w:pPr>
        <w:rPr>
          <w:sz w:val="20"/>
          <w:szCs w:val="20"/>
          <w:lang w:val="lv-LV"/>
        </w:rPr>
      </w:pPr>
    </w:p>
    <w:p w:rsidR="00954915" w:rsidRPr="003C54E8" w:rsidRDefault="00954915" w:rsidP="00954915">
      <w:pPr>
        <w:jc w:val="right"/>
        <w:rPr>
          <w:sz w:val="20"/>
          <w:szCs w:val="20"/>
          <w:lang w:val="lv-LV"/>
        </w:rPr>
      </w:pPr>
    </w:p>
    <w:p w:rsidR="00954915" w:rsidRPr="003C54E8" w:rsidRDefault="00954915" w:rsidP="003C54E8">
      <w:pPr>
        <w:spacing w:after="120"/>
        <w:jc w:val="both"/>
        <w:rPr>
          <w:sz w:val="20"/>
          <w:szCs w:val="20"/>
          <w:lang w:val="lv-LV"/>
        </w:rPr>
      </w:pPr>
      <w:r w:rsidRPr="003C54E8">
        <w:rPr>
          <w:sz w:val="20"/>
          <w:szCs w:val="20"/>
          <w:vertAlign w:val="superscript"/>
          <w:lang w:val="lv-LV"/>
        </w:rPr>
        <w:t>1</w:t>
      </w:r>
      <w:r w:rsidRPr="003C54E8">
        <w:rPr>
          <w:sz w:val="20"/>
          <w:szCs w:val="20"/>
          <w:lang w:val="lv-LV"/>
        </w:rPr>
        <w:t xml:space="preserve"> Pretendents, aizpildot šo formu, sniedz apliecinājumu un norāda precīzu sniegtā pirts pakalpojuma aprakstu. Informācija norādāma tādā apjomā, lai iepirkuma komisija varētu veikt tehniskā piedāvājuma atbilstības pārbaudi un piedāvājumu vērtēšanu atbilstoši</w:t>
      </w:r>
      <w:r w:rsidR="00430259" w:rsidRPr="003C54E8">
        <w:rPr>
          <w:sz w:val="20"/>
          <w:szCs w:val="20"/>
          <w:lang w:val="lv-LV"/>
        </w:rPr>
        <w:t xml:space="preserve"> zemsliekšņa</w:t>
      </w:r>
      <w:r w:rsidRPr="003C54E8">
        <w:rPr>
          <w:sz w:val="20"/>
          <w:szCs w:val="20"/>
          <w:lang w:val="lv-LV"/>
        </w:rPr>
        <w:t xml:space="preserve"> iepirkuma dokumentācijas prasībām.  </w:t>
      </w:r>
    </w:p>
    <w:p w:rsidR="003C54E8" w:rsidRPr="003C54E8" w:rsidRDefault="00A65359" w:rsidP="003C54E8">
      <w:pPr>
        <w:jc w:val="right"/>
        <w:rPr>
          <w:sz w:val="20"/>
          <w:lang w:val="lv-LV"/>
        </w:rPr>
      </w:pPr>
      <w:r>
        <w:rPr>
          <w:b/>
          <w:sz w:val="20"/>
          <w:lang w:val="lv-LV"/>
        </w:rPr>
        <w:lastRenderedPageBreak/>
        <w:t>4</w:t>
      </w:r>
      <w:r w:rsidR="003C54E8" w:rsidRPr="003C54E8">
        <w:rPr>
          <w:b/>
          <w:sz w:val="20"/>
          <w:lang w:val="lv-LV"/>
        </w:rPr>
        <w:t xml:space="preserve">.Pielikums </w:t>
      </w:r>
      <w:r w:rsidR="005846AC">
        <w:rPr>
          <w:sz w:val="20"/>
          <w:lang w:val="lv-LV"/>
        </w:rPr>
        <w:t>ziņojumam Nr. 2.-7.1./19</w:t>
      </w:r>
      <w:bookmarkStart w:id="7" w:name="_GoBack"/>
      <w:bookmarkEnd w:id="7"/>
    </w:p>
    <w:p w:rsidR="003C54E8" w:rsidRPr="003C54E8" w:rsidRDefault="003C54E8" w:rsidP="003C54E8">
      <w:pPr>
        <w:jc w:val="right"/>
        <w:rPr>
          <w:b/>
          <w:lang w:val="lv-LV"/>
        </w:rPr>
      </w:pPr>
    </w:p>
    <w:p w:rsidR="003C54E8" w:rsidRPr="003C54E8" w:rsidRDefault="003C54E8" w:rsidP="003C54E8">
      <w:pPr>
        <w:jc w:val="center"/>
        <w:rPr>
          <w:b/>
          <w:lang w:val="lv-LV"/>
        </w:rPr>
      </w:pPr>
    </w:p>
    <w:p w:rsidR="003C54E8" w:rsidRPr="003C54E8" w:rsidRDefault="003C54E8" w:rsidP="003C54E8">
      <w:pPr>
        <w:jc w:val="center"/>
        <w:rPr>
          <w:b/>
          <w:lang w:val="lv-LV"/>
        </w:rPr>
      </w:pPr>
    </w:p>
    <w:p w:rsidR="003C54E8" w:rsidRPr="003C54E8" w:rsidRDefault="003C54E8" w:rsidP="003C54E8">
      <w:pPr>
        <w:jc w:val="center"/>
        <w:rPr>
          <w:b/>
          <w:lang w:val="lv-LV"/>
        </w:rPr>
      </w:pPr>
      <w:r w:rsidRPr="003C54E8">
        <w:rPr>
          <w:b/>
          <w:lang w:val="lv-LV"/>
        </w:rPr>
        <w:t>INFORMĀCIJA PAR SNIEGTAJIEM LĪDZĪGIEM PAKALPOJUMIEM</w:t>
      </w:r>
    </w:p>
    <w:p w:rsidR="003C54E8" w:rsidRPr="003C54E8" w:rsidRDefault="003C54E8" w:rsidP="003C54E8">
      <w:pPr>
        <w:jc w:val="center"/>
        <w:rPr>
          <w:b/>
          <w:lang w:val="lv-LV"/>
        </w:rPr>
      </w:pPr>
    </w:p>
    <w:p w:rsidR="003C54E8" w:rsidRPr="003C54E8" w:rsidRDefault="003C54E8" w:rsidP="003C54E8">
      <w:pPr>
        <w:jc w:val="center"/>
        <w:rPr>
          <w:b/>
          <w:lang w:val="lv-LV"/>
        </w:rPr>
      </w:pPr>
    </w:p>
    <w:p w:rsidR="003C54E8" w:rsidRPr="003C54E8" w:rsidRDefault="003C54E8" w:rsidP="003C54E8">
      <w:pPr>
        <w:rPr>
          <w:lang w:val="lv-LV"/>
        </w:rPr>
      </w:pPr>
      <w:r w:rsidRPr="003C54E8">
        <w:rPr>
          <w:lang w:val="lv-LV"/>
        </w:rPr>
        <w:t>Daugavpilī, 2017. gada ____. ________________</w:t>
      </w:r>
    </w:p>
    <w:p w:rsidR="003C54E8" w:rsidRPr="003C54E8" w:rsidRDefault="003C54E8" w:rsidP="003C54E8">
      <w:pPr>
        <w:jc w:val="center"/>
        <w:rPr>
          <w:b/>
          <w:lang w:val="lv-LV"/>
        </w:rPr>
      </w:pPr>
    </w:p>
    <w:p w:rsidR="003C54E8" w:rsidRPr="003C54E8" w:rsidRDefault="003C54E8" w:rsidP="003C54E8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59"/>
        <w:gridCol w:w="2233"/>
        <w:gridCol w:w="1601"/>
        <w:gridCol w:w="1755"/>
      </w:tblGrid>
      <w:tr w:rsidR="003C54E8" w:rsidRPr="003C54E8" w:rsidTr="00D30968">
        <w:tc>
          <w:tcPr>
            <w:tcW w:w="534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>Nr.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 xml:space="preserve">Informācija pakalpojuma saņēmēju </w:t>
            </w:r>
          </w:p>
          <w:p w:rsidR="003C54E8" w:rsidRPr="003C54E8" w:rsidRDefault="003C54E8" w:rsidP="00D30968">
            <w:pPr>
              <w:jc w:val="center"/>
              <w:rPr>
                <w:lang w:val="lv-LV"/>
              </w:rPr>
            </w:pPr>
            <w:r w:rsidRPr="003C54E8">
              <w:rPr>
                <w:lang w:val="lv-LV"/>
              </w:rPr>
              <w:t>(nosaukums, kontaktinformācija)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>Sniegtais pakalpojumus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 xml:space="preserve">Pakalpojuma sniegšanas periods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b/>
                <w:lang w:val="lv-LV"/>
              </w:rPr>
            </w:pPr>
            <w:r w:rsidRPr="003C54E8">
              <w:rPr>
                <w:b/>
                <w:lang w:val="lv-LV"/>
              </w:rPr>
              <w:t>Pakalpojuma summa EUR (bez PVN)</w:t>
            </w:r>
          </w:p>
        </w:tc>
      </w:tr>
      <w:tr w:rsidR="003C54E8" w:rsidRPr="003C54E8" w:rsidTr="00D30968">
        <w:tc>
          <w:tcPr>
            <w:tcW w:w="534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  <w:r w:rsidRPr="003C54E8">
              <w:rPr>
                <w:lang w:val="lv-LV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</w:tr>
      <w:tr w:rsidR="003C54E8" w:rsidRPr="003C54E8" w:rsidTr="00D30968">
        <w:tc>
          <w:tcPr>
            <w:tcW w:w="534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  <w:r w:rsidRPr="003C54E8">
              <w:rPr>
                <w:lang w:val="lv-LV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C54E8" w:rsidRPr="003C54E8" w:rsidRDefault="003C54E8" w:rsidP="00D30968">
            <w:pPr>
              <w:jc w:val="center"/>
              <w:rPr>
                <w:lang w:val="lv-LV"/>
              </w:rPr>
            </w:pPr>
          </w:p>
        </w:tc>
      </w:tr>
    </w:tbl>
    <w:p w:rsidR="003C54E8" w:rsidRPr="003C54E8" w:rsidRDefault="003C54E8" w:rsidP="003C54E8">
      <w:pPr>
        <w:jc w:val="center"/>
        <w:rPr>
          <w:lang w:val="lv-LV"/>
        </w:rPr>
      </w:pPr>
    </w:p>
    <w:p w:rsidR="003C54E8" w:rsidRPr="003C54E8" w:rsidRDefault="003C54E8" w:rsidP="003C54E8">
      <w:pPr>
        <w:ind w:hanging="142"/>
        <w:rPr>
          <w:lang w:val="lv-LV"/>
        </w:rPr>
      </w:pPr>
      <w:r w:rsidRPr="003C54E8">
        <w:rPr>
          <w:lang w:val="lv-LV"/>
        </w:rPr>
        <w:t>Pielikumā: Atsauksme.</w:t>
      </w:r>
    </w:p>
    <w:p w:rsidR="003C54E8" w:rsidRPr="003C54E8" w:rsidRDefault="003C54E8" w:rsidP="003C54E8">
      <w:pPr>
        <w:ind w:firstLine="1320"/>
        <w:rPr>
          <w:lang w:val="lv-LV"/>
        </w:rPr>
      </w:pPr>
    </w:p>
    <w:p w:rsidR="003C54E8" w:rsidRPr="003C54E8" w:rsidRDefault="003C54E8" w:rsidP="003C54E8">
      <w:pPr>
        <w:ind w:firstLine="1320"/>
        <w:rPr>
          <w:lang w:val="lv-LV"/>
        </w:rPr>
      </w:pPr>
    </w:p>
    <w:p w:rsidR="003C54E8" w:rsidRPr="003C54E8" w:rsidRDefault="003C54E8" w:rsidP="003C54E8">
      <w:pPr>
        <w:ind w:firstLine="1320"/>
        <w:rPr>
          <w:lang w:val="lv-LV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3C54E8" w:rsidRPr="003C54E8" w:rsidTr="00D30968">
        <w:trPr>
          <w:trHeight w:val="41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b/>
                <w:bCs/>
                <w:lang w:val="lv-LV"/>
              </w:rPr>
            </w:pPr>
            <w:r w:rsidRPr="003C54E8">
              <w:rPr>
                <w:b/>
                <w:bCs/>
                <w:lang w:val="lv-LV"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lang w:val="lv-LV"/>
              </w:rPr>
            </w:pPr>
          </w:p>
        </w:tc>
      </w:tr>
      <w:tr w:rsidR="003C54E8" w:rsidRPr="003C54E8" w:rsidTr="00D30968">
        <w:trPr>
          <w:trHeight w:val="415"/>
        </w:trPr>
        <w:tc>
          <w:tcPr>
            <w:tcW w:w="4588" w:type="dxa"/>
            <w:tcBorders>
              <w:left w:val="single" w:sz="4" w:space="0" w:color="000000"/>
              <w:bottom w:val="single" w:sz="4" w:space="0" w:color="auto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b/>
                <w:bCs/>
                <w:lang w:val="lv-LV"/>
              </w:rPr>
            </w:pPr>
            <w:r w:rsidRPr="003C54E8">
              <w:rPr>
                <w:b/>
                <w:bCs/>
                <w:lang w:val="lv-LV"/>
              </w:rPr>
              <w:t xml:space="preserve">Paraksts 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lang w:val="lv-LV"/>
              </w:rPr>
            </w:pPr>
          </w:p>
        </w:tc>
      </w:tr>
      <w:tr w:rsidR="003C54E8" w:rsidRPr="003C54E8" w:rsidTr="00D30968">
        <w:trPr>
          <w:trHeight w:val="42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b/>
                <w:bCs/>
                <w:lang w:val="lv-LV"/>
              </w:rPr>
            </w:pPr>
            <w:r w:rsidRPr="003C54E8">
              <w:rPr>
                <w:b/>
                <w:bCs/>
                <w:lang w:val="lv-LV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E8" w:rsidRPr="003C54E8" w:rsidRDefault="003C54E8" w:rsidP="00D30968">
            <w:pPr>
              <w:pStyle w:val="Pamatteksts"/>
              <w:tabs>
                <w:tab w:val="left" w:pos="285"/>
              </w:tabs>
              <w:rPr>
                <w:lang w:val="lv-LV"/>
              </w:rPr>
            </w:pPr>
          </w:p>
        </w:tc>
      </w:tr>
    </w:tbl>
    <w:p w:rsidR="003C54E8" w:rsidRPr="003C54E8" w:rsidRDefault="003C54E8" w:rsidP="003C54E8">
      <w:pPr>
        <w:pStyle w:val="Pamatteksts"/>
        <w:tabs>
          <w:tab w:val="left" w:pos="285"/>
        </w:tabs>
        <w:rPr>
          <w:lang w:val="lv-LV"/>
        </w:rPr>
      </w:pPr>
    </w:p>
    <w:p w:rsidR="003C54E8" w:rsidRPr="003C54E8" w:rsidRDefault="003C54E8" w:rsidP="003C54E8">
      <w:pPr>
        <w:pStyle w:val="Pamatteksts"/>
        <w:tabs>
          <w:tab w:val="left" w:pos="285"/>
        </w:tabs>
        <w:rPr>
          <w:lang w:val="lv-LV"/>
        </w:rPr>
      </w:pPr>
    </w:p>
    <w:p w:rsidR="003C54E8" w:rsidRPr="003C54E8" w:rsidRDefault="003C54E8" w:rsidP="003C54E8">
      <w:pPr>
        <w:rPr>
          <w:b/>
          <w:bCs/>
          <w:lang w:val="lv-LV"/>
        </w:rPr>
      </w:pPr>
    </w:p>
    <w:p w:rsidR="003C54E8" w:rsidRPr="003C54E8" w:rsidRDefault="003C54E8" w:rsidP="003C54E8">
      <w:pPr>
        <w:rPr>
          <w:b/>
          <w:bCs/>
          <w:lang w:val="lv-LV"/>
        </w:rPr>
      </w:pPr>
    </w:p>
    <w:p w:rsidR="003C54E8" w:rsidRPr="003C54E8" w:rsidRDefault="003C54E8" w:rsidP="003C54E8">
      <w:pPr>
        <w:rPr>
          <w:b/>
          <w:bCs/>
          <w:lang w:val="lv-LV"/>
        </w:rPr>
      </w:pPr>
    </w:p>
    <w:p w:rsidR="003C54E8" w:rsidRPr="003C54E8" w:rsidRDefault="003C54E8" w:rsidP="003C54E8">
      <w:pPr>
        <w:pStyle w:val="Virsraksts2"/>
        <w:rPr>
          <w:bCs/>
          <w:sz w:val="20"/>
          <w:szCs w:val="20"/>
        </w:rPr>
      </w:pPr>
    </w:p>
    <w:p w:rsidR="003C54E8" w:rsidRPr="003C54E8" w:rsidRDefault="003C54E8" w:rsidP="003C54E8">
      <w:pPr>
        <w:pStyle w:val="Virsraksts2"/>
        <w:rPr>
          <w:bCs/>
          <w:sz w:val="20"/>
          <w:szCs w:val="20"/>
        </w:rPr>
      </w:pPr>
    </w:p>
    <w:p w:rsidR="003C54E8" w:rsidRPr="003C54E8" w:rsidRDefault="003C54E8" w:rsidP="003C54E8">
      <w:pPr>
        <w:pStyle w:val="Virsraksts2"/>
        <w:rPr>
          <w:bCs/>
          <w:sz w:val="20"/>
          <w:szCs w:val="20"/>
        </w:rPr>
      </w:pPr>
    </w:p>
    <w:p w:rsidR="003C54E8" w:rsidRPr="003C54E8" w:rsidRDefault="003C54E8" w:rsidP="003C54E8">
      <w:pPr>
        <w:pStyle w:val="Virsraksts2"/>
        <w:rPr>
          <w:bCs/>
          <w:sz w:val="20"/>
          <w:szCs w:val="20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rPr>
          <w:lang w:val="lv-LV"/>
        </w:rPr>
      </w:pPr>
    </w:p>
    <w:p w:rsidR="003C54E8" w:rsidRPr="003C54E8" w:rsidRDefault="003C54E8" w:rsidP="003C54E8">
      <w:pPr>
        <w:spacing w:after="120"/>
        <w:jc w:val="both"/>
        <w:rPr>
          <w:b/>
          <w:lang w:val="lv-LV" w:eastAsia="zh-CN"/>
        </w:rPr>
      </w:pPr>
    </w:p>
    <w:sectPr w:rsidR="003C54E8" w:rsidRPr="003C54E8" w:rsidSect="0084069C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BD" w:rsidRDefault="00AE44BD">
      <w:r>
        <w:separator/>
      </w:r>
    </w:p>
  </w:endnote>
  <w:endnote w:type="continuationSeparator" w:id="0">
    <w:p w:rsidR="00AE44BD" w:rsidRDefault="00A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EC" w:rsidRDefault="00D175EC" w:rsidP="00B267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175EC" w:rsidRDefault="00D175EC" w:rsidP="00C44AC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EC" w:rsidRDefault="00D175EC" w:rsidP="00B267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846A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175EC" w:rsidRDefault="00D175EC" w:rsidP="00C44ACA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EC" w:rsidRDefault="00D175E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6AC">
      <w:rPr>
        <w:noProof/>
      </w:rPr>
      <w:t>7</w:t>
    </w:r>
    <w:r>
      <w:rPr>
        <w:noProof/>
      </w:rPr>
      <w:fldChar w:fldCharType="end"/>
    </w:r>
  </w:p>
  <w:p w:rsidR="00D175EC" w:rsidRDefault="00D175EC">
    <w:pPr>
      <w:pStyle w:val="Kjen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EC" w:rsidRDefault="00D175EC">
    <w:pPr>
      <w:pStyle w:val="Kjene"/>
      <w:jc w:val="center"/>
    </w:pPr>
  </w:p>
  <w:p w:rsidR="00D175EC" w:rsidRDefault="00D175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BD" w:rsidRDefault="00AE44BD">
      <w:r>
        <w:separator/>
      </w:r>
    </w:p>
  </w:footnote>
  <w:footnote w:type="continuationSeparator" w:id="0">
    <w:p w:rsidR="00AE44BD" w:rsidRDefault="00AE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EC" w:rsidRDefault="00D175E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175EC" w:rsidRDefault="00D175E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F86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38E0EF0"/>
    <w:multiLevelType w:val="multilevel"/>
    <w:tmpl w:val="273A3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190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6A6B97"/>
    <w:multiLevelType w:val="hybridMultilevel"/>
    <w:tmpl w:val="8388589A"/>
    <w:lvl w:ilvl="0" w:tplc="DA2C54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8680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7D64242"/>
    <w:multiLevelType w:val="multilevel"/>
    <w:tmpl w:val="98F2F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C7E4358"/>
    <w:multiLevelType w:val="multilevel"/>
    <w:tmpl w:val="607A94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6C435B"/>
    <w:multiLevelType w:val="hybridMultilevel"/>
    <w:tmpl w:val="8BE2DD94"/>
    <w:lvl w:ilvl="0" w:tplc="01C2D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2F4862"/>
    <w:multiLevelType w:val="hybridMultilevel"/>
    <w:tmpl w:val="5EF0716C"/>
    <w:lvl w:ilvl="0" w:tplc="0DF4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61A87"/>
    <w:multiLevelType w:val="hybridMultilevel"/>
    <w:tmpl w:val="57EC75C8"/>
    <w:lvl w:ilvl="0" w:tplc="9C1C7A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F0384B"/>
    <w:multiLevelType w:val="hybridMultilevel"/>
    <w:tmpl w:val="A83A4344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2D3B"/>
    <w:multiLevelType w:val="hybridMultilevel"/>
    <w:tmpl w:val="E2AC70A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E639C6"/>
    <w:multiLevelType w:val="hybridMultilevel"/>
    <w:tmpl w:val="BA329FB2"/>
    <w:lvl w:ilvl="0" w:tplc="F8EC2A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612CD6"/>
    <w:multiLevelType w:val="hybridMultilevel"/>
    <w:tmpl w:val="6916D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F490A"/>
    <w:multiLevelType w:val="multilevel"/>
    <w:tmpl w:val="98F2F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6D3AF7"/>
    <w:multiLevelType w:val="hybridMultilevel"/>
    <w:tmpl w:val="BA4A34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34C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AEA7991"/>
    <w:multiLevelType w:val="hybridMultilevel"/>
    <w:tmpl w:val="815C2264"/>
    <w:lvl w:ilvl="0" w:tplc="BF8C07F0"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44214A"/>
    <w:multiLevelType w:val="multilevel"/>
    <w:tmpl w:val="3BAE09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8" w15:restartNumberingAfterBreak="0">
    <w:nsid w:val="6EF03FD0"/>
    <w:multiLevelType w:val="multilevel"/>
    <w:tmpl w:val="1610C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74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23"/>
  </w:num>
  <w:num w:numId="6">
    <w:abstractNumId w:val="15"/>
  </w:num>
  <w:num w:numId="7">
    <w:abstractNumId w:val="18"/>
  </w:num>
  <w:num w:numId="8">
    <w:abstractNumId w:val="14"/>
  </w:num>
  <w:num w:numId="9">
    <w:abstractNumId w:val="0"/>
  </w:num>
  <w:num w:numId="10">
    <w:abstractNumId w:val="25"/>
  </w:num>
  <w:num w:numId="11">
    <w:abstractNumId w:val="7"/>
  </w:num>
  <w:num w:numId="12">
    <w:abstractNumId w:val="27"/>
  </w:num>
  <w:num w:numId="13">
    <w:abstractNumId w:val="20"/>
  </w:num>
  <w:num w:numId="14">
    <w:abstractNumId w:val="28"/>
  </w:num>
  <w:num w:numId="15">
    <w:abstractNumId w:val="8"/>
  </w:num>
  <w:num w:numId="16">
    <w:abstractNumId w:val="22"/>
  </w:num>
  <w:num w:numId="17">
    <w:abstractNumId w:val="24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29"/>
  </w:num>
  <w:num w:numId="23">
    <w:abstractNumId w:val="21"/>
  </w:num>
  <w:num w:numId="24">
    <w:abstractNumId w:val="5"/>
  </w:num>
  <w:num w:numId="25">
    <w:abstractNumId w:val="6"/>
  </w:num>
  <w:num w:numId="26">
    <w:abstractNumId w:val="4"/>
  </w:num>
  <w:num w:numId="27">
    <w:abstractNumId w:val="18"/>
    <w:lvlOverride w:ilvl="0">
      <w:startOverride w:val="1"/>
    </w:lvlOverride>
  </w:num>
  <w:num w:numId="28">
    <w:abstractNumId w:val="1"/>
  </w:num>
  <w:num w:numId="29">
    <w:abstractNumId w:val="11"/>
  </w:num>
  <w:num w:numId="30">
    <w:abstractNumId w:val="26"/>
  </w:num>
  <w:num w:numId="31">
    <w:abstractNumId w:val="11"/>
  </w:num>
  <w:num w:numId="32">
    <w:abstractNumId w:val="1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0534B"/>
    <w:rsid w:val="00011F26"/>
    <w:rsid w:val="000247C6"/>
    <w:rsid w:val="000266D6"/>
    <w:rsid w:val="00027352"/>
    <w:rsid w:val="00033088"/>
    <w:rsid w:val="0003791B"/>
    <w:rsid w:val="000458DE"/>
    <w:rsid w:val="00054B82"/>
    <w:rsid w:val="000666A7"/>
    <w:rsid w:val="00071BD5"/>
    <w:rsid w:val="00074ED7"/>
    <w:rsid w:val="00085AD5"/>
    <w:rsid w:val="0009433F"/>
    <w:rsid w:val="00095D16"/>
    <w:rsid w:val="000B6450"/>
    <w:rsid w:val="000B7D5E"/>
    <w:rsid w:val="000C442F"/>
    <w:rsid w:val="000C7D5F"/>
    <w:rsid w:val="000D219D"/>
    <w:rsid w:val="000E03C5"/>
    <w:rsid w:val="000E1100"/>
    <w:rsid w:val="000E425B"/>
    <w:rsid w:val="000F6A43"/>
    <w:rsid w:val="000F7E9C"/>
    <w:rsid w:val="001014E1"/>
    <w:rsid w:val="00101A12"/>
    <w:rsid w:val="001032BA"/>
    <w:rsid w:val="00103C30"/>
    <w:rsid w:val="0010613E"/>
    <w:rsid w:val="001068CD"/>
    <w:rsid w:val="00115E4D"/>
    <w:rsid w:val="001261E8"/>
    <w:rsid w:val="0013240E"/>
    <w:rsid w:val="0013273D"/>
    <w:rsid w:val="00135CA9"/>
    <w:rsid w:val="001436D6"/>
    <w:rsid w:val="00144A31"/>
    <w:rsid w:val="00145A33"/>
    <w:rsid w:val="0014600D"/>
    <w:rsid w:val="00153169"/>
    <w:rsid w:val="00154D93"/>
    <w:rsid w:val="00155E1E"/>
    <w:rsid w:val="00160ED4"/>
    <w:rsid w:val="00160EDC"/>
    <w:rsid w:val="001657A5"/>
    <w:rsid w:val="00170AF1"/>
    <w:rsid w:val="00172770"/>
    <w:rsid w:val="00176EAA"/>
    <w:rsid w:val="00177560"/>
    <w:rsid w:val="00182308"/>
    <w:rsid w:val="00183CC3"/>
    <w:rsid w:val="00193DD3"/>
    <w:rsid w:val="0019446B"/>
    <w:rsid w:val="001A6067"/>
    <w:rsid w:val="001A613D"/>
    <w:rsid w:val="001B064C"/>
    <w:rsid w:val="001B0908"/>
    <w:rsid w:val="001B4894"/>
    <w:rsid w:val="001C6AC6"/>
    <w:rsid w:val="001D25B8"/>
    <w:rsid w:val="001D52E0"/>
    <w:rsid w:val="001E7C5A"/>
    <w:rsid w:val="001F4B28"/>
    <w:rsid w:val="001F58C4"/>
    <w:rsid w:val="00203F1A"/>
    <w:rsid w:val="00207C0D"/>
    <w:rsid w:val="00213A17"/>
    <w:rsid w:val="00220432"/>
    <w:rsid w:val="00230B4F"/>
    <w:rsid w:val="00241A27"/>
    <w:rsid w:val="00246821"/>
    <w:rsid w:val="00246E5C"/>
    <w:rsid w:val="0025249B"/>
    <w:rsid w:val="00252A2F"/>
    <w:rsid w:val="002536DE"/>
    <w:rsid w:val="002555F9"/>
    <w:rsid w:val="00257EA2"/>
    <w:rsid w:val="00262B13"/>
    <w:rsid w:val="002779AB"/>
    <w:rsid w:val="00281B57"/>
    <w:rsid w:val="00287F5E"/>
    <w:rsid w:val="0029504F"/>
    <w:rsid w:val="002A641D"/>
    <w:rsid w:val="002A69A0"/>
    <w:rsid w:val="002B2752"/>
    <w:rsid w:val="002B3B83"/>
    <w:rsid w:val="002B66EC"/>
    <w:rsid w:val="002C23A5"/>
    <w:rsid w:val="002C305E"/>
    <w:rsid w:val="002C396A"/>
    <w:rsid w:val="002C3C6B"/>
    <w:rsid w:val="002C678F"/>
    <w:rsid w:val="002D4C7A"/>
    <w:rsid w:val="002F0064"/>
    <w:rsid w:val="002F6C8B"/>
    <w:rsid w:val="002F7250"/>
    <w:rsid w:val="00301574"/>
    <w:rsid w:val="003031FC"/>
    <w:rsid w:val="003045E3"/>
    <w:rsid w:val="00312248"/>
    <w:rsid w:val="00317024"/>
    <w:rsid w:val="003245A5"/>
    <w:rsid w:val="003261BB"/>
    <w:rsid w:val="00326515"/>
    <w:rsid w:val="0033365A"/>
    <w:rsid w:val="00333FB2"/>
    <w:rsid w:val="00334D5A"/>
    <w:rsid w:val="0035151B"/>
    <w:rsid w:val="00351C43"/>
    <w:rsid w:val="003653C1"/>
    <w:rsid w:val="00365C9E"/>
    <w:rsid w:val="003678C7"/>
    <w:rsid w:val="00370B91"/>
    <w:rsid w:val="0037416C"/>
    <w:rsid w:val="00380FF3"/>
    <w:rsid w:val="003865D1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C54E8"/>
    <w:rsid w:val="003D0EEA"/>
    <w:rsid w:val="003D4476"/>
    <w:rsid w:val="003D7498"/>
    <w:rsid w:val="003E3ABE"/>
    <w:rsid w:val="003F2610"/>
    <w:rsid w:val="00411E26"/>
    <w:rsid w:val="00416EEB"/>
    <w:rsid w:val="00422907"/>
    <w:rsid w:val="00422DD6"/>
    <w:rsid w:val="00430259"/>
    <w:rsid w:val="00432A26"/>
    <w:rsid w:val="00433E0B"/>
    <w:rsid w:val="004342F3"/>
    <w:rsid w:val="00436879"/>
    <w:rsid w:val="00436E1D"/>
    <w:rsid w:val="00442767"/>
    <w:rsid w:val="004479D8"/>
    <w:rsid w:val="00456123"/>
    <w:rsid w:val="00463615"/>
    <w:rsid w:val="0047305F"/>
    <w:rsid w:val="004744A5"/>
    <w:rsid w:val="004756C6"/>
    <w:rsid w:val="00475B25"/>
    <w:rsid w:val="0048343A"/>
    <w:rsid w:val="00483774"/>
    <w:rsid w:val="004962A5"/>
    <w:rsid w:val="004A0A2A"/>
    <w:rsid w:val="004A6168"/>
    <w:rsid w:val="004A6553"/>
    <w:rsid w:val="004C086D"/>
    <w:rsid w:val="004C189B"/>
    <w:rsid w:val="004C413B"/>
    <w:rsid w:val="004C6C46"/>
    <w:rsid w:val="004E19C2"/>
    <w:rsid w:val="004E7B84"/>
    <w:rsid w:val="004F195D"/>
    <w:rsid w:val="004F386D"/>
    <w:rsid w:val="004F6777"/>
    <w:rsid w:val="00502524"/>
    <w:rsid w:val="00511779"/>
    <w:rsid w:val="00515767"/>
    <w:rsid w:val="005234EB"/>
    <w:rsid w:val="00526E63"/>
    <w:rsid w:val="00533D78"/>
    <w:rsid w:val="0053450B"/>
    <w:rsid w:val="00550D7E"/>
    <w:rsid w:val="00551103"/>
    <w:rsid w:val="00551185"/>
    <w:rsid w:val="00551871"/>
    <w:rsid w:val="00574CBB"/>
    <w:rsid w:val="00577886"/>
    <w:rsid w:val="00580821"/>
    <w:rsid w:val="00581B64"/>
    <w:rsid w:val="00581CB0"/>
    <w:rsid w:val="005846AC"/>
    <w:rsid w:val="00592BA6"/>
    <w:rsid w:val="00595391"/>
    <w:rsid w:val="00596A7A"/>
    <w:rsid w:val="00596DCF"/>
    <w:rsid w:val="005A4FB5"/>
    <w:rsid w:val="005B47BD"/>
    <w:rsid w:val="005B7182"/>
    <w:rsid w:val="005B77D0"/>
    <w:rsid w:val="005C276E"/>
    <w:rsid w:val="005C3CA9"/>
    <w:rsid w:val="005C3DE2"/>
    <w:rsid w:val="005C6A17"/>
    <w:rsid w:val="005C73FA"/>
    <w:rsid w:val="005E00CE"/>
    <w:rsid w:val="005E0218"/>
    <w:rsid w:val="005E0B83"/>
    <w:rsid w:val="005E3AAD"/>
    <w:rsid w:val="005F2545"/>
    <w:rsid w:val="005F5DE3"/>
    <w:rsid w:val="005F7454"/>
    <w:rsid w:val="006006CC"/>
    <w:rsid w:val="006043C9"/>
    <w:rsid w:val="00623B40"/>
    <w:rsid w:val="00624909"/>
    <w:rsid w:val="00641040"/>
    <w:rsid w:val="0064117C"/>
    <w:rsid w:val="006419ED"/>
    <w:rsid w:val="0064572C"/>
    <w:rsid w:val="00650C73"/>
    <w:rsid w:val="00662E3D"/>
    <w:rsid w:val="006652AA"/>
    <w:rsid w:val="00670835"/>
    <w:rsid w:val="006855F0"/>
    <w:rsid w:val="00686824"/>
    <w:rsid w:val="00687278"/>
    <w:rsid w:val="006878C4"/>
    <w:rsid w:val="006901E6"/>
    <w:rsid w:val="00691D66"/>
    <w:rsid w:val="00692077"/>
    <w:rsid w:val="006A0D36"/>
    <w:rsid w:val="006A4335"/>
    <w:rsid w:val="006B009B"/>
    <w:rsid w:val="006B02A1"/>
    <w:rsid w:val="006C2BC4"/>
    <w:rsid w:val="006C6BCC"/>
    <w:rsid w:val="006D6935"/>
    <w:rsid w:val="006E17D3"/>
    <w:rsid w:val="006E618E"/>
    <w:rsid w:val="006F0655"/>
    <w:rsid w:val="006F2BB8"/>
    <w:rsid w:val="006F6F5B"/>
    <w:rsid w:val="00710892"/>
    <w:rsid w:val="00711E11"/>
    <w:rsid w:val="0072362F"/>
    <w:rsid w:val="00726A51"/>
    <w:rsid w:val="007274F5"/>
    <w:rsid w:val="00734100"/>
    <w:rsid w:val="00734F2D"/>
    <w:rsid w:val="00741CEE"/>
    <w:rsid w:val="00741E72"/>
    <w:rsid w:val="007422DE"/>
    <w:rsid w:val="00745307"/>
    <w:rsid w:val="0074706A"/>
    <w:rsid w:val="0075246F"/>
    <w:rsid w:val="00757628"/>
    <w:rsid w:val="007663A6"/>
    <w:rsid w:val="00771F44"/>
    <w:rsid w:val="00775143"/>
    <w:rsid w:val="007761BF"/>
    <w:rsid w:val="00781127"/>
    <w:rsid w:val="0078297B"/>
    <w:rsid w:val="007A0CAD"/>
    <w:rsid w:val="007A2824"/>
    <w:rsid w:val="007B7370"/>
    <w:rsid w:val="007D0FA2"/>
    <w:rsid w:val="007D6D7E"/>
    <w:rsid w:val="007E3C03"/>
    <w:rsid w:val="007E7D72"/>
    <w:rsid w:val="007F156F"/>
    <w:rsid w:val="007F5C60"/>
    <w:rsid w:val="00813B23"/>
    <w:rsid w:val="008151DA"/>
    <w:rsid w:val="008214DD"/>
    <w:rsid w:val="00837F50"/>
    <w:rsid w:val="0084069C"/>
    <w:rsid w:val="00843596"/>
    <w:rsid w:val="008454D3"/>
    <w:rsid w:val="008532F1"/>
    <w:rsid w:val="00854A82"/>
    <w:rsid w:val="008643AD"/>
    <w:rsid w:val="008802B1"/>
    <w:rsid w:val="008803EA"/>
    <w:rsid w:val="0088106E"/>
    <w:rsid w:val="00885C28"/>
    <w:rsid w:val="00890D8A"/>
    <w:rsid w:val="00896626"/>
    <w:rsid w:val="008A6BF6"/>
    <w:rsid w:val="008B226E"/>
    <w:rsid w:val="008B3CE6"/>
    <w:rsid w:val="008C1D40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2203"/>
    <w:rsid w:val="00914CE6"/>
    <w:rsid w:val="00915096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915"/>
    <w:rsid w:val="00954BD6"/>
    <w:rsid w:val="00956431"/>
    <w:rsid w:val="00957B08"/>
    <w:rsid w:val="0096057F"/>
    <w:rsid w:val="00966042"/>
    <w:rsid w:val="00966934"/>
    <w:rsid w:val="0097327E"/>
    <w:rsid w:val="00984830"/>
    <w:rsid w:val="00986DCC"/>
    <w:rsid w:val="009A07AA"/>
    <w:rsid w:val="009A36EE"/>
    <w:rsid w:val="009B0A08"/>
    <w:rsid w:val="009B2068"/>
    <w:rsid w:val="009B3447"/>
    <w:rsid w:val="009B3E81"/>
    <w:rsid w:val="009B43DB"/>
    <w:rsid w:val="009B51EB"/>
    <w:rsid w:val="009B6135"/>
    <w:rsid w:val="009C1743"/>
    <w:rsid w:val="009C1F57"/>
    <w:rsid w:val="009C6BE5"/>
    <w:rsid w:val="009C6DE7"/>
    <w:rsid w:val="009D616F"/>
    <w:rsid w:val="009E47E8"/>
    <w:rsid w:val="009E5807"/>
    <w:rsid w:val="00A06BE9"/>
    <w:rsid w:val="00A12ED4"/>
    <w:rsid w:val="00A17B21"/>
    <w:rsid w:val="00A21726"/>
    <w:rsid w:val="00A260AE"/>
    <w:rsid w:val="00A30366"/>
    <w:rsid w:val="00A3247E"/>
    <w:rsid w:val="00A35088"/>
    <w:rsid w:val="00A40508"/>
    <w:rsid w:val="00A43229"/>
    <w:rsid w:val="00A54723"/>
    <w:rsid w:val="00A55441"/>
    <w:rsid w:val="00A60C01"/>
    <w:rsid w:val="00A65359"/>
    <w:rsid w:val="00A65D23"/>
    <w:rsid w:val="00A70D8B"/>
    <w:rsid w:val="00A71665"/>
    <w:rsid w:val="00A723EB"/>
    <w:rsid w:val="00A749F1"/>
    <w:rsid w:val="00A770DD"/>
    <w:rsid w:val="00A7739A"/>
    <w:rsid w:val="00A77DCF"/>
    <w:rsid w:val="00A81DE8"/>
    <w:rsid w:val="00A8303B"/>
    <w:rsid w:val="00A87BCC"/>
    <w:rsid w:val="00A968BC"/>
    <w:rsid w:val="00AA3DEC"/>
    <w:rsid w:val="00AA4D1D"/>
    <w:rsid w:val="00AA4D38"/>
    <w:rsid w:val="00AA5EB8"/>
    <w:rsid w:val="00AA6844"/>
    <w:rsid w:val="00AC420E"/>
    <w:rsid w:val="00AC49DF"/>
    <w:rsid w:val="00AD19E4"/>
    <w:rsid w:val="00AD3A91"/>
    <w:rsid w:val="00AD67C2"/>
    <w:rsid w:val="00AE36E6"/>
    <w:rsid w:val="00AE44BD"/>
    <w:rsid w:val="00AE5A03"/>
    <w:rsid w:val="00B00777"/>
    <w:rsid w:val="00B00DD1"/>
    <w:rsid w:val="00B00F2D"/>
    <w:rsid w:val="00B056B4"/>
    <w:rsid w:val="00B07454"/>
    <w:rsid w:val="00B11383"/>
    <w:rsid w:val="00B12654"/>
    <w:rsid w:val="00B133DE"/>
    <w:rsid w:val="00B13CFF"/>
    <w:rsid w:val="00B24574"/>
    <w:rsid w:val="00B2601A"/>
    <w:rsid w:val="00B267F8"/>
    <w:rsid w:val="00B36E9A"/>
    <w:rsid w:val="00B40C24"/>
    <w:rsid w:val="00B4100A"/>
    <w:rsid w:val="00B4386A"/>
    <w:rsid w:val="00B43B66"/>
    <w:rsid w:val="00B50FAF"/>
    <w:rsid w:val="00B5651C"/>
    <w:rsid w:val="00B57F01"/>
    <w:rsid w:val="00B61D87"/>
    <w:rsid w:val="00B65B5F"/>
    <w:rsid w:val="00B708C8"/>
    <w:rsid w:val="00B7299D"/>
    <w:rsid w:val="00B74CD3"/>
    <w:rsid w:val="00B804DC"/>
    <w:rsid w:val="00B82820"/>
    <w:rsid w:val="00B85166"/>
    <w:rsid w:val="00B908AD"/>
    <w:rsid w:val="00BA0877"/>
    <w:rsid w:val="00BA0F14"/>
    <w:rsid w:val="00BA2254"/>
    <w:rsid w:val="00BA360A"/>
    <w:rsid w:val="00BA38B5"/>
    <w:rsid w:val="00BA4310"/>
    <w:rsid w:val="00BB6BE0"/>
    <w:rsid w:val="00BC1668"/>
    <w:rsid w:val="00BC5E3D"/>
    <w:rsid w:val="00BE5F56"/>
    <w:rsid w:val="00BF2C71"/>
    <w:rsid w:val="00BF3FF7"/>
    <w:rsid w:val="00C015E6"/>
    <w:rsid w:val="00C05854"/>
    <w:rsid w:val="00C06AAB"/>
    <w:rsid w:val="00C11B31"/>
    <w:rsid w:val="00C12F31"/>
    <w:rsid w:val="00C20202"/>
    <w:rsid w:val="00C20C56"/>
    <w:rsid w:val="00C26D6D"/>
    <w:rsid w:val="00C3525F"/>
    <w:rsid w:val="00C4136A"/>
    <w:rsid w:val="00C44ACA"/>
    <w:rsid w:val="00C44B3E"/>
    <w:rsid w:val="00C44BBD"/>
    <w:rsid w:val="00C60710"/>
    <w:rsid w:val="00C618DD"/>
    <w:rsid w:val="00C62F15"/>
    <w:rsid w:val="00C66E64"/>
    <w:rsid w:val="00C70B54"/>
    <w:rsid w:val="00C72943"/>
    <w:rsid w:val="00C75F0C"/>
    <w:rsid w:val="00C7796D"/>
    <w:rsid w:val="00C848D7"/>
    <w:rsid w:val="00C87FA2"/>
    <w:rsid w:val="00CA53C3"/>
    <w:rsid w:val="00CB1917"/>
    <w:rsid w:val="00CB4239"/>
    <w:rsid w:val="00CB54BA"/>
    <w:rsid w:val="00CC04BC"/>
    <w:rsid w:val="00CD1DA3"/>
    <w:rsid w:val="00CD6542"/>
    <w:rsid w:val="00CD6E85"/>
    <w:rsid w:val="00CE3AAA"/>
    <w:rsid w:val="00CE672A"/>
    <w:rsid w:val="00CF2AEB"/>
    <w:rsid w:val="00CF3794"/>
    <w:rsid w:val="00CF3DB0"/>
    <w:rsid w:val="00D01284"/>
    <w:rsid w:val="00D11AE1"/>
    <w:rsid w:val="00D172F1"/>
    <w:rsid w:val="00D175EC"/>
    <w:rsid w:val="00D243E8"/>
    <w:rsid w:val="00D26DEA"/>
    <w:rsid w:val="00D33A30"/>
    <w:rsid w:val="00D340E3"/>
    <w:rsid w:val="00D40162"/>
    <w:rsid w:val="00D44821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1EC4"/>
    <w:rsid w:val="00DD26AE"/>
    <w:rsid w:val="00DD3720"/>
    <w:rsid w:val="00DE5029"/>
    <w:rsid w:val="00DF162D"/>
    <w:rsid w:val="00DF2411"/>
    <w:rsid w:val="00DF60B1"/>
    <w:rsid w:val="00E0469C"/>
    <w:rsid w:val="00E05366"/>
    <w:rsid w:val="00E26E93"/>
    <w:rsid w:val="00E333FC"/>
    <w:rsid w:val="00E40852"/>
    <w:rsid w:val="00E45301"/>
    <w:rsid w:val="00E56402"/>
    <w:rsid w:val="00E57848"/>
    <w:rsid w:val="00E67683"/>
    <w:rsid w:val="00E73048"/>
    <w:rsid w:val="00E76C23"/>
    <w:rsid w:val="00E80B36"/>
    <w:rsid w:val="00E815AD"/>
    <w:rsid w:val="00E83D7C"/>
    <w:rsid w:val="00E85E17"/>
    <w:rsid w:val="00E87D36"/>
    <w:rsid w:val="00E95D36"/>
    <w:rsid w:val="00EA3A47"/>
    <w:rsid w:val="00EA644B"/>
    <w:rsid w:val="00EB2817"/>
    <w:rsid w:val="00EB6B57"/>
    <w:rsid w:val="00EC3A47"/>
    <w:rsid w:val="00EC75D6"/>
    <w:rsid w:val="00EE16F8"/>
    <w:rsid w:val="00EE4896"/>
    <w:rsid w:val="00EF455A"/>
    <w:rsid w:val="00F04273"/>
    <w:rsid w:val="00F1123E"/>
    <w:rsid w:val="00F17F6B"/>
    <w:rsid w:val="00F33ECF"/>
    <w:rsid w:val="00F3715F"/>
    <w:rsid w:val="00F4028C"/>
    <w:rsid w:val="00F4401D"/>
    <w:rsid w:val="00F46BFE"/>
    <w:rsid w:val="00F47EBC"/>
    <w:rsid w:val="00F50721"/>
    <w:rsid w:val="00F636C0"/>
    <w:rsid w:val="00F63C22"/>
    <w:rsid w:val="00F642E8"/>
    <w:rsid w:val="00F6735D"/>
    <w:rsid w:val="00F777D2"/>
    <w:rsid w:val="00F92444"/>
    <w:rsid w:val="00FA0D68"/>
    <w:rsid w:val="00FB0AF6"/>
    <w:rsid w:val="00FB7C81"/>
    <w:rsid w:val="00FC11C7"/>
    <w:rsid w:val="00FC1314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761E5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432A26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1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qFormat/>
    <w:rsid w:val="00624909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24909"/>
  </w:style>
  <w:style w:type="paragraph" w:styleId="Pamattekstsaratkpi">
    <w:name w:val="Body Text Indent"/>
    <w:basedOn w:val="Parasts"/>
    <w:rsid w:val="00624909"/>
    <w:pPr>
      <w:ind w:left="360"/>
    </w:pPr>
    <w:rPr>
      <w:lang w:val="lv-LV"/>
    </w:rPr>
  </w:style>
  <w:style w:type="paragraph" w:styleId="Pamatteksts">
    <w:name w:val="Body Text"/>
    <w:basedOn w:val="Parasts"/>
    <w:link w:val="PamattekstsRakstz"/>
    <w:uiPriority w:val="1"/>
    <w:qFormat/>
    <w:rsid w:val="00624909"/>
    <w:pPr>
      <w:spacing w:after="120"/>
    </w:p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1F4B28"/>
    <w:pPr>
      <w:spacing w:after="120" w:line="480" w:lineRule="auto"/>
    </w:pPr>
  </w:style>
  <w:style w:type="paragraph" w:styleId="Komentrateksts">
    <w:name w:val="annotation text"/>
    <w:basedOn w:val="Parasts"/>
    <w:link w:val="KomentratekstsRakstz"/>
    <w:semiHidden/>
    <w:rsid w:val="001F4B28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ipersaite">
    <w:name w:val="Hyperlink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Pamattekstaatkpe3">
    <w:name w:val="Body Text Indent 3"/>
    <w:basedOn w:val="Parasts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Noklusjumarindkopasfonts"/>
    <w:rsid w:val="00144A31"/>
  </w:style>
  <w:style w:type="table" w:styleId="Reatabula">
    <w:name w:val="Table Grid"/>
    <w:basedOn w:val="Parastatabula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A8303B"/>
    <w:pPr>
      <w:tabs>
        <w:tab w:val="left" w:pos="993"/>
        <w:tab w:val="left" w:pos="1418"/>
        <w:tab w:val="left" w:pos="1843"/>
        <w:tab w:val="left" w:pos="2127"/>
      </w:tabs>
      <w:spacing w:line="300" w:lineRule="auto"/>
      <w:ind w:left="1701" w:hanging="708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Parasts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Parasts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rsid w:val="00183CC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183CC3"/>
    <w:rPr>
      <w:sz w:val="24"/>
      <w:szCs w:val="24"/>
      <w:lang w:val="en-US" w:eastAsia="en-US"/>
    </w:rPr>
  </w:style>
  <w:style w:type="character" w:customStyle="1" w:styleId="Virsraksts6Rakstz">
    <w:name w:val="Virsraksts 6 Rakstz."/>
    <w:link w:val="Virsraksts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Virsraksts4Rakstz">
    <w:name w:val="Virsraksts 4 Rakstz."/>
    <w:link w:val="Virsraksts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KjeneRakstz">
    <w:name w:val="Kājene Rakstz."/>
    <w:link w:val="Kjene"/>
    <w:uiPriority w:val="99"/>
    <w:rsid w:val="00DD3720"/>
    <w:rPr>
      <w:sz w:val="24"/>
      <w:szCs w:val="24"/>
      <w:lang w:val="en-US" w:eastAsia="en-US"/>
    </w:rPr>
  </w:style>
  <w:style w:type="paragraph" w:styleId="Nosaukums">
    <w:name w:val="Title"/>
    <w:basedOn w:val="Parasts"/>
    <w:link w:val="NosaukumsRakstz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NosaukumsRakstz">
    <w:name w:val="Nosaukums Rakstz."/>
    <w:link w:val="Nosaukums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Virsraksts7Rakstz">
    <w:name w:val="Virsraksts 7 Rakstz."/>
    <w:link w:val="Virsraksts7"/>
    <w:rsid w:val="008803EA"/>
    <w:rPr>
      <w:b/>
      <w:bCs/>
      <w:szCs w:val="24"/>
      <w:lang w:val="en-GB"/>
    </w:rPr>
  </w:style>
  <w:style w:type="paragraph" w:customStyle="1" w:styleId="Punkts">
    <w:name w:val="Punkts"/>
    <w:basedOn w:val="Parasts"/>
    <w:next w:val="Apakpunkts"/>
    <w:rsid w:val="008454D3"/>
    <w:pPr>
      <w:numPr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8454D3"/>
    <w:pPr>
      <w:numPr>
        <w:ilvl w:val="1"/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Parasts"/>
    <w:next w:val="Parasts"/>
    <w:rsid w:val="008454D3"/>
    <w:pPr>
      <w:numPr>
        <w:ilvl w:val="2"/>
        <w:numId w:val="4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Saturs1">
    <w:name w:val="toc 1"/>
    <w:basedOn w:val="Parasts"/>
    <w:next w:val="Parasts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Parasts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Parasts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uiPriority w:val="22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rsid w:val="00334D5A"/>
    <w:rPr>
      <w:sz w:val="20"/>
      <w:szCs w:val="20"/>
    </w:rPr>
  </w:style>
  <w:style w:type="character" w:customStyle="1" w:styleId="BeiguvrestekstsRakstz">
    <w:name w:val="Beigu vēres teksts Rakstz."/>
    <w:link w:val="Beiguvresteksts"/>
    <w:rsid w:val="00334D5A"/>
    <w:rPr>
      <w:lang w:val="en-US" w:eastAsia="en-US"/>
    </w:rPr>
  </w:style>
  <w:style w:type="character" w:styleId="Beiguvresatsauce">
    <w:name w:val="endnote reference"/>
    <w:rsid w:val="00334D5A"/>
    <w:rPr>
      <w:vertAlign w:val="superscript"/>
    </w:rPr>
  </w:style>
  <w:style w:type="character" w:styleId="Komentraatsauce">
    <w:name w:val="annotation reference"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A4FB5"/>
    <w:rPr>
      <w:b/>
      <w:bCs/>
      <w:lang w:val="en-US"/>
    </w:rPr>
  </w:style>
  <w:style w:type="character" w:customStyle="1" w:styleId="KomentratekstsRakstz">
    <w:name w:val="Komentāra teksts Rakstz."/>
    <w:link w:val="Komentrateksts"/>
    <w:semiHidden/>
    <w:rsid w:val="005A4FB5"/>
    <w:rPr>
      <w:lang w:eastAsia="en-US"/>
    </w:rPr>
  </w:style>
  <w:style w:type="character" w:customStyle="1" w:styleId="KomentratmaRakstz">
    <w:name w:val="Komentāra tēma Rakstz."/>
    <w:link w:val="Komentratma"/>
    <w:rsid w:val="005A4FB5"/>
    <w:rPr>
      <w:b/>
      <w:bCs/>
      <w:lang w:val="en-US" w:eastAsia="en-US"/>
    </w:rPr>
  </w:style>
  <w:style w:type="character" w:customStyle="1" w:styleId="GalveneRakstz">
    <w:name w:val="Galvene Rakstz."/>
    <w:link w:val="Galvene"/>
    <w:uiPriority w:val="99"/>
    <w:rsid w:val="00957B08"/>
    <w:rPr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1"/>
    <w:rsid w:val="00F92444"/>
    <w:rPr>
      <w:sz w:val="32"/>
      <w:szCs w:val="24"/>
      <w:lang w:eastAsia="en-GB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Parasts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Bezsaraksta"/>
    <w:uiPriority w:val="99"/>
    <w:semiHidden/>
    <w:unhideWhenUsed/>
    <w:rsid w:val="00916DE1"/>
  </w:style>
  <w:style w:type="paragraph" w:customStyle="1" w:styleId="Default">
    <w:name w:val="Default"/>
    <w:rsid w:val="00E046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arakstarindkopaRakstz">
    <w:name w:val="Saraksta rindkopa Rakstz."/>
    <w:link w:val="Sarakstarindkopa"/>
    <w:locked/>
    <w:rsid w:val="00E0469C"/>
    <w:rPr>
      <w:sz w:val="24"/>
      <w:szCs w:val="24"/>
      <w:lang w:eastAsia="ar-SA"/>
    </w:rPr>
  </w:style>
  <w:style w:type="paragraph" w:styleId="Saraksts">
    <w:name w:val="List"/>
    <w:basedOn w:val="Parasts"/>
    <w:rsid w:val="00533D78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  <w:style w:type="paragraph" w:styleId="Vresteksts">
    <w:name w:val="footnote text"/>
    <w:basedOn w:val="Parasts"/>
    <w:link w:val="VrestekstsRakstz"/>
    <w:uiPriority w:val="99"/>
    <w:rsid w:val="00577886"/>
    <w:pPr>
      <w:suppressAutoHyphens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77886"/>
    <w:rPr>
      <w:lang w:eastAsia="ar-SA"/>
    </w:rPr>
  </w:style>
  <w:style w:type="character" w:styleId="Vresatsauce">
    <w:name w:val="footnote reference"/>
    <w:uiPriority w:val="99"/>
    <w:rsid w:val="00577886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23B40"/>
    <w:rPr>
      <w:color w:val="808080"/>
      <w:shd w:val="clear" w:color="auto" w:fill="E6E6E6"/>
    </w:rPr>
  </w:style>
  <w:style w:type="paragraph" w:customStyle="1" w:styleId="a">
    <w:name w:val="Заголовок таблицы"/>
    <w:basedOn w:val="Parasts"/>
    <w:rsid w:val="00115E4D"/>
    <w:pPr>
      <w:suppressLineNumbers/>
      <w:suppressAutoHyphens/>
      <w:jc w:val="center"/>
    </w:pPr>
    <w:rPr>
      <w:b/>
      <w:bCs/>
      <w:lang w:val="lv-LV" w:eastAsia="ar-SA"/>
    </w:rPr>
  </w:style>
  <w:style w:type="paragraph" w:styleId="Parakstszemobjekta">
    <w:name w:val="caption"/>
    <w:basedOn w:val="Parasts"/>
    <w:next w:val="Parasts"/>
    <w:uiPriority w:val="99"/>
    <w:qFormat/>
    <w:rsid w:val="00115E4D"/>
    <w:pPr>
      <w:jc w:val="center"/>
    </w:pPr>
    <w:rPr>
      <w:b/>
      <w:bCs/>
      <w:sz w:val="28"/>
      <w:szCs w:val="28"/>
      <w:lang w:val="lv-LV" w:eastAsia="en-US"/>
    </w:rPr>
  </w:style>
  <w:style w:type="paragraph" w:styleId="Atpakaadreseuzaploksnes">
    <w:name w:val="envelope return"/>
    <w:basedOn w:val="Parasts"/>
    <w:unhideWhenUsed/>
    <w:rsid w:val="00172770"/>
    <w:rPr>
      <w:rFonts w:ascii="Arial" w:hAnsi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lp@soclp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d.lv" TargetMode="External"/><Relationship Id="rId10" Type="http://schemas.openxmlformats.org/officeDocument/2006/relationships/hyperlink" Target="mailto:socd@socd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A8DF-A94C-4529-847D-42C1311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8208</Words>
  <Characters>4680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12863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Sjanita</dc:creator>
  <cp:keywords/>
  <cp:lastModifiedBy>Jurijs Sjanita</cp:lastModifiedBy>
  <cp:revision>6</cp:revision>
  <cp:lastPrinted>2017-08-17T06:13:00Z</cp:lastPrinted>
  <dcterms:created xsi:type="dcterms:W3CDTF">2017-08-15T14:15:00Z</dcterms:created>
  <dcterms:modified xsi:type="dcterms:W3CDTF">2017-08-17T06:47:00Z</dcterms:modified>
</cp:coreProperties>
</file>