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Pr="00C6575C">
        <w:rPr>
          <w:rFonts w:ascii="Times New Roman" w:eastAsia="Times New Roman" w:hAnsi="Times New Roman" w:cs="Times New Roman"/>
          <w:b/>
          <w:sz w:val="28"/>
          <w:szCs w:val="32"/>
        </w:rPr>
        <w:t xml:space="preserve"> DŪSP-2017/18</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Svetlana </w:t>
      </w:r>
      <w:proofErr w:type="spellStart"/>
      <w:r w:rsidRPr="00C6575C">
        <w:rPr>
          <w:rFonts w:ascii="Times New Roman" w:eastAsia="Times New Roman" w:hAnsi="Times New Roman" w:cs="Times New Roman"/>
          <w:sz w:val="24"/>
          <w:szCs w:val="24"/>
        </w:rPr>
        <w:t>Romāne</w:t>
      </w:r>
      <w:proofErr w:type="spellEnd"/>
      <w:r w:rsidRPr="00C6575C">
        <w:rPr>
          <w:rFonts w:ascii="Times New Roman" w:eastAsia="Times New Roman" w:hAnsi="Times New Roman" w:cs="Times New Roman"/>
          <w:sz w:val="24"/>
          <w:szCs w:val="24"/>
        </w:rPr>
        <w:t xml:space="preserve">, tālrunis 654 07512, fakss 654 25547, e-pasts: </w:t>
      </w:r>
      <w:hyperlink r:id="rId8" w:history="1">
        <w:r w:rsidRPr="00C6575C">
          <w:rPr>
            <w:rFonts w:ascii="Times New Roman" w:eastAsia="Times New Roman" w:hAnsi="Times New Roman" w:cs="Times New Roman"/>
            <w:color w:val="0000FF"/>
            <w:sz w:val="24"/>
            <w:szCs w:val="24"/>
            <w:u w:val="single"/>
            <w:lang w:eastAsia="lv-LV"/>
          </w:rPr>
          <w:t>svetlana.romane@daugavpils.udens.lv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(1.pielikums), tehniskajai specifikācijai (2.pielikums) un iepirkuma līguma (3.pielikums)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400.00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bookmarkStart w:id="0" w:name="_GoBack"/>
      <w:bookmarkEnd w:id="0"/>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2017.gada 20.aprīlīm plkst. 13:00</w:t>
      </w:r>
      <w:r w:rsidRPr="000F1BFE">
        <w:rPr>
          <w:rFonts w:ascii="Times New Roman" w:eastAsia="Times New Roman" w:hAnsi="Times New Roman" w:cs="Times New Roman"/>
          <w:sz w:val="24"/>
          <w:szCs w:val="24"/>
          <w:lang w:eastAsia="lv-LV"/>
        </w:rPr>
        <w:t>.</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Iesniegto piedāvājumu atvēršana notiks </w:t>
      </w:r>
      <w:r w:rsidRPr="000F1BFE">
        <w:rPr>
          <w:rFonts w:ascii="Times New Roman" w:eastAsia="Times New Roman" w:hAnsi="Times New Roman" w:cs="Times New Roman"/>
          <w:b/>
          <w:sz w:val="24"/>
          <w:szCs w:val="24"/>
          <w:lang w:eastAsia="lv-LV"/>
        </w:rPr>
        <w:t>2017.gada 20.aprīlīm plkst. 13:00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(3.pielikums).</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pielikums – Dokumentāciju kopums par pieslēdzamiem nekustāmiem īpašumiem.</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C6575C" w:rsidRPr="00C6575C">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un kanalizācijas tīklu projektēšana nekustamajam īpašumam Pureņu ielā 13,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 xml:space="preserve">Kanalizācijas tīklu projektēšana nekustamajam īpašumam </w:t>
      </w:r>
      <w:proofErr w:type="spellStart"/>
      <w:r w:rsidRPr="00C6575C">
        <w:rPr>
          <w:rFonts w:ascii="Times New Roman" w:eastAsia="Times New Roman" w:hAnsi="Times New Roman" w:cs="Times New Roman"/>
          <w:bCs/>
          <w:sz w:val="24"/>
          <w:szCs w:val="24"/>
        </w:rPr>
        <w:t>Brjanskas</w:t>
      </w:r>
      <w:proofErr w:type="spellEnd"/>
      <w:r w:rsidRPr="00C6575C">
        <w:rPr>
          <w:rFonts w:ascii="Times New Roman" w:eastAsia="Times New Roman" w:hAnsi="Times New Roman" w:cs="Times New Roman"/>
          <w:bCs/>
          <w:sz w:val="24"/>
          <w:szCs w:val="24"/>
        </w:rPr>
        <w:t xml:space="preserve"> ielā 8,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tīklu projektēšana nekustamajam īpašumam Briežu ielā 4,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un kanalizācijas tīklu projektēšana nekustamajam īpašumam Blaumaņa ielā 19,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un kanalizācijas tīklu projektēšana nekustamajam īpašumam Blaumaņa ielā 3,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tīklu projektēšana nekustamajam īpašumam Vālodzes ielā 13,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un kanalizācijas tīklu projektēšana nekustamajam īpašumam Avotu ielā 40, Daugavpilī</w:t>
      </w:r>
    </w:p>
    <w:p w:rsidR="00C6575C" w:rsidRPr="00C6575C" w:rsidRDefault="00C6575C" w:rsidP="00C6575C">
      <w:pPr>
        <w:numPr>
          <w:ilvl w:val="0"/>
          <w:numId w:val="23"/>
        </w:numPr>
        <w:tabs>
          <w:tab w:val="left" w:pos="284"/>
          <w:tab w:val="center" w:pos="4320"/>
          <w:tab w:val="right" w:pos="8640"/>
        </w:tabs>
        <w:spacing w:after="0" w:line="240" w:lineRule="auto"/>
        <w:jc w:val="both"/>
        <w:rPr>
          <w:rFonts w:ascii="Times New Roman" w:eastAsia="Times New Roman" w:hAnsi="Times New Roman" w:cs="Times New Roman"/>
          <w:b/>
          <w:bCs/>
          <w:sz w:val="24"/>
          <w:szCs w:val="24"/>
        </w:rPr>
      </w:pPr>
      <w:r w:rsidRPr="00C6575C">
        <w:rPr>
          <w:rFonts w:ascii="Times New Roman" w:eastAsia="Times New Roman" w:hAnsi="Times New Roman" w:cs="Times New Roman"/>
          <w:bCs/>
          <w:sz w:val="24"/>
          <w:szCs w:val="24"/>
        </w:rPr>
        <w:t>Ūdensvada un kanalizācijas tīklu projektēšana nekustamajam īpašumam</w:t>
      </w:r>
      <w:r w:rsidRPr="00C6575C">
        <w:rPr>
          <w:rFonts w:ascii="Book Antiqua" w:eastAsia="Times New Roman" w:hAnsi="Book Antiqua" w:cs="Calibri"/>
          <w:bCs/>
          <w:color w:val="FF0000"/>
          <w:sz w:val="18"/>
          <w:szCs w:val="18"/>
        </w:rPr>
        <w:t xml:space="preserve"> </w:t>
      </w:r>
      <w:proofErr w:type="spellStart"/>
      <w:r w:rsidRPr="00C6575C">
        <w:rPr>
          <w:rFonts w:ascii="Times New Roman" w:eastAsia="Times New Roman" w:hAnsi="Times New Roman" w:cs="Times New Roman"/>
          <w:bCs/>
          <w:sz w:val="24"/>
          <w:szCs w:val="24"/>
        </w:rPr>
        <w:t>Užvaldes</w:t>
      </w:r>
      <w:proofErr w:type="spellEnd"/>
      <w:r w:rsidRPr="00C6575C">
        <w:rPr>
          <w:rFonts w:ascii="Times New Roman" w:eastAsia="Times New Roman" w:hAnsi="Times New Roman" w:cs="Times New Roman"/>
          <w:bCs/>
          <w:sz w:val="24"/>
          <w:szCs w:val="24"/>
        </w:rPr>
        <w:t xml:space="preserve"> ielā 7a, Daugavpilī</w:t>
      </w: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TEHNISKĀ SPECIFIKĀCIJA</w:t>
      </w:r>
    </w:p>
    <w:p w:rsidR="00C6575C" w:rsidRPr="00C6575C" w:rsidRDefault="00C6575C" w:rsidP="00C6575C">
      <w:pPr>
        <w:keepNext/>
        <w:spacing w:after="60" w:line="240" w:lineRule="auto"/>
        <w:ind w:right="46"/>
        <w:jc w:val="center"/>
        <w:outlineLvl w:val="0"/>
        <w:rPr>
          <w:rFonts w:ascii="Times New Roman" w:eastAsia="Times New Roman" w:hAnsi="Times New Roman" w:cs="Times New Roman"/>
          <w:bCs/>
          <w:kern w:val="32"/>
          <w:sz w:val="20"/>
          <w:szCs w:val="20"/>
          <w:lang w:eastAsia="lv-LV"/>
        </w:rPr>
      </w:pPr>
      <w:r w:rsidRPr="00C6575C">
        <w:rPr>
          <w:rFonts w:ascii="Times New Roman" w:eastAsia="Times New Roman" w:hAnsi="Times New Roman" w:cs="Times New Roman"/>
          <w:bCs/>
          <w:kern w:val="32"/>
          <w:sz w:val="20"/>
          <w:szCs w:val="20"/>
          <w:lang w:eastAsia="lv-LV"/>
        </w:rPr>
        <w:t>iepirkuma procedūras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iCs/>
          <w:sz w:val="20"/>
          <w:szCs w:val="20"/>
        </w:rPr>
        <w:t>„</w:t>
      </w:r>
      <w:r w:rsidRPr="00C6575C">
        <w:rPr>
          <w:rFonts w:ascii="Times New Roman" w:eastAsia="Times New Roman" w:hAnsi="Times New Roman" w:cs="Times New Roman"/>
          <w:b/>
          <w:bCs/>
          <w:sz w:val="28"/>
          <w:szCs w:val="20"/>
        </w:rPr>
        <w:t>Projektēšanas pakalpojumu sniegšana nekustāmo īpašumu pieslēgšanai centralizētajai ūdensapgādes un kanalizācijas sistēmai</w:t>
      </w:r>
      <w:r w:rsidRPr="00C6575C">
        <w:rPr>
          <w:rFonts w:ascii="Times New Roman" w:eastAsia="Times New Roman" w:hAnsi="Times New Roman" w:cs="Times New Roman"/>
          <w:b/>
          <w:bCs/>
          <w:sz w:val="20"/>
          <w:szCs w:val="20"/>
        </w:rPr>
        <w:t>”,</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Cs/>
          <w:sz w:val="24"/>
          <w:szCs w:val="20"/>
        </w:rPr>
      </w:pPr>
      <w:r w:rsidRPr="00C6575C">
        <w:rPr>
          <w:rFonts w:ascii="Times New Roman" w:eastAsia="Times New Roman" w:hAnsi="Times New Roman" w:cs="Times New Roman"/>
          <w:b/>
          <w:bCs/>
          <w:sz w:val="24"/>
          <w:szCs w:val="20"/>
        </w:rPr>
        <w:t>ID Nr. DŪSP-2017/18</w:t>
      </w:r>
    </w:p>
    <w:p w:rsidR="00C6575C" w:rsidRPr="00C6575C" w:rsidRDefault="00C6575C" w:rsidP="00C6575C">
      <w:pPr>
        <w:widowControl w:val="0"/>
        <w:spacing w:after="0" w:line="240" w:lineRule="auto"/>
        <w:contextualSpacing/>
        <w:jc w:val="center"/>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Būvprojekta izstrādātāja parakstītu inženiertīkla pievada novietojuma plānu uz derīga topogrāfiskā plāna atbilstošā vizuāli uztveramā mērogā (M 1:250; M 1:500; M 1:1000)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w:t>
      </w:r>
      <w:r w:rsidRPr="00C6575C">
        <w:rPr>
          <w:rFonts w:ascii="Times New Roman" w:eastAsia="Times New Roman" w:hAnsi="Times New Roman" w:cs="Times New Roman"/>
          <w:sz w:val="24"/>
          <w:szCs w:val="24"/>
          <w:lang w:eastAsia="lv-LV"/>
        </w:rPr>
        <w:lastRenderedPageBreak/>
        <w:t xml:space="preserve">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akai ir jābūt kompaktai un viegli uzstādāmai – korpusa diametram nav jāpārsniedz 500 mm, bet </w:t>
      </w:r>
      <w:r w:rsidRPr="00C6575C">
        <w:rPr>
          <w:rFonts w:ascii="Times New Roman" w:eastAsia="Times New Roman" w:hAnsi="Times New Roman" w:cs="Times New Roman"/>
          <w:sz w:val="24"/>
          <w:szCs w:val="24"/>
          <w:lang w:eastAsia="lv-LV"/>
        </w:rPr>
        <w:lastRenderedPageBreak/>
        <w:t xml:space="preserve">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Gadījumos, kad būvniekam </w:t>
      </w:r>
      <w:proofErr w:type="spellStart"/>
      <w:r w:rsidRPr="00C6575C">
        <w:rPr>
          <w:rFonts w:ascii="Times New Roman" w:eastAsia="Times New Roman" w:hAnsi="Times New Roman" w:cs="Times New Roman"/>
          <w:sz w:val="24"/>
          <w:szCs w:val="24"/>
          <w:lang w:eastAsia="lv-LV"/>
        </w:rPr>
        <w:t>jāpieslēgt</w:t>
      </w:r>
      <w:proofErr w:type="spellEnd"/>
      <w:r w:rsidRPr="00C6575C">
        <w:rPr>
          <w:rFonts w:ascii="Times New Roman" w:eastAsia="Times New Roman" w:hAnsi="Times New Roman" w:cs="Times New Roman"/>
          <w:sz w:val="24"/>
          <w:szCs w:val="24"/>
          <w:lang w:eastAsia="lv-LV"/>
        </w:rPr>
        <w:t xml:space="preserve"> caurules dzelzsbetonu </w:t>
      </w:r>
      <w:proofErr w:type="spellStart"/>
      <w:r w:rsidRPr="00C6575C">
        <w:rPr>
          <w:rFonts w:ascii="Times New Roman" w:eastAsia="Times New Roman" w:hAnsi="Times New Roman" w:cs="Times New Roman"/>
          <w:sz w:val="24"/>
          <w:szCs w:val="24"/>
          <w:lang w:eastAsia="lv-LV"/>
        </w:rPr>
        <w:t>akam</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0B" w:rsidRDefault="00427B0B" w:rsidP="00C6575C">
      <w:pPr>
        <w:spacing w:after="0" w:line="240" w:lineRule="auto"/>
      </w:pPr>
      <w:r>
        <w:separator/>
      </w:r>
    </w:p>
  </w:endnote>
  <w:endnote w:type="continuationSeparator" w:id="0">
    <w:p w:rsidR="00427B0B" w:rsidRDefault="00427B0B"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0F1BFE">
      <w:rPr>
        <w:rFonts w:ascii="Times New Roman" w:hAnsi="Times New Roman" w:cs="Times New Roman"/>
        <w:noProof/>
        <w:sz w:val="24"/>
        <w:szCs w:val="24"/>
      </w:rPr>
      <w:t>2</w:t>
    </w:r>
    <w:r w:rsidRPr="00C6575C">
      <w:rPr>
        <w:rFonts w:ascii="Times New Roman" w:hAnsi="Times New Roman" w:cs="Times New Roman"/>
        <w:noProof/>
        <w:sz w:val="24"/>
        <w:szCs w:val="24"/>
      </w:rPr>
      <w:fldChar w:fldCharType="end"/>
    </w:r>
  </w:p>
  <w:p w:rsidR="00FC4C37" w:rsidRDefault="0042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0B" w:rsidRDefault="00427B0B" w:rsidP="00C6575C">
      <w:pPr>
        <w:spacing w:after="0" w:line="240" w:lineRule="auto"/>
      </w:pPr>
      <w:r>
        <w:separator/>
      </w:r>
    </w:p>
  </w:footnote>
  <w:footnote w:type="continuationSeparator" w:id="0">
    <w:p w:rsidR="00427B0B" w:rsidRDefault="00427B0B" w:rsidP="00C6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427B0B">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0F1BFE">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F1BFE"/>
    <w:rsid w:val="00295A3B"/>
    <w:rsid w:val="00427B0B"/>
    <w:rsid w:val="00622BB4"/>
    <w:rsid w:val="00B07676"/>
    <w:rsid w:val="00C6575C"/>
    <w:rsid w:val="00CC55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23664</Words>
  <Characters>13490</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3</cp:revision>
  <dcterms:created xsi:type="dcterms:W3CDTF">2017-04-05T11:32:00Z</dcterms:created>
  <dcterms:modified xsi:type="dcterms:W3CDTF">2017-04-05T12:17:00Z</dcterms:modified>
</cp:coreProperties>
</file>