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08" w:rsidRPr="00383F08" w:rsidRDefault="00383F08" w:rsidP="00383F08">
      <w:pPr>
        <w:spacing w:after="0" w:line="240" w:lineRule="auto"/>
        <w:jc w:val="right"/>
        <w:rPr>
          <w:rFonts w:ascii="Times New Roman" w:eastAsia="Times New Roman" w:hAnsi="Times New Roman" w:cs="Times New Roman"/>
          <w:b/>
          <w:sz w:val="24"/>
          <w:szCs w:val="24"/>
          <w:lang w:eastAsia="ar-SA"/>
        </w:rPr>
      </w:pPr>
      <w:r w:rsidRPr="00383F08">
        <w:rPr>
          <w:rFonts w:ascii="Times New Roman" w:eastAsia="Times New Roman" w:hAnsi="Times New Roman" w:cs="Times New Roman"/>
          <w:b/>
          <w:sz w:val="24"/>
          <w:szCs w:val="24"/>
          <w:lang w:eastAsia="ar-SA"/>
        </w:rPr>
        <w:t>APSTIPRINĀTS:</w:t>
      </w:r>
    </w:p>
    <w:p w:rsidR="00383F08" w:rsidRPr="00383F08" w:rsidRDefault="00383F08" w:rsidP="00383F08">
      <w:pPr>
        <w:spacing w:after="0" w:line="240" w:lineRule="auto"/>
        <w:jc w:val="right"/>
        <w:rPr>
          <w:rFonts w:ascii="Times New Roman" w:eastAsia="Times New Roman" w:hAnsi="Times New Roman" w:cs="Times New Roman"/>
          <w:b/>
          <w:bCs/>
          <w:sz w:val="24"/>
          <w:szCs w:val="24"/>
          <w:lang w:eastAsia="en-US"/>
        </w:rPr>
      </w:pPr>
      <w:r w:rsidRPr="00383F08">
        <w:rPr>
          <w:rFonts w:ascii="Times New Roman" w:eastAsia="Times New Roman" w:hAnsi="Times New Roman" w:cs="Times New Roman"/>
          <w:b/>
          <w:bCs/>
          <w:sz w:val="24"/>
          <w:szCs w:val="24"/>
          <w:lang w:eastAsia="en-US"/>
        </w:rPr>
        <w:t xml:space="preserve">Daugavpils pilsētas domes </w:t>
      </w:r>
    </w:p>
    <w:p w:rsidR="00383F08" w:rsidRPr="00383F08" w:rsidRDefault="00383F08" w:rsidP="00383F08">
      <w:pPr>
        <w:spacing w:after="0" w:line="240" w:lineRule="auto"/>
        <w:jc w:val="right"/>
        <w:rPr>
          <w:rFonts w:ascii="Times New Roman" w:eastAsia="Times New Roman" w:hAnsi="Times New Roman" w:cs="Times New Roman"/>
          <w:b/>
          <w:bCs/>
          <w:sz w:val="24"/>
          <w:szCs w:val="24"/>
          <w:lang w:eastAsia="en-US"/>
        </w:rPr>
      </w:pPr>
      <w:r w:rsidRPr="00383F08">
        <w:rPr>
          <w:rFonts w:ascii="Times New Roman" w:eastAsia="Times New Roman" w:hAnsi="Times New Roman" w:cs="Times New Roman"/>
          <w:b/>
          <w:bCs/>
          <w:sz w:val="24"/>
          <w:szCs w:val="24"/>
          <w:lang w:eastAsia="en-US"/>
        </w:rPr>
        <w:t>iepirkuma komisijas sēdē</w:t>
      </w:r>
    </w:p>
    <w:p w:rsidR="00383F08" w:rsidRPr="00383F08" w:rsidRDefault="00383F08" w:rsidP="00383F08">
      <w:pPr>
        <w:spacing w:after="0" w:line="240" w:lineRule="auto"/>
        <w:jc w:val="right"/>
        <w:rPr>
          <w:rFonts w:ascii="Times New Roman" w:eastAsia="Times New Roman" w:hAnsi="Times New Roman" w:cs="Times New Roman"/>
          <w:b/>
          <w:bCs/>
          <w:sz w:val="24"/>
          <w:szCs w:val="24"/>
          <w:lang w:eastAsia="en-US"/>
        </w:rPr>
      </w:pPr>
      <w:r w:rsidRPr="00383F08">
        <w:rPr>
          <w:rFonts w:ascii="Times New Roman" w:eastAsia="Times New Roman" w:hAnsi="Times New Roman" w:cs="Times New Roman"/>
          <w:b/>
          <w:bCs/>
          <w:sz w:val="24"/>
          <w:szCs w:val="24"/>
          <w:lang w:eastAsia="en-US"/>
        </w:rPr>
        <w:t>2015.gada 31.jūlijā</w:t>
      </w:r>
    </w:p>
    <w:p w:rsidR="00383F08" w:rsidRPr="00383F08" w:rsidRDefault="00383F08" w:rsidP="00383F08">
      <w:pPr>
        <w:spacing w:after="0" w:line="240" w:lineRule="auto"/>
        <w:jc w:val="right"/>
        <w:rPr>
          <w:rFonts w:ascii="Times New Roman" w:eastAsia="Times New Roman" w:hAnsi="Times New Roman" w:cs="Times New Roman"/>
          <w:b/>
          <w:bCs/>
          <w:sz w:val="24"/>
          <w:szCs w:val="24"/>
          <w:lang w:eastAsia="en-US"/>
        </w:rPr>
      </w:pPr>
      <w:r w:rsidRPr="00383F08">
        <w:rPr>
          <w:rFonts w:ascii="Times New Roman" w:eastAsia="Times New Roman" w:hAnsi="Times New Roman" w:cs="Times New Roman"/>
          <w:b/>
          <w:bCs/>
          <w:sz w:val="24"/>
          <w:szCs w:val="24"/>
          <w:lang w:eastAsia="en-US"/>
        </w:rPr>
        <w:t>Iepirkuma komisijas priekšsēdētāja</w:t>
      </w:r>
    </w:p>
    <w:p w:rsidR="00383F08" w:rsidRPr="00383F08" w:rsidRDefault="00383F08" w:rsidP="00383F08">
      <w:pPr>
        <w:spacing w:after="0" w:line="240" w:lineRule="auto"/>
        <w:jc w:val="right"/>
        <w:rPr>
          <w:rFonts w:ascii="Times New Roman" w:eastAsia="Times New Roman" w:hAnsi="Times New Roman" w:cs="Times New Roman"/>
          <w:b/>
          <w:bCs/>
          <w:sz w:val="24"/>
          <w:szCs w:val="24"/>
          <w:lang w:eastAsia="en-US"/>
        </w:rPr>
      </w:pPr>
    </w:p>
    <w:p w:rsidR="00383F08" w:rsidRPr="00383F08" w:rsidRDefault="00383F08" w:rsidP="00383F08">
      <w:pPr>
        <w:spacing w:after="0" w:line="240" w:lineRule="auto"/>
        <w:jc w:val="center"/>
        <w:rPr>
          <w:rFonts w:ascii="Times New Roman" w:eastAsia="Times New Roman" w:hAnsi="Times New Roman" w:cs="Times New Roman"/>
          <w:b/>
          <w:bCs/>
          <w:sz w:val="24"/>
          <w:szCs w:val="24"/>
          <w:lang w:eastAsia="en-US"/>
        </w:rPr>
      </w:pPr>
    </w:p>
    <w:p w:rsidR="00383F08" w:rsidRPr="00383F08" w:rsidRDefault="00383F08" w:rsidP="00383F08">
      <w:pPr>
        <w:spacing w:after="0" w:line="240" w:lineRule="auto"/>
        <w:jc w:val="right"/>
        <w:rPr>
          <w:rFonts w:ascii="Times New Roman" w:eastAsia="Times New Roman" w:hAnsi="Times New Roman" w:cs="Times New Roman"/>
          <w:sz w:val="24"/>
          <w:szCs w:val="24"/>
          <w:lang w:eastAsia="en-US"/>
        </w:rPr>
      </w:pPr>
      <w:r w:rsidRPr="00383F08">
        <w:rPr>
          <w:rFonts w:ascii="Times New Roman" w:eastAsia="Times New Roman" w:hAnsi="Times New Roman" w:cs="Times New Roman"/>
          <w:bCs/>
          <w:i/>
          <w:sz w:val="24"/>
          <w:szCs w:val="24"/>
          <w:lang w:eastAsia="en-US"/>
        </w:rPr>
        <w:t>personiskais paraksts</w:t>
      </w:r>
      <w:r w:rsidRPr="00383F08">
        <w:rPr>
          <w:rFonts w:ascii="Times New Roman" w:eastAsia="Times New Roman" w:hAnsi="Times New Roman" w:cs="Times New Roman"/>
          <w:bCs/>
          <w:sz w:val="24"/>
          <w:szCs w:val="24"/>
          <w:lang w:eastAsia="en-US"/>
        </w:rPr>
        <w:t xml:space="preserve"> </w:t>
      </w:r>
      <w:proofErr w:type="spellStart"/>
      <w:r w:rsidRPr="00383F08">
        <w:rPr>
          <w:rFonts w:ascii="Times New Roman" w:eastAsia="Times New Roman" w:hAnsi="Times New Roman" w:cs="Times New Roman"/>
          <w:b/>
          <w:bCs/>
          <w:sz w:val="24"/>
          <w:szCs w:val="24"/>
          <w:lang w:eastAsia="en-US"/>
        </w:rPr>
        <w:t>J.Kornutjaka</w:t>
      </w:r>
      <w:proofErr w:type="spellEnd"/>
    </w:p>
    <w:p w:rsidR="00383F08" w:rsidRPr="00383F08" w:rsidRDefault="00383F08" w:rsidP="00383F08">
      <w:pPr>
        <w:spacing w:after="0" w:line="240" w:lineRule="auto"/>
        <w:jc w:val="right"/>
        <w:rPr>
          <w:rFonts w:ascii="Times New Roman" w:eastAsia="Times New Roman" w:hAnsi="Times New Roman" w:cs="Times New Roman"/>
          <w:b/>
          <w:bCs/>
          <w:lang w:eastAsia="en-US"/>
        </w:rPr>
      </w:pPr>
    </w:p>
    <w:p w:rsidR="00383F08" w:rsidRPr="00383F08" w:rsidRDefault="00383F08" w:rsidP="00383F08">
      <w:pPr>
        <w:spacing w:after="0" w:line="240" w:lineRule="auto"/>
        <w:jc w:val="right"/>
        <w:rPr>
          <w:rFonts w:ascii="Times New Roman" w:eastAsia="Times New Roman" w:hAnsi="Times New Roman" w:cs="Times New Roman"/>
          <w:lang w:eastAsia="en-US"/>
        </w:rPr>
      </w:pPr>
      <w:bookmarkStart w:id="0" w:name="_GoBack"/>
      <w:bookmarkEnd w:id="0"/>
      <w:r w:rsidRPr="00383F08">
        <w:rPr>
          <w:rFonts w:ascii="Times New Roman" w:eastAsia="Times New Roman" w:hAnsi="Times New Roman" w:cs="Times New Roman"/>
          <w:b/>
          <w:bCs/>
          <w:lang w:eastAsia="en-US"/>
        </w:rPr>
        <w:t xml:space="preserve"> </w:t>
      </w: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sz w:val="40"/>
          <w:szCs w:val="40"/>
          <w:lang w:eastAsia="en-US"/>
        </w:rPr>
      </w:pPr>
    </w:p>
    <w:p w:rsidR="00383F08" w:rsidRPr="00383F08" w:rsidRDefault="00383F08" w:rsidP="00383F08">
      <w:pPr>
        <w:spacing w:after="0" w:line="240" w:lineRule="auto"/>
        <w:rPr>
          <w:rFonts w:ascii="Times New Roman" w:eastAsia="Times New Roman" w:hAnsi="Times New Roman" w:cs="Times New Roman"/>
          <w:sz w:val="40"/>
          <w:szCs w:val="40"/>
          <w:lang w:eastAsia="en-US"/>
        </w:rPr>
      </w:pPr>
    </w:p>
    <w:p w:rsidR="00383F08" w:rsidRDefault="00383F08" w:rsidP="00383F08">
      <w:pPr>
        <w:spacing w:after="0" w:line="240" w:lineRule="auto"/>
        <w:rPr>
          <w:rFonts w:ascii="Times New Roman" w:eastAsia="Times New Roman" w:hAnsi="Times New Roman" w:cs="Times New Roman"/>
          <w:sz w:val="40"/>
          <w:szCs w:val="40"/>
          <w:lang w:eastAsia="en-US"/>
        </w:rPr>
      </w:pPr>
    </w:p>
    <w:p w:rsidR="00383F08" w:rsidRPr="00383F08" w:rsidRDefault="00383F08" w:rsidP="00383F08">
      <w:pPr>
        <w:spacing w:after="0" w:line="240" w:lineRule="auto"/>
        <w:jc w:val="center"/>
        <w:rPr>
          <w:rFonts w:ascii="Times New Roman" w:eastAsia="Times New Roman" w:hAnsi="Times New Roman" w:cs="Times New Roman"/>
          <w:b/>
          <w:sz w:val="48"/>
          <w:szCs w:val="48"/>
          <w:lang w:eastAsia="en-US"/>
        </w:rPr>
      </w:pPr>
      <w:r w:rsidRPr="00383F08">
        <w:rPr>
          <w:rFonts w:ascii="Times New Roman" w:eastAsia="Times New Roman" w:hAnsi="Times New Roman" w:cs="Times New Roman"/>
          <w:b/>
          <w:sz w:val="48"/>
          <w:szCs w:val="48"/>
          <w:lang w:eastAsia="en-US"/>
        </w:rPr>
        <w:t>ATKLĀTA KONKURSA</w:t>
      </w:r>
    </w:p>
    <w:p w:rsidR="00383F08" w:rsidRPr="00383F08" w:rsidRDefault="00383F08" w:rsidP="00383F08">
      <w:pPr>
        <w:spacing w:after="0" w:line="240" w:lineRule="auto"/>
        <w:jc w:val="center"/>
        <w:rPr>
          <w:rFonts w:ascii="Times New Roman" w:eastAsia="Times New Roman" w:hAnsi="Times New Roman" w:cs="Times New Roman"/>
          <w:b/>
          <w:sz w:val="40"/>
          <w:szCs w:val="40"/>
          <w:lang w:eastAsia="en-US"/>
        </w:rPr>
      </w:pPr>
    </w:p>
    <w:p w:rsidR="00383F08" w:rsidRPr="00383F08" w:rsidRDefault="00383F08" w:rsidP="00383F08">
      <w:pPr>
        <w:spacing w:after="0" w:line="240" w:lineRule="auto"/>
        <w:jc w:val="center"/>
        <w:rPr>
          <w:rFonts w:ascii="Times New Roman" w:eastAsia="Times New Roman" w:hAnsi="Times New Roman" w:cs="Times New Roman"/>
          <w:b/>
          <w:sz w:val="40"/>
          <w:szCs w:val="40"/>
          <w:lang w:eastAsia="en-US"/>
        </w:rPr>
      </w:pPr>
      <w:r w:rsidRPr="00383F08">
        <w:rPr>
          <w:rFonts w:ascii="Times New Roman" w:eastAsia="Calibri" w:hAnsi="Times New Roman" w:cs="Times New Roman"/>
          <w:b/>
          <w:sz w:val="40"/>
          <w:szCs w:val="40"/>
          <w:lang w:eastAsia="en-US"/>
        </w:rPr>
        <w:t>“</w:t>
      </w:r>
      <w:r w:rsidRPr="00383F08">
        <w:rPr>
          <w:rFonts w:ascii="Times New Roman" w:eastAsia="Calibri" w:hAnsi="Times New Roman" w:cs="Times New Roman"/>
          <w:b/>
          <w:bCs/>
          <w:sz w:val="40"/>
          <w:szCs w:val="40"/>
          <w:lang w:eastAsia="en-US"/>
        </w:rPr>
        <w:t>Ielu pārbūves un atjaunošanas darbu veikšana Daugavpils pilsētā</w:t>
      </w:r>
      <w:r w:rsidRPr="00383F08">
        <w:rPr>
          <w:rFonts w:ascii="Times New Roman" w:eastAsia="Calibri" w:hAnsi="Times New Roman" w:cs="Times New Roman"/>
          <w:b/>
          <w:sz w:val="40"/>
          <w:szCs w:val="40"/>
          <w:lang w:eastAsia="en-US"/>
        </w:rPr>
        <w:t>”</w:t>
      </w:r>
    </w:p>
    <w:p w:rsidR="00383F08" w:rsidRPr="00383F08" w:rsidRDefault="00383F08" w:rsidP="00383F08">
      <w:pPr>
        <w:spacing w:after="0" w:line="240" w:lineRule="auto"/>
        <w:jc w:val="center"/>
        <w:rPr>
          <w:rFonts w:ascii="Times New Roman" w:eastAsia="Times New Roman" w:hAnsi="Times New Roman" w:cs="Times New Roman"/>
          <w:b/>
          <w:sz w:val="40"/>
          <w:szCs w:val="40"/>
          <w:lang w:eastAsia="en-US"/>
        </w:rPr>
      </w:pPr>
      <w:r w:rsidRPr="00383F08">
        <w:rPr>
          <w:rFonts w:ascii="Times New Roman" w:eastAsia="Times New Roman" w:hAnsi="Times New Roman" w:cs="Times New Roman"/>
          <w:b/>
          <w:sz w:val="40"/>
          <w:szCs w:val="40"/>
          <w:lang w:eastAsia="en-US"/>
        </w:rPr>
        <w:t xml:space="preserve">identifikācijas </w:t>
      </w:r>
      <w:proofErr w:type="spellStart"/>
      <w:r w:rsidRPr="00383F08">
        <w:rPr>
          <w:rFonts w:ascii="Times New Roman" w:eastAsia="Times New Roman" w:hAnsi="Times New Roman" w:cs="Times New Roman"/>
          <w:b/>
          <w:sz w:val="40"/>
          <w:szCs w:val="40"/>
          <w:lang w:eastAsia="en-US"/>
        </w:rPr>
        <w:t>Nr.DPD</w:t>
      </w:r>
      <w:proofErr w:type="spellEnd"/>
      <w:r w:rsidRPr="00383F08">
        <w:rPr>
          <w:rFonts w:ascii="Times New Roman" w:eastAsia="Times New Roman" w:hAnsi="Times New Roman" w:cs="Times New Roman"/>
          <w:b/>
          <w:sz w:val="40"/>
          <w:szCs w:val="40"/>
          <w:lang w:eastAsia="en-US"/>
        </w:rPr>
        <w:t xml:space="preserve"> 2015/82</w:t>
      </w:r>
    </w:p>
    <w:p w:rsidR="00383F08" w:rsidRPr="00383F08" w:rsidRDefault="00383F08" w:rsidP="00383F08">
      <w:pPr>
        <w:spacing w:after="0" w:line="240" w:lineRule="auto"/>
        <w:jc w:val="center"/>
        <w:rPr>
          <w:rFonts w:ascii="Times New Roman" w:eastAsia="Times New Roman" w:hAnsi="Times New Roman" w:cs="Times New Roman"/>
          <w:b/>
          <w:sz w:val="40"/>
          <w:szCs w:val="40"/>
          <w:lang w:eastAsia="en-US"/>
        </w:rPr>
      </w:pPr>
    </w:p>
    <w:p w:rsidR="00383F08" w:rsidRPr="00383F08" w:rsidRDefault="00383F08" w:rsidP="00383F08">
      <w:pPr>
        <w:spacing w:after="0" w:line="240" w:lineRule="auto"/>
        <w:jc w:val="center"/>
        <w:rPr>
          <w:rFonts w:ascii="Times New Roman" w:eastAsia="Times New Roman" w:hAnsi="Times New Roman" w:cs="Times New Roman"/>
          <w:b/>
          <w:sz w:val="48"/>
          <w:szCs w:val="48"/>
          <w:lang w:eastAsia="en-US"/>
        </w:rPr>
      </w:pPr>
      <w:r>
        <w:rPr>
          <w:rFonts w:ascii="Times New Roman" w:eastAsia="Times New Roman" w:hAnsi="Times New Roman" w:cs="Times New Roman"/>
          <w:b/>
          <w:sz w:val="48"/>
          <w:szCs w:val="48"/>
          <w:lang w:eastAsia="en-US"/>
        </w:rPr>
        <w:t>NOLIKUMA GROZĪJUMI NR.1</w:t>
      </w:r>
    </w:p>
    <w:p w:rsidR="00383F08" w:rsidRPr="00383F08" w:rsidRDefault="00383F08" w:rsidP="00383F08">
      <w:pPr>
        <w:spacing w:after="0" w:line="240" w:lineRule="auto"/>
        <w:jc w:val="center"/>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Default="00383F08" w:rsidP="00383F08">
      <w:pPr>
        <w:spacing w:after="0" w:line="240" w:lineRule="auto"/>
        <w:rPr>
          <w:rFonts w:ascii="Times New Roman" w:eastAsia="Times New Roman" w:hAnsi="Times New Roman" w:cs="Times New Roman"/>
          <w:lang w:eastAsia="en-US"/>
        </w:rPr>
      </w:pPr>
    </w:p>
    <w:p w:rsidR="006D4ED1" w:rsidRDefault="006D4ED1" w:rsidP="00383F08">
      <w:pPr>
        <w:spacing w:after="0" w:line="240" w:lineRule="auto"/>
        <w:rPr>
          <w:rFonts w:ascii="Times New Roman" w:eastAsia="Times New Roman" w:hAnsi="Times New Roman" w:cs="Times New Roman"/>
          <w:lang w:eastAsia="en-US"/>
        </w:rPr>
      </w:pPr>
    </w:p>
    <w:p w:rsidR="006D4ED1" w:rsidRDefault="006D4ED1" w:rsidP="00383F08">
      <w:pPr>
        <w:spacing w:after="0" w:line="240" w:lineRule="auto"/>
        <w:rPr>
          <w:rFonts w:ascii="Times New Roman" w:eastAsia="Times New Roman" w:hAnsi="Times New Roman" w:cs="Times New Roman"/>
          <w:lang w:eastAsia="en-US"/>
        </w:rPr>
      </w:pPr>
    </w:p>
    <w:p w:rsidR="006D4ED1" w:rsidRPr="00383F08" w:rsidRDefault="006D4ED1"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rPr>
          <w:rFonts w:ascii="Times New Roman" w:eastAsia="Times New Roman" w:hAnsi="Times New Roman" w:cs="Times New Roman"/>
          <w:lang w:eastAsia="en-US"/>
        </w:rPr>
      </w:pPr>
    </w:p>
    <w:p w:rsidR="00383F08" w:rsidRPr="00383F08" w:rsidRDefault="00383F08" w:rsidP="00383F08">
      <w:pPr>
        <w:spacing w:after="0" w:line="240" w:lineRule="auto"/>
        <w:jc w:val="center"/>
        <w:rPr>
          <w:rFonts w:ascii="Times New Roman" w:eastAsia="Times New Roman" w:hAnsi="Times New Roman" w:cs="Times New Roman"/>
          <w:b/>
          <w:sz w:val="28"/>
          <w:szCs w:val="28"/>
          <w:lang w:eastAsia="en-US"/>
        </w:rPr>
      </w:pPr>
      <w:r w:rsidRPr="00383F08">
        <w:rPr>
          <w:rFonts w:ascii="Times New Roman" w:eastAsia="Times New Roman" w:hAnsi="Times New Roman" w:cs="Times New Roman"/>
          <w:b/>
          <w:sz w:val="28"/>
          <w:szCs w:val="28"/>
          <w:lang w:eastAsia="en-US"/>
        </w:rPr>
        <w:t>Daugavpils, 2015</w:t>
      </w:r>
    </w:p>
    <w:p w:rsidR="00172431" w:rsidRPr="00E12E93" w:rsidRDefault="00172431" w:rsidP="00076D43">
      <w:pPr>
        <w:spacing w:after="120" w:line="20" w:lineRule="atLeast"/>
        <w:ind w:firstLine="720"/>
        <w:jc w:val="both"/>
        <w:rPr>
          <w:rFonts w:ascii="Times New Roman" w:hAnsi="Times New Roman" w:cs="Times New Roman"/>
          <w:sz w:val="24"/>
          <w:szCs w:val="24"/>
        </w:rPr>
      </w:pPr>
      <w:r w:rsidRPr="00E12E93">
        <w:rPr>
          <w:rFonts w:ascii="Times New Roman" w:hAnsi="Times New Roman" w:cs="Times New Roman"/>
          <w:sz w:val="24"/>
          <w:szCs w:val="24"/>
        </w:rPr>
        <w:lastRenderedPageBreak/>
        <w:t>Daugavpils pilsēt</w:t>
      </w:r>
      <w:r w:rsidR="000254EF" w:rsidRPr="00E12E93">
        <w:rPr>
          <w:rFonts w:ascii="Times New Roman" w:hAnsi="Times New Roman" w:cs="Times New Roman"/>
          <w:sz w:val="24"/>
          <w:szCs w:val="24"/>
        </w:rPr>
        <w:t>as domes iepirkuma</w:t>
      </w:r>
      <w:r w:rsidRPr="00E12E93">
        <w:rPr>
          <w:rFonts w:ascii="Times New Roman" w:hAnsi="Times New Roman" w:cs="Times New Roman"/>
          <w:sz w:val="24"/>
          <w:szCs w:val="24"/>
        </w:rPr>
        <w:t xml:space="preserve"> komisija 2015.gada </w:t>
      </w:r>
      <w:r w:rsidR="00CF5A32" w:rsidRPr="00E12E93">
        <w:rPr>
          <w:rFonts w:ascii="Times New Roman" w:hAnsi="Times New Roman" w:cs="Times New Roman"/>
          <w:sz w:val="24"/>
          <w:szCs w:val="24"/>
        </w:rPr>
        <w:t>31</w:t>
      </w:r>
      <w:r w:rsidR="001558EF" w:rsidRPr="00E12E93">
        <w:rPr>
          <w:rFonts w:ascii="Times New Roman" w:hAnsi="Times New Roman" w:cs="Times New Roman"/>
          <w:sz w:val="24"/>
          <w:szCs w:val="24"/>
        </w:rPr>
        <w:t>.jūlija</w:t>
      </w:r>
      <w:r w:rsidRPr="00E12E93">
        <w:rPr>
          <w:rFonts w:ascii="Times New Roman" w:hAnsi="Times New Roman" w:cs="Times New Roman"/>
          <w:sz w:val="24"/>
          <w:szCs w:val="24"/>
        </w:rPr>
        <w:t xml:space="preserve"> sēdē (prot.Nr.2), ir no</w:t>
      </w:r>
      <w:r w:rsidR="00CF5A32" w:rsidRPr="00E12E93">
        <w:rPr>
          <w:rFonts w:ascii="Times New Roman" w:hAnsi="Times New Roman" w:cs="Times New Roman"/>
          <w:sz w:val="24"/>
          <w:szCs w:val="24"/>
        </w:rPr>
        <w:t>lēmusi izdarīt atklāta konkursa</w:t>
      </w:r>
      <w:r w:rsidRPr="00E12E93">
        <w:rPr>
          <w:rFonts w:ascii="Times New Roman" w:hAnsi="Times New Roman" w:cs="Times New Roman"/>
          <w:sz w:val="24"/>
          <w:szCs w:val="24"/>
        </w:rPr>
        <w:t xml:space="preserve"> </w:t>
      </w:r>
      <w:r w:rsidR="001558EF" w:rsidRPr="00E12E93">
        <w:rPr>
          <w:rFonts w:ascii="Times New Roman" w:hAnsi="Times New Roman" w:cs="Times New Roman"/>
          <w:bCs/>
          <w:sz w:val="24"/>
          <w:szCs w:val="24"/>
        </w:rPr>
        <w:t>“</w:t>
      </w:r>
      <w:r w:rsidR="00CF5A32" w:rsidRPr="00E12E93">
        <w:rPr>
          <w:rFonts w:ascii="Times New Roman" w:hAnsi="Times New Roman" w:cs="Times New Roman"/>
          <w:bCs/>
          <w:iCs/>
          <w:sz w:val="24"/>
          <w:szCs w:val="24"/>
        </w:rPr>
        <w:t>Ielu pārbūves un atjaunošanas darbu veikšana Daugavpils pilsētā</w:t>
      </w:r>
      <w:r w:rsidR="001558EF" w:rsidRPr="00E12E93">
        <w:rPr>
          <w:rFonts w:ascii="Times New Roman" w:hAnsi="Times New Roman" w:cs="Times New Roman"/>
          <w:bCs/>
          <w:sz w:val="24"/>
          <w:szCs w:val="24"/>
        </w:rPr>
        <w:t>”</w:t>
      </w:r>
      <w:r w:rsidR="000254EF" w:rsidRPr="00E12E93">
        <w:rPr>
          <w:rFonts w:ascii="Times New Roman" w:hAnsi="Times New Roman" w:cs="Times New Roman"/>
          <w:bCs/>
          <w:sz w:val="24"/>
          <w:szCs w:val="24"/>
        </w:rPr>
        <w:t xml:space="preserve">, </w:t>
      </w:r>
      <w:r w:rsidR="00CF5A32" w:rsidRPr="00E12E93">
        <w:rPr>
          <w:rFonts w:ascii="Times New Roman" w:hAnsi="Times New Roman" w:cs="Times New Roman"/>
          <w:bCs/>
          <w:sz w:val="24"/>
          <w:szCs w:val="24"/>
        </w:rPr>
        <w:t xml:space="preserve">identifikācijas </w:t>
      </w:r>
      <w:proofErr w:type="spellStart"/>
      <w:r w:rsidR="00CF5A32" w:rsidRPr="00E12E93">
        <w:rPr>
          <w:rFonts w:ascii="Times New Roman" w:hAnsi="Times New Roman" w:cs="Times New Roman"/>
          <w:bCs/>
          <w:sz w:val="24"/>
          <w:szCs w:val="24"/>
        </w:rPr>
        <w:t>Nr.DPD</w:t>
      </w:r>
      <w:proofErr w:type="spellEnd"/>
      <w:r w:rsidR="00CF5A32" w:rsidRPr="00E12E93">
        <w:rPr>
          <w:rFonts w:ascii="Times New Roman" w:hAnsi="Times New Roman" w:cs="Times New Roman"/>
          <w:bCs/>
          <w:sz w:val="24"/>
          <w:szCs w:val="24"/>
        </w:rPr>
        <w:t xml:space="preserve"> 2015/82</w:t>
      </w:r>
      <w:r w:rsidR="000254EF" w:rsidRPr="00E12E93">
        <w:rPr>
          <w:rFonts w:ascii="Times New Roman" w:hAnsi="Times New Roman" w:cs="Times New Roman"/>
          <w:bCs/>
          <w:sz w:val="24"/>
          <w:szCs w:val="24"/>
        </w:rPr>
        <w:t xml:space="preserve"> </w:t>
      </w:r>
      <w:r w:rsidR="0062297A">
        <w:rPr>
          <w:rFonts w:ascii="Times New Roman" w:hAnsi="Times New Roman" w:cs="Times New Roman"/>
          <w:sz w:val="24"/>
          <w:szCs w:val="24"/>
        </w:rPr>
        <w:t>n</w:t>
      </w:r>
      <w:r w:rsidRPr="00E12E93">
        <w:rPr>
          <w:rFonts w:ascii="Times New Roman" w:hAnsi="Times New Roman" w:cs="Times New Roman"/>
          <w:sz w:val="24"/>
          <w:szCs w:val="24"/>
        </w:rPr>
        <w:t xml:space="preserve">olikumā </w:t>
      </w:r>
      <w:r w:rsidR="00CF5A32" w:rsidRPr="00E12E93">
        <w:rPr>
          <w:rFonts w:ascii="Times New Roman" w:hAnsi="Times New Roman" w:cs="Times New Roman"/>
          <w:sz w:val="24"/>
          <w:szCs w:val="24"/>
        </w:rPr>
        <w:t>sekojošus</w:t>
      </w:r>
      <w:r w:rsidRPr="00E12E93">
        <w:rPr>
          <w:rFonts w:ascii="Times New Roman" w:hAnsi="Times New Roman" w:cs="Times New Roman"/>
          <w:sz w:val="24"/>
          <w:szCs w:val="24"/>
        </w:rPr>
        <w:t xml:space="preserve"> grozījumus:</w:t>
      </w:r>
    </w:p>
    <w:p w:rsidR="00076D43" w:rsidRPr="00076D43" w:rsidRDefault="0062297A" w:rsidP="00E93EF8">
      <w:pPr>
        <w:pStyle w:val="ListParagraph"/>
        <w:numPr>
          <w:ilvl w:val="0"/>
          <w:numId w:val="1"/>
        </w:numPr>
        <w:spacing w:after="120" w:line="20" w:lineRule="atLeast"/>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izteikt nolikuma 1.13.3.5.apakšpunktu šādā redakcijā: “1.13.3.5.</w:t>
      </w:r>
      <w:r w:rsidRPr="0062297A">
        <w:rPr>
          <w:rFonts w:ascii="Times New Roman" w:hAnsi="Times New Roman" w:cs="Times New Roman"/>
          <w:sz w:val="24"/>
          <w:szCs w:val="24"/>
        </w:rPr>
        <w:t>finanšu un tehniskais piedāvājums, kā arī veicamo darbu saraksts (turpmāk – Tāme) jāiesniedz arī elektroniskā formā CD (finanšu un tehniskais piedāvājums Microsoft Office Word formātā, tāme Microsoft Office Excel formātā). Elektroniskajam datu nesējam, kas satur finanšu, tehnisko piedāvājumu un tāmi elektroniskā veidā, jābūt ievietotam Nolikuma 1.13.2.punktā minētajā piedāvājuma aploksnē/iepakojumā.</w:t>
      </w:r>
      <w:r w:rsidR="00076D43">
        <w:rPr>
          <w:rFonts w:ascii="Times New Roman" w:hAnsi="Times New Roman" w:cs="Times New Roman"/>
          <w:sz w:val="24"/>
          <w:szCs w:val="24"/>
        </w:rPr>
        <w:t>”</w:t>
      </w:r>
    </w:p>
    <w:p w:rsidR="00076D43" w:rsidRDefault="0062297A" w:rsidP="00E93EF8">
      <w:pPr>
        <w:pStyle w:val="ListParagraph"/>
        <w:numPr>
          <w:ilvl w:val="0"/>
          <w:numId w:val="1"/>
        </w:numPr>
        <w:spacing w:after="120" w:line="20" w:lineRule="atLeast"/>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izteikt nolikuma </w:t>
      </w:r>
      <w:r>
        <w:rPr>
          <w:rFonts w:ascii="Times New Roman" w:hAnsi="Times New Roman" w:cs="Times New Roman"/>
          <w:sz w:val="24"/>
          <w:szCs w:val="24"/>
        </w:rPr>
        <w:t>6.1.2</w:t>
      </w:r>
      <w:r>
        <w:rPr>
          <w:rFonts w:ascii="Times New Roman" w:hAnsi="Times New Roman" w:cs="Times New Roman"/>
          <w:sz w:val="24"/>
          <w:szCs w:val="24"/>
        </w:rPr>
        <w:t xml:space="preserve">.apakšpunktu šādā redakcijā: </w:t>
      </w:r>
      <w:r>
        <w:rPr>
          <w:rFonts w:ascii="Times New Roman" w:hAnsi="Times New Roman" w:cs="Times New Roman"/>
          <w:sz w:val="24"/>
          <w:szCs w:val="24"/>
        </w:rPr>
        <w:t xml:space="preserve">“6.1.2. </w:t>
      </w:r>
      <w:r w:rsidRPr="0062297A">
        <w:rPr>
          <w:rFonts w:ascii="Times New Roman" w:hAnsi="Times New Roman" w:cs="Times New Roman"/>
          <w:sz w:val="24"/>
          <w:szCs w:val="24"/>
        </w:rPr>
        <w:t>Finanšu piedāvājumam jāpievieno aizpildīta Veicamo darbu saraksts (Tāme), saskaņā ar Nolikuma 11.pielikumu (oriģināls), kas sagatavota atbilstoši Tehniskajā specifikācijā norādītajiem darbu apjomiem. Finanšu piedāvājumā un Tāmē pretendentam summas jānorāda ar precizitāti divi cipari aiz komata un jāietver visi izdevumi un izmaksas, kas rodas pretendentam, lai pilnīgi un pienācīgā kvalitātē veiktu tehniskajā specifikācijā un citos Nolikuma pielikumos minētos būvdarbus. Pasūtītājs nemaksās nekādus pretendenta papildus izdevumus, kas nebūs iekļau</w:t>
      </w:r>
      <w:r>
        <w:rPr>
          <w:rFonts w:ascii="Times New Roman" w:hAnsi="Times New Roman" w:cs="Times New Roman"/>
          <w:sz w:val="24"/>
          <w:szCs w:val="24"/>
        </w:rPr>
        <w:t>ti finanšu piedāvājumā un Tāmē.”</w:t>
      </w:r>
    </w:p>
    <w:p w:rsidR="00076D43" w:rsidRPr="00076D43" w:rsidRDefault="00882EB8" w:rsidP="00E93EF8">
      <w:pPr>
        <w:pStyle w:val="ListParagraph"/>
        <w:numPr>
          <w:ilvl w:val="0"/>
          <w:numId w:val="1"/>
        </w:numPr>
        <w:spacing w:after="120" w:line="20" w:lineRule="atLeast"/>
        <w:contextualSpacing w:val="0"/>
        <w:jc w:val="both"/>
        <w:rPr>
          <w:rFonts w:ascii="Times New Roman" w:hAnsi="Times New Roman" w:cs="Times New Roman"/>
          <w:sz w:val="24"/>
          <w:szCs w:val="24"/>
        </w:rPr>
      </w:pPr>
      <w:r>
        <w:rPr>
          <w:rFonts w:ascii="Times New Roman" w:hAnsi="Times New Roman" w:cs="Times New Roman"/>
          <w:sz w:val="24"/>
          <w:szCs w:val="24"/>
        </w:rPr>
        <w:t>s</w:t>
      </w:r>
      <w:r w:rsidR="00076D43">
        <w:rPr>
          <w:rFonts w:ascii="Times New Roman" w:hAnsi="Times New Roman" w:cs="Times New Roman"/>
          <w:sz w:val="24"/>
          <w:szCs w:val="24"/>
        </w:rPr>
        <w:t>vītrot nolikuma 12.pielikumu</w:t>
      </w:r>
      <w:r w:rsidR="0062297A" w:rsidRPr="00076D43">
        <w:rPr>
          <w:rFonts w:ascii="Times New Roman" w:hAnsi="Times New Roman" w:cs="Times New Roman"/>
          <w:sz w:val="24"/>
          <w:szCs w:val="24"/>
        </w:rPr>
        <w:t xml:space="preserve"> </w:t>
      </w:r>
      <w:r w:rsidR="00076D43" w:rsidRPr="00076D43">
        <w:rPr>
          <w:rFonts w:ascii="Times New Roman" w:eastAsia="Calibri" w:hAnsi="Times New Roman" w:cs="Times New Roman"/>
          <w:sz w:val="24"/>
          <w:szCs w:val="24"/>
        </w:rPr>
        <w:t>“</w:t>
      </w:r>
      <w:r w:rsidR="00076D43" w:rsidRPr="00076D43">
        <w:rPr>
          <w:rFonts w:ascii="Times New Roman" w:eastAsia="Calibri" w:hAnsi="Times New Roman" w:cs="Times New Roman"/>
          <w:sz w:val="24"/>
          <w:szCs w:val="24"/>
        </w:rPr>
        <w:t>Izmaksu kalkulācija</w:t>
      </w:r>
      <w:r w:rsidR="00076D43" w:rsidRPr="00076D43">
        <w:rPr>
          <w:rFonts w:ascii="Times New Roman" w:eastAsia="Calibri" w:hAnsi="Times New Roman" w:cs="Times New Roman"/>
          <w:sz w:val="24"/>
          <w:szCs w:val="24"/>
        </w:rPr>
        <w:t>”.</w:t>
      </w:r>
    </w:p>
    <w:p w:rsidR="00076D43" w:rsidRPr="00882EB8" w:rsidRDefault="00882EB8" w:rsidP="00E93EF8">
      <w:pPr>
        <w:pStyle w:val="ListParagraph"/>
        <w:numPr>
          <w:ilvl w:val="0"/>
          <w:numId w:val="1"/>
        </w:numPr>
        <w:spacing w:after="120" w:line="20" w:lineRule="atLeast"/>
        <w:contextualSpacing w:val="0"/>
        <w:jc w:val="both"/>
        <w:rPr>
          <w:rFonts w:ascii="Times New Roman" w:hAnsi="Times New Roman" w:cs="Times New Roman"/>
          <w:sz w:val="24"/>
          <w:szCs w:val="24"/>
        </w:rPr>
      </w:pPr>
      <w:r w:rsidRPr="00882EB8">
        <w:rPr>
          <w:rFonts w:ascii="Times New Roman" w:hAnsi="Times New Roman" w:cs="Times New Roman"/>
          <w:sz w:val="24"/>
          <w:szCs w:val="24"/>
        </w:rPr>
        <w:t>i</w:t>
      </w:r>
      <w:r w:rsidR="00076D43" w:rsidRPr="00882EB8">
        <w:rPr>
          <w:rFonts w:ascii="Times New Roman" w:hAnsi="Times New Roman" w:cs="Times New Roman"/>
          <w:sz w:val="24"/>
          <w:szCs w:val="24"/>
        </w:rPr>
        <w:t>zteikt nolikuma 1.pielikuma “TEHNISKĀ SPECIFIKĀCIJA “</w:t>
      </w:r>
      <w:r w:rsidR="00076D43" w:rsidRPr="00882EB8">
        <w:rPr>
          <w:rFonts w:ascii="Times New Roman" w:hAnsi="Times New Roman" w:cs="Times New Roman"/>
          <w:bCs/>
          <w:sz w:val="24"/>
          <w:szCs w:val="24"/>
        </w:rPr>
        <w:t xml:space="preserve">Mazā Dārza un </w:t>
      </w:r>
      <w:proofErr w:type="spellStart"/>
      <w:r w:rsidR="00076D43" w:rsidRPr="00882EB8">
        <w:rPr>
          <w:rFonts w:ascii="Times New Roman" w:hAnsi="Times New Roman" w:cs="Times New Roman"/>
          <w:bCs/>
          <w:sz w:val="24"/>
          <w:szCs w:val="24"/>
        </w:rPr>
        <w:t>A.Pumpura</w:t>
      </w:r>
      <w:proofErr w:type="spellEnd"/>
      <w:r w:rsidR="00076D43" w:rsidRPr="00882EB8">
        <w:rPr>
          <w:rFonts w:ascii="Times New Roman" w:hAnsi="Times New Roman" w:cs="Times New Roman"/>
          <w:bCs/>
          <w:sz w:val="24"/>
          <w:szCs w:val="24"/>
        </w:rPr>
        <w:t xml:space="preserve"> ielu (posmā no Bauskas ielas līdz Strādnieku ielai) pārbūve, Daugavpilī”” īpašo noteikumu 3.1.apakšpunktu šādā redakcijā: “Piedāvājuma tāmei jāatbilst nolikuma prasībām.”</w:t>
      </w:r>
    </w:p>
    <w:p w:rsidR="00076D43" w:rsidRDefault="00882EB8" w:rsidP="00E93EF8">
      <w:pPr>
        <w:pStyle w:val="ListParagraph"/>
        <w:numPr>
          <w:ilvl w:val="0"/>
          <w:numId w:val="1"/>
        </w:numPr>
        <w:spacing w:after="120" w:line="20" w:lineRule="atLeast"/>
        <w:contextualSpacing w:val="0"/>
        <w:jc w:val="both"/>
        <w:rPr>
          <w:rFonts w:ascii="Times New Roman" w:hAnsi="Times New Roman" w:cs="Times New Roman"/>
          <w:bCs/>
          <w:sz w:val="24"/>
          <w:szCs w:val="24"/>
        </w:rPr>
      </w:pPr>
      <w:r>
        <w:rPr>
          <w:rFonts w:ascii="Times New Roman" w:hAnsi="Times New Roman" w:cs="Times New Roman"/>
          <w:sz w:val="24"/>
          <w:szCs w:val="24"/>
        </w:rPr>
        <w:t>i</w:t>
      </w:r>
      <w:r w:rsidR="00076D43">
        <w:rPr>
          <w:rFonts w:ascii="Times New Roman" w:hAnsi="Times New Roman" w:cs="Times New Roman"/>
          <w:sz w:val="24"/>
          <w:szCs w:val="24"/>
        </w:rPr>
        <w:t>zteikt nolikuma 1.pielikuma “</w:t>
      </w:r>
      <w:r w:rsidR="00076D43" w:rsidRPr="00076D43">
        <w:rPr>
          <w:rFonts w:ascii="Times New Roman" w:hAnsi="Times New Roman" w:cs="Times New Roman"/>
          <w:sz w:val="24"/>
          <w:szCs w:val="24"/>
        </w:rPr>
        <w:t>TEHNISKĀ SPECIFIKĀCIJA “</w:t>
      </w:r>
      <w:r w:rsidR="00076D43" w:rsidRPr="00076D43">
        <w:rPr>
          <w:rFonts w:ascii="Times New Roman" w:eastAsia="Times New Roman" w:hAnsi="Times New Roman" w:cs="Times New Roman"/>
          <w:bCs/>
          <w:sz w:val="24"/>
          <w:szCs w:val="24"/>
          <w:lang w:eastAsia="en-US"/>
        </w:rPr>
        <w:t>Strautu un Senlejas ielu seguma atjaunošana, Daugavpilī</w:t>
      </w:r>
      <w:r w:rsidR="00076D43" w:rsidRPr="00076D43">
        <w:rPr>
          <w:rFonts w:ascii="Times New Roman" w:hAnsi="Times New Roman" w:cs="Times New Roman"/>
          <w:bCs/>
          <w:sz w:val="24"/>
          <w:szCs w:val="24"/>
        </w:rPr>
        <w:t>””</w:t>
      </w:r>
      <w:r w:rsidR="00076D43">
        <w:rPr>
          <w:rFonts w:ascii="Times New Roman" w:hAnsi="Times New Roman" w:cs="Times New Roman"/>
          <w:bCs/>
          <w:sz w:val="24"/>
          <w:szCs w:val="24"/>
        </w:rPr>
        <w:t xml:space="preserve"> īpašo noteikumu 3.1.apakšpunktu šādā redakcijā: “</w:t>
      </w:r>
      <w:r w:rsidR="00076D43" w:rsidRPr="00076D43">
        <w:rPr>
          <w:rFonts w:ascii="Times New Roman" w:hAnsi="Times New Roman" w:cs="Times New Roman"/>
          <w:bCs/>
          <w:sz w:val="24"/>
          <w:szCs w:val="24"/>
        </w:rPr>
        <w:t xml:space="preserve">Piedāvājuma tāmei jāatbilst </w:t>
      </w:r>
      <w:r w:rsidR="00076D43">
        <w:rPr>
          <w:rFonts w:ascii="Times New Roman" w:hAnsi="Times New Roman" w:cs="Times New Roman"/>
          <w:bCs/>
          <w:sz w:val="24"/>
          <w:szCs w:val="24"/>
        </w:rPr>
        <w:t>nolikuma prasībām.”</w:t>
      </w:r>
    </w:p>
    <w:p w:rsidR="00076D43" w:rsidRPr="00882EB8" w:rsidRDefault="00882EB8" w:rsidP="00E93EF8">
      <w:pPr>
        <w:pStyle w:val="ListParagraph"/>
        <w:numPr>
          <w:ilvl w:val="0"/>
          <w:numId w:val="1"/>
        </w:numPr>
        <w:spacing w:after="120" w:line="20" w:lineRule="atLeast"/>
        <w:contextualSpacing w:val="0"/>
        <w:jc w:val="both"/>
        <w:rPr>
          <w:rFonts w:ascii="Times New Roman" w:hAnsi="Times New Roman" w:cs="Times New Roman"/>
          <w:bCs/>
          <w:sz w:val="24"/>
          <w:szCs w:val="24"/>
        </w:rPr>
      </w:pPr>
      <w:r>
        <w:rPr>
          <w:rFonts w:ascii="Times New Roman" w:hAnsi="Times New Roman" w:cs="Times New Roman"/>
          <w:sz w:val="24"/>
          <w:szCs w:val="24"/>
        </w:rPr>
        <w:t>i</w:t>
      </w:r>
      <w:r w:rsidR="00076D43">
        <w:rPr>
          <w:rFonts w:ascii="Times New Roman" w:hAnsi="Times New Roman" w:cs="Times New Roman"/>
          <w:sz w:val="24"/>
          <w:szCs w:val="24"/>
        </w:rPr>
        <w:t>zteikt nolikuma 1.pielikuma “</w:t>
      </w:r>
      <w:r w:rsidR="00076D43" w:rsidRPr="00076D43">
        <w:rPr>
          <w:rFonts w:ascii="Times New Roman" w:hAnsi="Times New Roman" w:cs="Times New Roman"/>
          <w:sz w:val="24"/>
          <w:szCs w:val="24"/>
        </w:rPr>
        <w:t>TEHNISKĀ SPECIFIKĀCIJA “</w:t>
      </w:r>
      <w:r w:rsidR="00076D43" w:rsidRPr="00076D43">
        <w:rPr>
          <w:rFonts w:ascii="Times New Roman" w:hAnsi="Times New Roman" w:cs="Times New Roman"/>
          <w:bCs/>
          <w:sz w:val="24"/>
          <w:szCs w:val="24"/>
        </w:rPr>
        <w:t xml:space="preserve">Alejas ielas posmā no Lāčplēša ielas līdz Kandavas ielas brauktuves un ietvju atjaunošanas darbiem Daugavpils </w:t>
      </w:r>
      <w:r w:rsidR="00076D43" w:rsidRPr="00882EB8">
        <w:rPr>
          <w:rFonts w:ascii="Times New Roman" w:hAnsi="Times New Roman" w:cs="Times New Roman"/>
          <w:bCs/>
          <w:sz w:val="24"/>
          <w:szCs w:val="24"/>
        </w:rPr>
        <w:t>pilsētā 2015. gadā</w:t>
      </w:r>
      <w:r w:rsidR="00076D43" w:rsidRPr="00882EB8">
        <w:rPr>
          <w:rFonts w:ascii="Times New Roman" w:hAnsi="Times New Roman" w:cs="Times New Roman"/>
          <w:bCs/>
          <w:sz w:val="24"/>
          <w:szCs w:val="24"/>
        </w:rPr>
        <w:t>”” īpašo noteikumu 3.1.apakšpunktu šādā redakcijā: “Piedāvājuma tāmei jāatbilst nolikuma prasībām.”</w:t>
      </w:r>
    </w:p>
    <w:p w:rsidR="00172431" w:rsidRPr="00882EB8" w:rsidRDefault="00882EB8" w:rsidP="00E93EF8">
      <w:pPr>
        <w:pStyle w:val="ListParagraph"/>
        <w:numPr>
          <w:ilvl w:val="0"/>
          <w:numId w:val="1"/>
        </w:numPr>
        <w:spacing w:after="120" w:line="20" w:lineRule="atLeast"/>
        <w:contextualSpacing w:val="0"/>
        <w:jc w:val="both"/>
        <w:rPr>
          <w:rFonts w:ascii="Times New Roman" w:eastAsia="Times New Roman" w:hAnsi="Times New Roman" w:cs="Times New Roman"/>
          <w:sz w:val="24"/>
          <w:szCs w:val="24"/>
          <w:lang w:eastAsia="en-US"/>
        </w:rPr>
      </w:pPr>
      <w:r w:rsidRPr="00882EB8">
        <w:rPr>
          <w:rFonts w:ascii="Times New Roman" w:hAnsi="Times New Roman" w:cs="Times New Roman"/>
          <w:bCs/>
          <w:sz w:val="24"/>
          <w:szCs w:val="24"/>
        </w:rPr>
        <w:t>izteikt nolikuma 10.pielikuma “</w:t>
      </w:r>
      <w:r>
        <w:rPr>
          <w:rFonts w:ascii="Times New Roman" w:hAnsi="Times New Roman" w:cs="Times New Roman"/>
          <w:bCs/>
          <w:sz w:val="24"/>
          <w:szCs w:val="24"/>
        </w:rPr>
        <w:t>FINANŠU PIEDĀVĀJUMS” pēdējo teikumu izteikt šādā redakcijā: “</w:t>
      </w:r>
      <w:r w:rsidRPr="00882EB8">
        <w:rPr>
          <w:rFonts w:ascii="Times New Roman" w:hAnsi="Times New Roman" w:cs="Times New Roman"/>
          <w:bCs/>
          <w:sz w:val="24"/>
          <w:szCs w:val="24"/>
        </w:rPr>
        <w:t>Pielikumā: veicamo darbu saraksts uz __.lapām.</w:t>
      </w:r>
      <w:r>
        <w:rPr>
          <w:rFonts w:ascii="Times New Roman" w:hAnsi="Times New Roman" w:cs="Times New Roman"/>
          <w:bCs/>
          <w:sz w:val="24"/>
          <w:szCs w:val="24"/>
        </w:rPr>
        <w:t>”</w:t>
      </w:r>
    </w:p>
    <w:p w:rsidR="00882EB8" w:rsidRPr="00882EB8" w:rsidRDefault="00882EB8" w:rsidP="00E93EF8">
      <w:pPr>
        <w:pStyle w:val="ListParagraph"/>
        <w:numPr>
          <w:ilvl w:val="0"/>
          <w:numId w:val="1"/>
        </w:numPr>
        <w:spacing w:after="120" w:line="20" w:lineRule="atLeast"/>
        <w:contextualSpacing w:val="0"/>
        <w:jc w:val="both"/>
        <w:rPr>
          <w:rFonts w:ascii="Times New Roman" w:hAnsi="Times New Roman" w:cs="Times New Roman"/>
          <w:bCs/>
          <w:sz w:val="24"/>
          <w:szCs w:val="24"/>
        </w:rPr>
      </w:pPr>
      <w:r w:rsidRPr="00882EB8">
        <w:rPr>
          <w:rFonts w:ascii="Times New Roman" w:hAnsi="Times New Roman" w:cs="Times New Roman"/>
          <w:bCs/>
          <w:sz w:val="24"/>
          <w:szCs w:val="24"/>
        </w:rPr>
        <w:t xml:space="preserve">izteikt nolikuma </w:t>
      </w:r>
      <w:r>
        <w:rPr>
          <w:rFonts w:ascii="Times New Roman" w:hAnsi="Times New Roman" w:cs="Times New Roman"/>
          <w:bCs/>
          <w:sz w:val="24"/>
          <w:szCs w:val="24"/>
        </w:rPr>
        <w:t>13</w:t>
      </w:r>
      <w:r w:rsidRPr="00882EB8">
        <w:rPr>
          <w:rFonts w:ascii="Times New Roman" w:hAnsi="Times New Roman" w:cs="Times New Roman"/>
          <w:bCs/>
          <w:sz w:val="24"/>
          <w:szCs w:val="24"/>
        </w:rPr>
        <w:t>.pielikuma</w:t>
      </w:r>
      <w:r>
        <w:rPr>
          <w:rFonts w:ascii="Times New Roman" w:hAnsi="Times New Roman" w:cs="Times New Roman"/>
          <w:bCs/>
          <w:sz w:val="24"/>
          <w:szCs w:val="24"/>
        </w:rPr>
        <w:t xml:space="preserve"> “LĪGUMS” 1.1.punktu šādā redakcijā:  “1.1. </w:t>
      </w:r>
      <w:r w:rsidRPr="00882EB8">
        <w:rPr>
          <w:rFonts w:ascii="Times New Roman" w:hAnsi="Times New Roman" w:cs="Times New Roman"/>
          <w:bCs/>
          <w:sz w:val="24"/>
          <w:szCs w:val="24"/>
        </w:rPr>
        <w:t>PASŪTĪTĀJS uzdod, bet UZŅĒMĒJS pret atlīdzību ar saviem spēkiem un saviem darba rīkiem, ierīcēm un materiāliem, atbilstoši Līguma nosacījumiem un normatīvo aktu prasībām uzņemas veikt ___________ (</w:t>
      </w:r>
      <w:proofErr w:type="spellStart"/>
      <w:r w:rsidRPr="00882EB8">
        <w:rPr>
          <w:rFonts w:ascii="Times New Roman" w:hAnsi="Times New Roman" w:cs="Times New Roman"/>
          <w:bCs/>
          <w:i/>
          <w:sz w:val="24"/>
          <w:szCs w:val="24"/>
        </w:rPr>
        <w:t>iepirkma</w:t>
      </w:r>
      <w:proofErr w:type="spellEnd"/>
      <w:r w:rsidRPr="00882EB8">
        <w:rPr>
          <w:rFonts w:ascii="Times New Roman" w:hAnsi="Times New Roman" w:cs="Times New Roman"/>
          <w:bCs/>
          <w:i/>
          <w:sz w:val="24"/>
          <w:szCs w:val="24"/>
        </w:rPr>
        <w:t xml:space="preserve"> priekšmeta daļas darbu nosaukums</w:t>
      </w:r>
      <w:r w:rsidRPr="00882EB8">
        <w:rPr>
          <w:rFonts w:ascii="Times New Roman" w:hAnsi="Times New Roman" w:cs="Times New Roman"/>
          <w:bCs/>
          <w:sz w:val="24"/>
          <w:szCs w:val="24"/>
        </w:rPr>
        <w:t>) (turpmāk tekstā – Būvdarbi) saskaņā ar tehnisko specifikāciju (Līguma pielikums Nr.__) (turpmāk tekstā – Tehniskā specifikācija), UZŅĒMĒJA iesniegto veicamo darbu sarakstu (Līguma pielikums Nr.__) (turpmāk tekstā – Tāme), būvdarbu izpildes kalendāro grafiku (Līguma pielikums Nr.__) (turpmāk tekstā – Kalendārais grafiks). Līguma pielikumi ir neatņemama Līguma sastāvdaļa.</w:t>
      </w:r>
      <w:r>
        <w:rPr>
          <w:rFonts w:ascii="Times New Roman" w:hAnsi="Times New Roman" w:cs="Times New Roman"/>
          <w:bCs/>
          <w:sz w:val="24"/>
          <w:szCs w:val="24"/>
        </w:rPr>
        <w:t>”</w:t>
      </w:r>
    </w:p>
    <w:p w:rsidR="00882EB8" w:rsidRPr="009E3F3E" w:rsidRDefault="009E3F3E" w:rsidP="00E93EF8">
      <w:pPr>
        <w:pStyle w:val="ListParagraph"/>
        <w:numPr>
          <w:ilvl w:val="0"/>
          <w:numId w:val="1"/>
        </w:numPr>
        <w:spacing w:after="120" w:line="20" w:lineRule="atLeast"/>
        <w:contextualSpacing w:val="0"/>
        <w:jc w:val="both"/>
        <w:rPr>
          <w:rFonts w:ascii="Times New Roman" w:eastAsia="Times New Roman" w:hAnsi="Times New Roman" w:cs="Times New Roman"/>
          <w:sz w:val="24"/>
          <w:szCs w:val="24"/>
          <w:lang w:eastAsia="en-US"/>
        </w:rPr>
      </w:pPr>
      <w:r w:rsidRPr="00882EB8">
        <w:rPr>
          <w:rFonts w:ascii="Times New Roman" w:hAnsi="Times New Roman" w:cs="Times New Roman"/>
          <w:bCs/>
          <w:sz w:val="24"/>
          <w:szCs w:val="24"/>
        </w:rPr>
        <w:t xml:space="preserve">izteikt nolikuma </w:t>
      </w:r>
      <w:r>
        <w:rPr>
          <w:rFonts w:ascii="Times New Roman" w:hAnsi="Times New Roman" w:cs="Times New Roman"/>
          <w:bCs/>
          <w:sz w:val="24"/>
          <w:szCs w:val="24"/>
        </w:rPr>
        <w:t>13</w:t>
      </w:r>
      <w:r w:rsidRPr="00882EB8">
        <w:rPr>
          <w:rFonts w:ascii="Times New Roman" w:hAnsi="Times New Roman" w:cs="Times New Roman"/>
          <w:bCs/>
          <w:sz w:val="24"/>
          <w:szCs w:val="24"/>
        </w:rPr>
        <w:t>.pielikuma</w:t>
      </w:r>
      <w:r>
        <w:rPr>
          <w:rFonts w:ascii="Times New Roman" w:hAnsi="Times New Roman" w:cs="Times New Roman"/>
          <w:bCs/>
          <w:sz w:val="24"/>
          <w:szCs w:val="24"/>
        </w:rPr>
        <w:t xml:space="preserve"> “LĪGUMS” 1.</w:t>
      </w:r>
      <w:r>
        <w:rPr>
          <w:rFonts w:ascii="Times New Roman" w:hAnsi="Times New Roman" w:cs="Times New Roman"/>
          <w:bCs/>
          <w:sz w:val="24"/>
          <w:szCs w:val="24"/>
        </w:rPr>
        <w:t>3</w:t>
      </w:r>
      <w:r>
        <w:rPr>
          <w:rFonts w:ascii="Times New Roman" w:hAnsi="Times New Roman" w:cs="Times New Roman"/>
          <w:bCs/>
          <w:sz w:val="24"/>
          <w:szCs w:val="24"/>
        </w:rPr>
        <w:t>.punktu šādā redakcijā:</w:t>
      </w:r>
      <w:r>
        <w:rPr>
          <w:rFonts w:ascii="Times New Roman" w:hAnsi="Times New Roman" w:cs="Times New Roman"/>
          <w:bCs/>
          <w:sz w:val="24"/>
          <w:szCs w:val="24"/>
        </w:rPr>
        <w:t xml:space="preserve"> “1.3. </w:t>
      </w:r>
      <w:r w:rsidRPr="009E3F3E">
        <w:rPr>
          <w:rFonts w:ascii="Times New Roman" w:hAnsi="Times New Roman" w:cs="Times New Roman"/>
          <w:bCs/>
          <w:sz w:val="24"/>
          <w:szCs w:val="24"/>
        </w:rPr>
        <w:t>UZŅĒMĒJS, parakstot Līgumu, apliecina, ka viņš ir pienācīgi iepazinies ar Tehnisko specifikāciju (</w:t>
      </w:r>
      <w:r w:rsidRPr="009E3F3E">
        <w:rPr>
          <w:rFonts w:ascii="Times New Roman" w:hAnsi="Times New Roman" w:cs="Times New Roman"/>
          <w:bCs/>
          <w:i/>
          <w:sz w:val="24"/>
          <w:szCs w:val="24"/>
        </w:rPr>
        <w:t xml:space="preserve">iepirkuma priekšmeta 1.daļā arī ar Projektu </w:t>
      </w:r>
      <w:r w:rsidRPr="009E3F3E">
        <w:rPr>
          <w:rFonts w:ascii="Times New Roman" w:hAnsi="Times New Roman" w:cs="Times New Roman"/>
          <w:bCs/>
          <w:i/>
          <w:iCs/>
          <w:sz w:val="24"/>
          <w:szCs w:val="24"/>
        </w:rPr>
        <w:t xml:space="preserve">“Mazā Dārza un </w:t>
      </w:r>
      <w:proofErr w:type="spellStart"/>
      <w:r w:rsidRPr="009E3F3E">
        <w:rPr>
          <w:rFonts w:ascii="Times New Roman" w:hAnsi="Times New Roman" w:cs="Times New Roman"/>
          <w:bCs/>
          <w:i/>
          <w:iCs/>
          <w:sz w:val="24"/>
          <w:szCs w:val="24"/>
        </w:rPr>
        <w:t>A.Pumpura</w:t>
      </w:r>
      <w:proofErr w:type="spellEnd"/>
      <w:r w:rsidRPr="009E3F3E">
        <w:rPr>
          <w:rFonts w:ascii="Times New Roman" w:hAnsi="Times New Roman" w:cs="Times New Roman"/>
          <w:bCs/>
          <w:i/>
          <w:iCs/>
          <w:sz w:val="24"/>
          <w:szCs w:val="24"/>
        </w:rPr>
        <w:t xml:space="preserve"> ielu (posmā no Bauskas ielas līdz Strādnieku ielai) pārbūve, Daugavpilī”</w:t>
      </w:r>
      <w:r w:rsidRPr="009E3F3E">
        <w:rPr>
          <w:rFonts w:ascii="Times New Roman" w:hAnsi="Times New Roman" w:cs="Times New Roman"/>
          <w:bCs/>
          <w:i/>
          <w:sz w:val="24"/>
          <w:szCs w:val="24"/>
        </w:rPr>
        <w:t xml:space="preserve">, iepirkuma priekšmeta 2.daļā arī ar Apliecinājuma karti Apliecinājuma karte objektam </w:t>
      </w:r>
      <w:r w:rsidRPr="009E3F3E">
        <w:rPr>
          <w:rFonts w:ascii="Times New Roman" w:hAnsi="Times New Roman" w:cs="Times New Roman"/>
          <w:bCs/>
          <w:i/>
          <w:iCs/>
          <w:sz w:val="24"/>
          <w:szCs w:val="24"/>
        </w:rPr>
        <w:t>“Strautu un Senlejas ielu seguma atjaunošana Daugavpilī”</w:t>
      </w:r>
      <w:r w:rsidRPr="009E3F3E">
        <w:rPr>
          <w:rFonts w:ascii="Times New Roman" w:hAnsi="Times New Roman" w:cs="Times New Roman"/>
          <w:bCs/>
          <w:sz w:val="24"/>
          <w:szCs w:val="24"/>
        </w:rPr>
        <w:t>) un Konkursa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r>
        <w:rPr>
          <w:rFonts w:ascii="Times New Roman" w:hAnsi="Times New Roman" w:cs="Times New Roman"/>
          <w:bCs/>
          <w:sz w:val="24"/>
          <w:szCs w:val="24"/>
        </w:rPr>
        <w:t>”</w:t>
      </w:r>
    </w:p>
    <w:p w:rsidR="009E3F3E" w:rsidRPr="009E3F3E" w:rsidRDefault="009E3F3E" w:rsidP="00E93EF8">
      <w:pPr>
        <w:pStyle w:val="ListParagraph"/>
        <w:numPr>
          <w:ilvl w:val="0"/>
          <w:numId w:val="1"/>
        </w:numPr>
        <w:spacing w:after="120" w:line="20" w:lineRule="atLeast"/>
        <w:contextualSpacing w:val="0"/>
        <w:jc w:val="both"/>
        <w:rPr>
          <w:rFonts w:ascii="Times New Roman" w:hAnsi="Times New Roman" w:cs="Times New Roman"/>
          <w:bCs/>
          <w:sz w:val="24"/>
          <w:szCs w:val="24"/>
        </w:rPr>
      </w:pPr>
      <w:r w:rsidRPr="00882EB8">
        <w:rPr>
          <w:rFonts w:ascii="Times New Roman" w:hAnsi="Times New Roman" w:cs="Times New Roman"/>
          <w:bCs/>
          <w:sz w:val="24"/>
          <w:szCs w:val="24"/>
        </w:rPr>
        <w:t xml:space="preserve">izteikt nolikuma </w:t>
      </w:r>
      <w:r>
        <w:rPr>
          <w:rFonts w:ascii="Times New Roman" w:hAnsi="Times New Roman" w:cs="Times New Roman"/>
          <w:bCs/>
          <w:sz w:val="24"/>
          <w:szCs w:val="24"/>
        </w:rPr>
        <w:t>13</w:t>
      </w:r>
      <w:r w:rsidRPr="00882EB8">
        <w:rPr>
          <w:rFonts w:ascii="Times New Roman" w:hAnsi="Times New Roman" w:cs="Times New Roman"/>
          <w:bCs/>
          <w:sz w:val="24"/>
          <w:szCs w:val="24"/>
        </w:rPr>
        <w:t>.pielikuma</w:t>
      </w:r>
      <w:r>
        <w:rPr>
          <w:rFonts w:ascii="Times New Roman" w:hAnsi="Times New Roman" w:cs="Times New Roman"/>
          <w:bCs/>
          <w:sz w:val="24"/>
          <w:szCs w:val="24"/>
        </w:rPr>
        <w:t xml:space="preserve"> “LĪGUMS”</w:t>
      </w:r>
      <w:r>
        <w:rPr>
          <w:rFonts w:ascii="Times New Roman" w:hAnsi="Times New Roman" w:cs="Times New Roman"/>
          <w:bCs/>
          <w:sz w:val="24"/>
          <w:szCs w:val="24"/>
        </w:rPr>
        <w:t xml:space="preserve"> 2</w:t>
      </w:r>
      <w:r>
        <w:rPr>
          <w:rFonts w:ascii="Times New Roman" w:hAnsi="Times New Roman" w:cs="Times New Roman"/>
          <w:bCs/>
          <w:sz w:val="24"/>
          <w:szCs w:val="24"/>
        </w:rPr>
        <w:t>.</w:t>
      </w:r>
      <w:r>
        <w:rPr>
          <w:rFonts w:ascii="Times New Roman" w:hAnsi="Times New Roman" w:cs="Times New Roman"/>
          <w:bCs/>
          <w:sz w:val="24"/>
          <w:szCs w:val="24"/>
        </w:rPr>
        <w:t>4</w:t>
      </w:r>
      <w:r>
        <w:rPr>
          <w:rFonts w:ascii="Times New Roman" w:hAnsi="Times New Roman" w:cs="Times New Roman"/>
          <w:bCs/>
          <w:sz w:val="24"/>
          <w:szCs w:val="24"/>
        </w:rPr>
        <w:t>.punktu šādā redakcijā:</w:t>
      </w:r>
      <w:r>
        <w:rPr>
          <w:rFonts w:ascii="Times New Roman" w:hAnsi="Times New Roman" w:cs="Times New Roman"/>
          <w:bCs/>
          <w:sz w:val="24"/>
          <w:szCs w:val="24"/>
        </w:rPr>
        <w:t xml:space="preserve"> “</w:t>
      </w:r>
      <w:r w:rsidRPr="009E3F3E">
        <w:rPr>
          <w:rFonts w:ascii="Times New Roman" w:hAnsi="Times New Roman" w:cs="Times New Roman"/>
          <w:bCs/>
          <w:sz w:val="24"/>
          <w:szCs w:val="24"/>
        </w:rPr>
        <w:t>Tāmē noteiktas darbu izmaksu cenas paliek nemainīgas Līguma darbības laikā.</w:t>
      </w:r>
      <w:r>
        <w:rPr>
          <w:rFonts w:ascii="Times New Roman" w:hAnsi="Times New Roman" w:cs="Times New Roman"/>
          <w:bCs/>
          <w:sz w:val="24"/>
          <w:szCs w:val="24"/>
        </w:rPr>
        <w:t>”</w:t>
      </w:r>
    </w:p>
    <w:p w:rsidR="009E3F3E" w:rsidRPr="009E3F3E" w:rsidRDefault="009E3F3E" w:rsidP="00E93EF8">
      <w:pPr>
        <w:pStyle w:val="ListParagraph"/>
        <w:numPr>
          <w:ilvl w:val="0"/>
          <w:numId w:val="1"/>
        </w:numPr>
        <w:spacing w:after="120" w:line="20" w:lineRule="atLeast"/>
        <w:contextualSpacing w:val="0"/>
        <w:jc w:val="both"/>
        <w:rPr>
          <w:rFonts w:ascii="Times New Roman" w:hAnsi="Times New Roman" w:cs="Times New Roman"/>
          <w:bCs/>
          <w:sz w:val="24"/>
          <w:szCs w:val="24"/>
        </w:rPr>
      </w:pPr>
      <w:r w:rsidRPr="00882EB8">
        <w:rPr>
          <w:rFonts w:ascii="Times New Roman" w:hAnsi="Times New Roman" w:cs="Times New Roman"/>
          <w:bCs/>
          <w:sz w:val="24"/>
          <w:szCs w:val="24"/>
        </w:rPr>
        <w:t xml:space="preserve">izteikt nolikuma </w:t>
      </w:r>
      <w:r>
        <w:rPr>
          <w:rFonts w:ascii="Times New Roman" w:hAnsi="Times New Roman" w:cs="Times New Roman"/>
          <w:bCs/>
          <w:sz w:val="24"/>
          <w:szCs w:val="24"/>
        </w:rPr>
        <w:t>13</w:t>
      </w:r>
      <w:r w:rsidRPr="00882EB8">
        <w:rPr>
          <w:rFonts w:ascii="Times New Roman" w:hAnsi="Times New Roman" w:cs="Times New Roman"/>
          <w:bCs/>
          <w:sz w:val="24"/>
          <w:szCs w:val="24"/>
        </w:rPr>
        <w:t>.pielikuma</w:t>
      </w:r>
      <w:r>
        <w:rPr>
          <w:rFonts w:ascii="Times New Roman" w:hAnsi="Times New Roman" w:cs="Times New Roman"/>
          <w:bCs/>
          <w:sz w:val="24"/>
          <w:szCs w:val="24"/>
        </w:rPr>
        <w:t xml:space="preserve"> “LĪGUMS”</w:t>
      </w:r>
      <w:r>
        <w:rPr>
          <w:rFonts w:ascii="Times New Roman" w:hAnsi="Times New Roman" w:cs="Times New Roman"/>
          <w:bCs/>
          <w:sz w:val="24"/>
          <w:szCs w:val="24"/>
        </w:rPr>
        <w:t xml:space="preserve"> 11</w:t>
      </w:r>
      <w:r>
        <w:rPr>
          <w:rFonts w:ascii="Times New Roman" w:hAnsi="Times New Roman" w:cs="Times New Roman"/>
          <w:bCs/>
          <w:sz w:val="24"/>
          <w:szCs w:val="24"/>
        </w:rPr>
        <w:t>.</w:t>
      </w:r>
      <w:r>
        <w:rPr>
          <w:rFonts w:ascii="Times New Roman" w:hAnsi="Times New Roman" w:cs="Times New Roman"/>
          <w:bCs/>
          <w:sz w:val="24"/>
          <w:szCs w:val="24"/>
        </w:rPr>
        <w:t>2</w:t>
      </w:r>
      <w:r>
        <w:rPr>
          <w:rFonts w:ascii="Times New Roman" w:hAnsi="Times New Roman" w:cs="Times New Roman"/>
          <w:bCs/>
          <w:sz w:val="24"/>
          <w:szCs w:val="24"/>
        </w:rPr>
        <w:t>.punktu šādā redakcijā:</w:t>
      </w:r>
      <w:r>
        <w:rPr>
          <w:rFonts w:ascii="Times New Roman" w:hAnsi="Times New Roman" w:cs="Times New Roman"/>
          <w:bCs/>
          <w:sz w:val="24"/>
          <w:szCs w:val="24"/>
        </w:rPr>
        <w:t xml:space="preserve"> “</w:t>
      </w:r>
      <w:r w:rsidRPr="009E3F3E">
        <w:rPr>
          <w:rFonts w:ascii="Times New Roman" w:hAnsi="Times New Roman" w:cs="Times New Roman"/>
          <w:bCs/>
          <w:sz w:val="24"/>
          <w:szCs w:val="24"/>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r>
        <w:rPr>
          <w:rFonts w:ascii="Times New Roman" w:hAnsi="Times New Roman" w:cs="Times New Roman"/>
          <w:bCs/>
          <w:sz w:val="24"/>
          <w:szCs w:val="24"/>
        </w:rPr>
        <w:t>”</w:t>
      </w:r>
    </w:p>
    <w:p w:rsidR="009E3F3E" w:rsidRPr="009E3F3E" w:rsidRDefault="009E3F3E" w:rsidP="00E93EF8">
      <w:pPr>
        <w:pStyle w:val="ListParagraph"/>
        <w:numPr>
          <w:ilvl w:val="0"/>
          <w:numId w:val="1"/>
        </w:numPr>
        <w:spacing w:after="120" w:line="20" w:lineRule="atLeast"/>
        <w:contextualSpacing w:val="0"/>
        <w:jc w:val="both"/>
        <w:rPr>
          <w:rFonts w:ascii="Times New Roman" w:eastAsia="Times New Roman" w:hAnsi="Times New Roman" w:cs="Times New Roman"/>
          <w:sz w:val="24"/>
          <w:szCs w:val="24"/>
          <w:lang w:eastAsia="en-US"/>
        </w:rPr>
      </w:pPr>
      <w:r w:rsidRPr="00882EB8">
        <w:rPr>
          <w:rFonts w:ascii="Times New Roman" w:hAnsi="Times New Roman" w:cs="Times New Roman"/>
          <w:bCs/>
          <w:sz w:val="24"/>
          <w:szCs w:val="24"/>
        </w:rPr>
        <w:t xml:space="preserve">izteikt nolikuma </w:t>
      </w:r>
      <w:r>
        <w:rPr>
          <w:rFonts w:ascii="Times New Roman" w:hAnsi="Times New Roman" w:cs="Times New Roman"/>
          <w:bCs/>
          <w:sz w:val="24"/>
          <w:szCs w:val="24"/>
        </w:rPr>
        <w:t>13</w:t>
      </w:r>
      <w:r w:rsidRPr="00882EB8">
        <w:rPr>
          <w:rFonts w:ascii="Times New Roman" w:hAnsi="Times New Roman" w:cs="Times New Roman"/>
          <w:bCs/>
          <w:sz w:val="24"/>
          <w:szCs w:val="24"/>
        </w:rPr>
        <w:t>.pielikuma</w:t>
      </w:r>
      <w:r>
        <w:rPr>
          <w:rFonts w:ascii="Times New Roman" w:hAnsi="Times New Roman" w:cs="Times New Roman"/>
          <w:bCs/>
          <w:sz w:val="24"/>
          <w:szCs w:val="24"/>
        </w:rPr>
        <w:t xml:space="preserve"> “LĪGUMS”</w:t>
      </w:r>
      <w:r>
        <w:rPr>
          <w:rFonts w:ascii="Times New Roman" w:hAnsi="Times New Roman" w:cs="Times New Roman"/>
          <w:bCs/>
          <w:sz w:val="24"/>
          <w:szCs w:val="24"/>
        </w:rPr>
        <w:t xml:space="preserve"> 16</w:t>
      </w:r>
      <w:r>
        <w:rPr>
          <w:rFonts w:ascii="Times New Roman" w:hAnsi="Times New Roman" w:cs="Times New Roman"/>
          <w:bCs/>
          <w:sz w:val="24"/>
          <w:szCs w:val="24"/>
        </w:rPr>
        <w:t>.2.punktu šādā redakcijā:</w:t>
      </w:r>
      <w:r>
        <w:rPr>
          <w:rFonts w:ascii="Times New Roman" w:hAnsi="Times New Roman" w:cs="Times New Roman"/>
          <w:bCs/>
          <w:sz w:val="24"/>
          <w:szCs w:val="24"/>
        </w:rPr>
        <w:t xml:space="preserve"> “</w:t>
      </w:r>
      <w:r w:rsidRPr="009E3F3E">
        <w:rPr>
          <w:rFonts w:ascii="Times New Roman" w:hAnsi="Times New Roman" w:cs="Times New Roman"/>
          <w:bCs/>
          <w:sz w:val="24"/>
          <w:szCs w:val="24"/>
        </w:rPr>
        <w:t>Jebkuri Līguma grozījumi vai papildinājumi, tai skaitā Tāmē, būs spēkā tikai tad, ja tie būs motivēti saskaņā ar Publisko iepirkumu likumu un citām tiesību normām, sagatavoti rakstiskā veidā un abu PUŠU parakstīti.</w:t>
      </w:r>
      <w:r>
        <w:rPr>
          <w:rFonts w:ascii="Times New Roman" w:hAnsi="Times New Roman" w:cs="Times New Roman"/>
          <w:bCs/>
          <w:sz w:val="24"/>
          <w:szCs w:val="24"/>
        </w:rPr>
        <w:t>”</w:t>
      </w:r>
    </w:p>
    <w:p w:rsidR="009E3F3E" w:rsidRPr="00E12E93" w:rsidRDefault="009E3F3E" w:rsidP="00E93EF8">
      <w:pPr>
        <w:pStyle w:val="ListParagraph"/>
        <w:numPr>
          <w:ilvl w:val="0"/>
          <w:numId w:val="1"/>
        </w:numPr>
        <w:spacing w:after="120" w:line="20" w:lineRule="atLeast"/>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Izteikt </w:t>
      </w:r>
      <w:r w:rsidRPr="00882EB8">
        <w:rPr>
          <w:rFonts w:ascii="Times New Roman" w:hAnsi="Times New Roman" w:cs="Times New Roman"/>
          <w:bCs/>
          <w:sz w:val="24"/>
          <w:szCs w:val="24"/>
        </w:rPr>
        <w:t xml:space="preserve">nolikuma </w:t>
      </w:r>
      <w:r>
        <w:rPr>
          <w:rFonts w:ascii="Times New Roman" w:hAnsi="Times New Roman" w:cs="Times New Roman"/>
          <w:bCs/>
          <w:sz w:val="24"/>
          <w:szCs w:val="24"/>
        </w:rPr>
        <w:t>13</w:t>
      </w:r>
      <w:r w:rsidRPr="00882EB8">
        <w:rPr>
          <w:rFonts w:ascii="Times New Roman" w:hAnsi="Times New Roman" w:cs="Times New Roman"/>
          <w:bCs/>
          <w:sz w:val="24"/>
          <w:szCs w:val="24"/>
        </w:rPr>
        <w:t>.pielikuma</w:t>
      </w:r>
      <w:r>
        <w:rPr>
          <w:rFonts w:ascii="Times New Roman" w:hAnsi="Times New Roman" w:cs="Times New Roman"/>
          <w:bCs/>
          <w:sz w:val="24"/>
          <w:szCs w:val="24"/>
        </w:rPr>
        <w:t xml:space="preserve"> “LĪGUMS”</w:t>
      </w:r>
      <w:r>
        <w:rPr>
          <w:rFonts w:ascii="Times New Roman" w:hAnsi="Times New Roman" w:cs="Times New Roman"/>
          <w:bCs/>
          <w:sz w:val="24"/>
          <w:szCs w:val="24"/>
        </w:rPr>
        <w:t xml:space="preserve"> 17.punkta “Līguma pielikumi” otro </w:t>
      </w:r>
      <w:r w:rsidR="001C60DD">
        <w:rPr>
          <w:rFonts w:ascii="Times New Roman" w:hAnsi="Times New Roman" w:cs="Times New Roman"/>
          <w:bCs/>
          <w:sz w:val="24"/>
          <w:szCs w:val="24"/>
        </w:rPr>
        <w:t>pielikumu</w:t>
      </w:r>
      <w:r>
        <w:rPr>
          <w:rFonts w:ascii="Times New Roman" w:hAnsi="Times New Roman" w:cs="Times New Roman"/>
          <w:bCs/>
          <w:sz w:val="24"/>
          <w:szCs w:val="24"/>
        </w:rPr>
        <w:t xml:space="preserve"> šādā redakcijā: </w:t>
      </w:r>
      <w:r>
        <w:rPr>
          <w:rFonts w:ascii="Times New Roman" w:hAnsi="Times New Roman" w:cs="Times New Roman"/>
          <w:bCs/>
          <w:sz w:val="24"/>
          <w:szCs w:val="24"/>
        </w:rPr>
        <w:t>“</w:t>
      </w:r>
      <w:r w:rsidRPr="009E3F3E">
        <w:rPr>
          <w:rFonts w:ascii="Times New Roman" w:eastAsia="Times New Roman" w:hAnsi="Times New Roman" w:cs="Times New Roman"/>
          <w:sz w:val="24"/>
          <w:szCs w:val="24"/>
          <w:lang w:eastAsia="en-US"/>
        </w:rPr>
        <w:t>2.pielik</w:t>
      </w:r>
      <w:r>
        <w:rPr>
          <w:rFonts w:ascii="Times New Roman" w:eastAsia="Times New Roman" w:hAnsi="Times New Roman" w:cs="Times New Roman"/>
          <w:sz w:val="24"/>
          <w:szCs w:val="24"/>
          <w:lang w:eastAsia="en-US"/>
        </w:rPr>
        <w:t>ums – Tāme uz __ (______) lapām”.</w:t>
      </w:r>
    </w:p>
    <w:p w:rsidR="00172431" w:rsidRPr="007F1430" w:rsidRDefault="00172431" w:rsidP="00172431">
      <w:pPr>
        <w:spacing w:line="240" w:lineRule="auto"/>
        <w:jc w:val="both"/>
        <w:rPr>
          <w:rFonts w:ascii="Times New Roman" w:hAnsi="Times New Roman" w:cs="Times New Roman"/>
          <w:sz w:val="23"/>
          <w:szCs w:val="23"/>
        </w:rPr>
      </w:pPr>
    </w:p>
    <w:p w:rsidR="00AD5E79" w:rsidRDefault="00AD5E79"/>
    <w:sectPr w:rsidR="00AD5E79" w:rsidSect="00383F08">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3D" w:rsidRDefault="0053222C">
      <w:pPr>
        <w:spacing w:after="0" w:line="240" w:lineRule="auto"/>
      </w:pPr>
      <w:r>
        <w:separator/>
      </w:r>
    </w:p>
  </w:endnote>
  <w:endnote w:type="continuationSeparator" w:id="0">
    <w:p w:rsidR="00280B3D" w:rsidRDefault="0053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65746"/>
      <w:docPartObj>
        <w:docPartGallery w:val="Page Numbers (Bottom of Page)"/>
        <w:docPartUnique/>
      </w:docPartObj>
    </w:sdtPr>
    <w:sdtEndPr>
      <w:rPr>
        <w:rFonts w:ascii="Times New Roman" w:hAnsi="Times New Roman" w:cs="Times New Roman"/>
        <w:noProof/>
      </w:rPr>
    </w:sdtEndPr>
    <w:sdtContent>
      <w:p w:rsidR="00D95F30" w:rsidRPr="00D95F30" w:rsidRDefault="002E11FA">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6D4ED1">
          <w:rPr>
            <w:rFonts w:ascii="Times New Roman" w:hAnsi="Times New Roman" w:cs="Times New Roman"/>
            <w:noProof/>
          </w:rPr>
          <w:t>3</w:t>
        </w:r>
        <w:r w:rsidRPr="00D95F30">
          <w:rPr>
            <w:rFonts w:ascii="Times New Roman" w:hAnsi="Times New Roman" w:cs="Times New Roman"/>
            <w:noProof/>
          </w:rPr>
          <w:fldChar w:fldCharType="end"/>
        </w:r>
      </w:p>
    </w:sdtContent>
  </w:sdt>
  <w:p w:rsidR="00D95F30" w:rsidRDefault="006D4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3D" w:rsidRDefault="0053222C">
      <w:pPr>
        <w:spacing w:after="0" w:line="240" w:lineRule="auto"/>
      </w:pPr>
      <w:r>
        <w:separator/>
      </w:r>
    </w:p>
  </w:footnote>
  <w:footnote w:type="continuationSeparator" w:id="0">
    <w:p w:rsidR="00280B3D" w:rsidRDefault="00532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3"/>
      <w:numFmt w:val="decimal"/>
      <w:suff w:val="nothing"/>
      <w:lvlText w:val="%1."/>
      <w:lvlJc w:val="left"/>
      <w:rPr>
        <w:rFonts w:ascii="Times New Roman" w:hAnsi="Times New Roman" w:cs="Times New Roman"/>
      </w:rPr>
    </w:lvl>
    <w:lvl w:ilvl="1">
      <w:start w:val="1"/>
      <w:numFmt w:val="decimal"/>
      <w:suff w:val="nothing"/>
      <w:lvlText w:val="%1.%2."/>
      <w:lvlJc w:val="left"/>
      <w:rPr>
        <w:rFonts w:ascii="Times New Roman" w:hAnsi="Times New Roman" w:cs="Times New Roman"/>
      </w:rPr>
    </w:lvl>
    <w:lvl w:ilvl="2">
      <w:start w:val="1"/>
      <w:numFmt w:val="decimal"/>
      <w:suff w:val="nothing"/>
      <w:lvlText w:val="%1.%2.%3."/>
      <w:lvlJc w:val="left"/>
      <w:rPr>
        <w:rFonts w:ascii="Times New Roman" w:hAnsi="Times New Roman" w:cs="Times New Roman"/>
      </w:rPr>
    </w:lvl>
    <w:lvl w:ilvl="3">
      <w:start w:val="1"/>
      <w:numFmt w:val="decimal"/>
      <w:suff w:val="nothing"/>
      <w:lvlText w:val="%1.%2.%3.%4."/>
      <w:lvlJc w:val="left"/>
      <w:rPr>
        <w:rFonts w:ascii="Times New Roman" w:hAnsi="Times New Roman" w:cs="Times New Roman"/>
      </w:rPr>
    </w:lvl>
    <w:lvl w:ilvl="4">
      <w:start w:val="1"/>
      <w:numFmt w:val="decimal"/>
      <w:suff w:val="nothing"/>
      <w:lvlText w:val="%1.%2.%3.%4.%5."/>
      <w:lvlJc w:val="left"/>
      <w:rPr>
        <w:rFonts w:ascii="Times New Roman" w:hAnsi="Times New Roman" w:cs="Times New Roman"/>
      </w:rPr>
    </w:lvl>
    <w:lvl w:ilvl="5">
      <w:start w:val="1"/>
      <w:numFmt w:val="decimal"/>
      <w:suff w:val="nothing"/>
      <w:lvlText w:val="%1.%2.%3.%4.%5.%6."/>
      <w:lvlJc w:val="left"/>
      <w:rPr>
        <w:rFonts w:ascii="Times New Roman" w:hAnsi="Times New Roman" w:cs="Times New Roman"/>
      </w:rPr>
    </w:lvl>
    <w:lvl w:ilvl="6">
      <w:start w:val="1"/>
      <w:numFmt w:val="decimal"/>
      <w:suff w:val="nothing"/>
      <w:lvlText w:val="%1.%2.%3.%4.%5.%6.%7."/>
      <w:lvlJc w:val="left"/>
      <w:rPr>
        <w:rFonts w:ascii="Times New Roman" w:hAnsi="Times New Roman" w:cs="Times New Roman"/>
      </w:rPr>
    </w:lvl>
    <w:lvl w:ilvl="7">
      <w:start w:val="1"/>
      <w:numFmt w:val="decimal"/>
      <w:suff w:val="nothing"/>
      <w:lvlText w:val="%1.%2.%3.%4.%5.%6.%7.%8."/>
      <w:lvlJc w:val="left"/>
      <w:rPr>
        <w:rFonts w:ascii="Times New Roman" w:hAnsi="Times New Roman" w:cs="Times New Roman"/>
      </w:rPr>
    </w:lvl>
    <w:lvl w:ilvl="8">
      <w:start w:val="1"/>
      <w:numFmt w:val="decimal"/>
      <w:suff w:val="nothing"/>
      <w:lvlText w:val="%1.%2.%3.%4.%5.%6.%7.%8.%9."/>
      <w:lvlJc w:val="left"/>
      <w:rPr>
        <w:rFonts w:ascii="Times New Roman" w:hAnsi="Times New Roman" w:cs="Times New Roman"/>
      </w:rPr>
    </w:lvl>
  </w:abstractNum>
  <w:abstractNum w:abstractNumId="1"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40374505"/>
    <w:multiLevelType w:val="hybridMultilevel"/>
    <w:tmpl w:val="21A4E63C"/>
    <w:lvl w:ilvl="0" w:tplc="47C6DBB4">
      <w:start w:val="1"/>
      <w:numFmt w:val="decimal"/>
      <w:lvlText w:val="3.%1."/>
      <w:lvlJc w:val="left"/>
      <w:pPr>
        <w:tabs>
          <w:tab w:val="num" w:pos="720"/>
        </w:tabs>
        <w:ind w:left="567" w:hanging="207"/>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5050E03"/>
    <w:multiLevelType w:val="hybridMultilevel"/>
    <w:tmpl w:val="2F624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985DC4"/>
    <w:multiLevelType w:val="hybridMultilevel"/>
    <w:tmpl w:val="4A9A4C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EF60906"/>
    <w:multiLevelType w:val="hybridMultilevel"/>
    <w:tmpl w:val="4A9A4C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14"/>
    <w:rsid w:val="000254EF"/>
    <w:rsid w:val="00076D43"/>
    <w:rsid w:val="001558EF"/>
    <w:rsid w:val="00172431"/>
    <w:rsid w:val="001C60DD"/>
    <w:rsid w:val="00280B3D"/>
    <w:rsid w:val="002E11FA"/>
    <w:rsid w:val="00383F08"/>
    <w:rsid w:val="00390011"/>
    <w:rsid w:val="00424789"/>
    <w:rsid w:val="00457184"/>
    <w:rsid w:val="0046526E"/>
    <w:rsid w:val="0053222C"/>
    <w:rsid w:val="005B3864"/>
    <w:rsid w:val="0062297A"/>
    <w:rsid w:val="006D4ED1"/>
    <w:rsid w:val="007333CE"/>
    <w:rsid w:val="007624CA"/>
    <w:rsid w:val="00773CC1"/>
    <w:rsid w:val="007D7EC5"/>
    <w:rsid w:val="00882EB8"/>
    <w:rsid w:val="009E3F3E"/>
    <w:rsid w:val="00AA1114"/>
    <w:rsid w:val="00AD5E79"/>
    <w:rsid w:val="00B972BF"/>
    <w:rsid w:val="00C61EB0"/>
    <w:rsid w:val="00CF5A32"/>
    <w:rsid w:val="00DC6E3F"/>
    <w:rsid w:val="00E12E93"/>
    <w:rsid w:val="00E85F3B"/>
    <w:rsid w:val="00E93EF8"/>
    <w:rsid w:val="00EC59B6"/>
    <w:rsid w:val="00F3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A6986-94E7-41D3-AED2-74DE5AC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31"/>
    <w:rPr>
      <w:rFonts w:eastAsiaTheme="minorEastAsia"/>
      <w:lang w:val="lv-LV"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24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2431"/>
    <w:rPr>
      <w:rFonts w:eastAsiaTheme="minorEastAsia"/>
      <w:lang w:val="lv-LV" w:eastAsia="lv-LV"/>
    </w:rPr>
  </w:style>
  <w:style w:type="paragraph" w:styleId="BodyTextIndent">
    <w:name w:val="Body Text Indent"/>
    <w:basedOn w:val="Normal"/>
    <w:link w:val="BodyTextIndentChar"/>
    <w:uiPriority w:val="99"/>
    <w:unhideWhenUsed/>
    <w:rsid w:val="00172431"/>
    <w:pPr>
      <w:spacing w:after="120"/>
      <w:ind w:left="283"/>
    </w:pPr>
  </w:style>
  <w:style w:type="character" w:customStyle="1" w:styleId="BodyTextIndentChar">
    <w:name w:val="Body Text Indent Char"/>
    <w:basedOn w:val="DefaultParagraphFont"/>
    <w:link w:val="BodyTextIndent"/>
    <w:uiPriority w:val="99"/>
    <w:rsid w:val="00172431"/>
    <w:rPr>
      <w:rFonts w:eastAsiaTheme="minorEastAsia"/>
      <w:lang w:val="lv-LV" w:eastAsia="lv-LV"/>
    </w:rPr>
  </w:style>
  <w:style w:type="paragraph" w:styleId="BodyText">
    <w:name w:val="Body Text"/>
    <w:basedOn w:val="Normal"/>
    <w:link w:val="BodyTextChar"/>
    <w:uiPriority w:val="99"/>
    <w:semiHidden/>
    <w:unhideWhenUsed/>
    <w:rsid w:val="00172431"/>
    <w:pPr>
      <w:spacing w:after="120"/>
    </w:pPr>
  </w:style>
  <w:style w:type="character" w:customStyle="1" w:styleId="BodyTextChar">
    <w:name w:val="Body Text Char"/>
    <w:basedOn w:val="DefaultParagraphFont"/>
    <w:link w:val="BodyText"/>
    <w:uiPriority w:val="99"/>
    <w:semiHidden/>
    <w:rsid w:val="00172431"/>
    <w:rPr>
      <w:rFonts w:eastAsiaTheme="minorEastAsia"/>
      <w:lang w:val="lv-LV" w:eastAsia="lv-LV"/>
    </w:rPr>
  </w:style>
  <w:style w:type="paragraph" w:customStyle="1" w:styleId="a">
    <w:name w:val="Заголовок таблицы"/>
    <w:basedOn w:val="Normal"/>
    <w:rsid w:val="00172431"/>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StyleStyle2Justified">
    <w:name w:val="Style Style2 + Justified"/>
    <w:basedOn w:val="Normal"/>
    <w:rsid w:val="000254EF"/>
    <w:pPr>
      <w:tabs>
        <w:tab w:val="left" w:pos="1080"/>
      </w:tabs>
      <w:spacing w:before="240" w:after="120" w:line="240" w:lineRule="auto"/>
      <w:jc w:val="both"/>
    </w:pPr>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457184"/>
    <w:pPr>
      <w:ind w:left="720"/>
      <w:contextualSpacing/>
    </w:pPr>
  </w:style>
  <w:style w:type="character" w:styleId="PageNumber">
    <w:name w:val="page number"/>
    <w:semiHidden/>
    <w:rsid w:val="00076D43"/>
  </w:style>
  <w:style w:type="paragraph" w:styleId="BalloonText">
    <w:name w:val="Balloon Text"/>
    <w:basedOn w:val="Normal"/>
    <w:link w:val="BalloonTextChar"/>
    <w:uiPriority w:val="99"/>
    <w:semiHidden/>
    <w:unhideWhenUsed/>
    <w:rsid w:val="005B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864"/>
    <w:rPr>
      <w:rFonts w:ascii="Segoe UI" w:eastAsiaTheme="minorEastAsia"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Janis Artekovs</cp:lastModifiedBy>
  <cp:revision>44</cp:revision>
  <cp:lastPrinted>2015-07-31T11:04:00Z</cp:lastPrinted>
  <dcterms:created xsi:type="dcterms:W3CDTF">2015-07-17T07:21:00Z</dcterms:created>
  <dcterms:modified xsi:type="dcterms:W3CDTF">2015-07-31T11:04:00Z</dcterms:modified>
</cp:coreProperties>
</file>