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31" w:rsidRPr="007F1430" w:rsidRDefault="00172431" w:rsidP="001724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0254EF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iepirkuma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A872B7">
        <w:rPr>
          <w:rFonts w:ascii="Times New Roman" w:eastAsia="Times New Roman" w:hAnsi="Times New Roman" w:cs="Times New Roman"/>
          <w:bCs/>
          <w:sz w:val="23"/>
          <w:szCs w:val="23"/>
        </w:rPr>
        <w:t>6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="00773CC1">
        <w:rPr>
          <w:rFonts w:ascii="Times New Roman" w:eastAsia="Times New Roman" w:hAnsi="Times New Roman" w:cs="Times New Roman"/>
          <w:bCs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A872B7">
        <w:rPr>
          <w:rFonts w:ascii="Times New Roman" w:eastAsia="Times New Roman" w:hAnsi="Times New Roman" w:cs="Times New Roman"/>
          <w:bCs/>
          <w:sz w:val="23"/>
          <w:szCs w:val="23"/>
        </w:rPr>
        <w:t>novembra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172431" w:rsidRPr="007F1430" w:rsidRDefault="00172431" w:rsidP="0017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:rsidR="00A872B7" w:rsidRPr="00A872B7" w:rsidRDefault="00A872B7" w:rsidP="00A872B7">
      <w:pPr>
        <w:pStyle w:val="a"/>
        <w:suppressLineNumbers w:val="0"/>
        <w:suppressAutoHyphens w:val="0"/>
        <w:rPr>
          <w:b w:val="0"/>
          <w:caps/>
          <w:sz w:val="23"/>
          <w:szCs w:val="23"/>
          <w:lang w:eastAsia="en-US"/>
        </w:rPr>
      </w:pPr>
      <w:r w:rsidRPr="00A872B7">
        <w:rPr>
          <w:b w:val="0"/>
          <w:caps/>
          <w:sz w:val="23"/>
          <w:szCs w:val="23"/>
          <w:lang w:eastAsia="en-US"/>
        </w:rPr>
        <w:t>AtklātA konkursa</w:t>
      </w:r>
    </w:p>
    <w:p w:rsidR="00A872B7" w:rsidRPr="00A872B7" w:rsidRDefault="00A872B7" w:rsidP="00A872B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72B7">
        <w:rPr>
          <w:rFonts w:ascii="Times New Roman" w:hAnsi="Times New Roman" w:cs="Times New Roman"/>
          <w:b/>
          <w:sz w:val="23"/>
          <w:szCs w:val="23"/>
        </w:rPr>
        <w:t>“</w:t>
      </w:r>
      <w:r w:rsidRPr="00A872B7"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eastAsia="ar-SA"/>
        </w:rPr>
        <w:t xml:space="preserve">Mēbeļu piegāde Daugavpils pilsētas </w:t>
      </w:r>
      <w:r w:rsidRPr="00A872B7"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eastAsia="ar-SA"/>
        </w:rPr>
        <w:br/>
        <w:t>pašvaldības iestāžu vajadzībām</w:t>
      </w:r>
      <w:r w:rsidRPr="00A872B7">
        <w:rPr>
          <w:rFonts w:ascii="Times New Roman" w:hAnsi="Times New Roman" w:cs="Times New Roman"/>
          <w:b/>
          <w:sz w:val="23"/>
          <w:szCs w:val="23"/>
        </w:rPr>
        <w:t>”</w:t>
      </w:r>
    </w:p>
    <w:p w:rsidR="00A872B7" w:rsidRPr="00A872B7" w:rsidRDefault="00A872B7" w:rsidP="00A872B7">
      <w:pPr>
        <w:jc w:val="center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identifikācijas numurs DPD 2016/191</w:t>
      </w: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72431">
        <w:rPr>
          <w:rFonts w:ascii="Times New Roman" w:eastAsia="Times New Roman" w:hAnsi="Times New Roman" w:cs="Times New Roman"/>
          <w:b/>
          <w:sz w:val="40"/>
          <w:szCs w:val="40"/>
        </w:rPr>
        <w:t xml:space="preserve">NOLIKUMA </w:t>
      </w:r>
      <w:r w:rsidR="00A872B7">
        <w:rPr>
          <w:rFonts w:ascii="Times New Roman" w:eastAsia="Times New Roman" w:hAnsi="Times New Roman" w:cs="Times New Roman"/>
          <w:b/>
          <w:sz w:val="40"/>
          <w:szCs w:val="40"/>
        </w:rPr>
        <w:t>SKAIDROJUMI</w:t>
      </w:r>
      <w:r w:rsidRPr="00172431">
        <w:rPr>
          <w:rFonts w:ascii="Times New Roman" w:eastAsia="Times New Roman" w:hAnsi="Times New Roman" w:cs="Times New Roman"/>
          <w:b/>
          <w:sz w:val="40"/>
          <w:szCs w:val="40"/>
        </w:rPr>
        <w:t xml:space="preserve"> NR.1</w:t>
      </w:r>
    </w:p>
    <w:p w:rsidR="00172431" w:rsidRPr="001558EF" w:rsidRDefault="00172431" w:rsidP="00172431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72431" w:rsidRPr="001558EF" w:rsidRDefault="00172431" w:rsidP="00F375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58EF">
        <w:rPr>
          <w:rFonts w:ascii="Times New Roman" w:hAnsi="Times New Roman" w:cs="Times New Roman"/>
          <w:sz w:val="23"/>
          <w:szCs w:val="23"/>
        </w:rPr>
        <w:t>Daugavpilī, 201</w:t>
      </w:r>
      <w:r w:rsidR="00A872B7">
        <w:rPr>
          <w:rFonts w:ascii="Times New Roman" w:hAnsi="Times New Roman" w:cs="Times New Roman"/>
          <w:sz w:val="23"/>
          <w:szCs w:val="23"/>
        </w:rPr>
        <w:t>6</w:t>
      </w:r>
      <w:r w:rsidRPr="001558EF">
        <w:rPr>
          <w:rFonts w:ascii="Times New Roman" w:hAnsi="Times New Roman" w:cs="Times New Roman"/>
          <w:sz w:val="23"/>
          <w:szCs w:val="23"/>
        </w:rPr>
        <w:t xml:space="preserve">.gada </w:t>
      </w:r>
      <w:r w:rsidR="0046526E" w:rsidRPr="001558EF">
        <w:rPr>
          <w:rFonts w:ascii="Times New Roman" w:hAnsi="Times New Roman" w:cs="Times New Roman"/>
          <w:sz w:val="23"/>
          <w:szCs w:val="23"/>
        </w:rPr>
        <w:t>1</w:t>
      </w:r>
      <w:r w:rsidR="00773CC1">
        <w:rPr>
          <w:rFonts w:ascii="Times New Roman" w:hAnsi="Times New Roman" w:cs="Times New Roman"/>
          <w:sz w:val="23"/>
          <w:szCs w:val="23"/>
        </w:rPr>
        <w:t>6</w:t>
      </w:r>
      <w:r w:rsidR="0046526E" w:rsidRPr="001558EF">
        <w:rPr>
          <w:rFonts w:ascii="Times New Roman" w:hAnsi="Times New Roman" w:cs="Times New Roman"/>
          <w:sz w:val="23"/>
          <w:szCs w:val="23"/>
        </w:rPr>
        <w:t>.</w:t>
      </w:r>
      <w:r w:rsidR="00A872B7">
        <w:rPr>
          <w:rFonts w:ascii="Times New Roman" w:hAnsi="Times New Roman" w:cs="Times New Roman"/>
          <w:sz w:val="23"/>
          <w:szCs w:val="23"/>
        </w:rPr>
        <w:t>novembrī</w:t>
      </w:r>
    </w:p>
    <w:p w:rsidR="00A872B7" w:rsidRPr="00276116" w:rsidRDefault="00A872B7" w:rsidP="00A872B7">
      <w:pPr>
        <w:pStyle w:val="Style"/>
        <w:ind w:firstLine="369"/>
        <w:jc w:val="both"/>
        <w:rPr>
          <w:sz w:val="22"/>
          <w:szCs w:val="22"/>
          <w:lang w:val="lv-LV"/>
        </w:rPr>
      </w:pPr>
      <w:r w:rsidRPr="00276116">
        <w:rPr>
          <w:sz w:val="22"/>
          <w:szCs w:val="22"/>
          <w:lang w:val="lv-LV"/>
        </w:rPr>
        <w:t>Daugavpils pilsētas domes atklātā konkursa</w:t>
      </w:r>
      <w:r w:rsidRPr="00276116">
        <w:rPr>
          <w:b/>
          <w:sz w:val="22"/>
          <w:szCs w:val="22"/>
          <w:lang w:val="lv-LV"/>
        </w:rPr>
        <w:t xml:space="preserve"> </w:t>
      </w:r>
      <w:r w:rsidRPr="00276116">
        <w:rPr>
          <w:b/>
          <w:bCs/>
          <w:sz w:val="22"/>
          <w:szCs w:val="22"/>
          <w:lang w:val="lv-LV"/>
        </w:rPr>
        <w:t xml:space="preserve"> </w:t>
      </w:r>
      <w:r w:rsidRPr="00276116">
        <w:rPr>
          <w:sz w:val="22"/>
          <w:szCs w:val="22"/>
          <w:lang w:val="lv-LV"/>
        </w:rPr>
        <w:t>“</w:t>
      </w:r>
      <w:r w:rsidRPr="008D6D5A">
        <w:rPr>
          <w:sz w:val="22"/>
          <w:szCs w:val="22"/>
          <w:lang w:val="lv-LV"/>
        </w:rPr>
        <w:t>Mēbeļu piegāde Daugavpils pilsētas pašvaldības iestāžu vajadzībām</w:t>
      </w:r>
      <w:r w:rsidRPr="008D6D5A">
        <w:rPr>
          <w:sz w:val="23"/>
          <w:szCs w:val="23"/>
          <w:lang w:val="lv-LV"/>
        </w:rPr>
        <w:t>”, DPD 2016/19</w:t>
      </w:r>
      <w:r w:rsidR="00636D83">
        <w:rPr>
          <w:sz w:val="23"/>
          <w:szCs w:val="23"/>
          <w:lang w:val="lv-LV"/>
        </w:rPr>
        <w:t>1</w:t>
      </w:r>
      <w:r>
        <w:rPr>
          <w:sz w:val="23"/>
          <w:szCs w:val="23"/>
          <w:lang w:val="lv-LV"/>
        </w:rPr>
        <w:t xml:space="preserve"> </w:t>
      </w:r>
      <w:r w:rsidRPr="00276116">
        <w:rPr>
          <w:sz w:val="22"/>
          <w:szCs w:val="22"/>
          <w:lang w:val="lv-LV"/>
        </w:rPr>
        <w:t xml:space="preserve">iepirkuma komisija saņēma ieinteresētās personas vēstuli ar lūgumu sniegt papildinformāciju </w:t>
      </w:r>
      <w:r>
        <w:rPr>
          <w:sz w:val="22"/>
          <w:szCs w:val="22"/>
          <w:lang w:val="lv-LV"/>
        </w:rPr>
        <w:t xml:space="preserve">par </w:t>
      </w:r>
      <w:r w:rsidRPr="008D6D5A">
        <w:rPr>
          <w:sz w:val="23"/>
          <w:szCs w:val="23"/>
          <w:lang w:val="lv-LV"/>
        </w:rPr>
        <w:t>3.daļas tehniskās specifikācijas prasībām</w:t>
      </w:r>
      <w:r>
        <w:rPr>
          <w:sz w:val="22"/>
          <w:szCs w:val="22"/>
          <w:lang w:val="lv-LV"/>
        </w:rPr>
        <w:t>.</w:t>
      </w:r>
    </w:p>
    <w:p w:rsidR="00A872B7" w:rsidRPr="00A872B7" w:rsidRDefault="00A872B7" w:rsidP="00A872B7">
      <w:pPr>
        <w:spacing w:after="12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Komisijas locekļi izskatīja pretendenta uzdotos jautājumus, un nolēma sniegt šādas atbildes:</w:t>
      </w:r>
    </w:p>
    <w:p w:rsidR="00A872B7" w:rsidRPr="00A872B7" w:rsidRDefault="00A872B7" w:rsidP="00A872B7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b/>
          <w:sz w:val="23"/>
          <w:szCs w:val="23"/>
        </w:rPr>
        <w:t xml:space="preserve">1.jautājums: </w:t>
      </w:r>
      <w:r w:rsidRPr="00A872B7">
        <w:rPr>
          <w:rFonts w:ascii="Times New Roman" w:hAnsi="Times New Roman" w:cs="Times New Roman"/>
          <w:sz w:val="23"/>
          <w:szCs w:val="23"/>
        </w:rPr>
        <w:t>“Skapis 19. pozīcija. Kam šis skapis ir domāts, dokumentiem vai drēbēm? Kādam jābūt plauktu izvietojumam skapī?”</w:t>
      </w:r>
    </w:p>
    <w:p w:rsidR="00A872B7" w:rsidRPr="00A872B7" w:rsidRDefault="00A872B7" w:rsidP="00A872B7">
      <w:pPr>
        <w:rPr>
          <w:rFonts w:ascii="Times New Roman" w:eastAsia="Calibri" w:hAnsi="Times New Roman" w:cs="Times New Roman"/>
          <w:i/>
        </w:rPr>
      </w:pPr>
      <w:r w:rsidRPr="00A872B7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Atbilde uz Jautājumu: </w:t>
      </w:r>
      <w:r w:rsidRPr="00A872B7">
        <w:rPr>
          <w:rFonts w:ascii="Times New Roman" w:eastAsia="Calibri" w:hAnsi="Times New Roman" w:cs="Times New Roman"/>
          <w:i/>
        </w:rPr>
        <w:t>19. pozīcija ir drēbju skapis. Skapis nokomplektēts ar plauktu cepurēm un drēbju pakaramo.</w:t>
      </w:r>
      <w:bookmarkStart w:id="0" w:name="_GoBack"/>
      <w:bookmarkEnd w:id="0"/>
    </w:p>
    <w:p w:rsidR="00A872B7" w:rsidRPr="00A872B7" w:rsidRDefault="00A872B7" w:rsidP="00A872B7">
      <w:pPr>
        <w:spacing w:after="120"/>
        <w:jc w:val="both"/>
        <w:rPr>
          <w:rFonts w:ascii="Times New Roman" w:hAnsi="Times New Roman" w:cs="Times New Roman"/>
        </w:rPr>
      </w:pPr>
      <w:r w:rsidRPr="00A872B7">
        <w:rPr>
          <w:rFonts w:ascii="Times New Roman" w:hAnsi="Times New Roman" w:cs="Times New Roman"/>
          <w:b/>
          <w:sz w:val="23"/>
          <w:szCs w:val="23"/>
        </w:rPr>
        <w:t xml:space="preserve">2.jautājums: </w:t>
      </w:r>
      <w:r w:rsidRPr="00A872B7">
        <w:rPr>
          <w:rFonts w:ascii="Times New Roman" w:hAnsi="Times New Roman" w:cs="Times New Roman"/>
        </w:rPr>
        <w:t>“Virtuve 22. pozīcija. Pat ļoti pietuvinot, nevar izšķirt uzrakstus un izmērus.”</w:t>
      </w:r>
    </w:p>
    <w:p w:rsidR="00A872B7" w:rsidRPr="00A872B7" w:rsidRDefault="00A872B7" w:rsidP="00A872B7">
      <w:pPr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A872B7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Atbilde uz Jautājumu: </w:t>
      </w:r>
    </w:p>
    <w:p w:rsidR="00A872B7" w:rsidRPr="00A872B7" w:rsidRDefault="00A872B7" w:rsidP="00A872B7">
      <w:pPr>
        <w:rPr>
          <w:rFonts w:ascii="Times New Roman" w:hAnsi="Times New Roman" w:cs="Times New Roman"/>
        </w:rPr>
      </w:pPr>
      <w:r w:rsidRPr="00A872B7">
        <w:rPr>
          <w:rFonts w:ascii="Times New Roman" w:eastAsia="Calibri" w:hAnsi="Times New Roman" w:cs="Times New Roman"/>
          <w:noProof/>
          <w:lang w:val="en-US" w:eastAsia="en-US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-142875</wp:posOffset>
            </wp:positionV>
            <wp:extent cx="7480935" cy="5981700"/>
            <wp:effectExtent l="0" t="0" r="5715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598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2B7">
        <w:rPr>
          <w:rFonts w:ascii="Times New Roman" w:hAnsi="Times New Roman" w:cs="Times New Roman"/>
          <w:b/>
          <w:sz w:val="23"/>
          <w:szCs w:val="23"/>
        </w:rPr>
        <w:t xml:space="preserve">3.jautājums: </w:t>
      </w:r>
      <w:r w:rsidRPr="00A872B7">
        <w:rPr>
          <w:rFonts w:ascii="Times New Roman" w:hAnsi="Times New Roman" w:cs="Times New Roman"/>
          <w:sz w:val="23"/>
          <w:szCs w:val="23"/>
        </w:rPr>
        <w:t>“</w:t>
      </w:r>
      <w:r w:rsidRPr="00A872B7">
        <w:rPr>
          <w:rFonts w:ascii="Times New Roman" w:hAnsi="Times New Roman" w:cs="Times New Roman"/>
        </w:rPr>
        <w:t>Virtuve 22. pozīcija. Vai sienas panelim jābūt tādā pašā krāsā ka galda virsmai?”</w:t>
      </w:r>
    </w:p>
    <w:p w:rsidR="00A872B7" w:rsidRPr="00A872B7" w:rsidRDefault="00A872B7" w:rsidP="00A872B7">
      <w:pPr>
        <w:rPr>
          <w:rFonts w:ascii="Times New Roman" w:eastAsia="Calibri" w:hAnsi="Times New Roman" w:cs="Times New Roman"/>
          <w:i/>
        </w:rPr>
      </w:pPr>
      <w:r w:rsidRPr="00A872B7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Atbilde uz Jautājumu: </w:t>
      </w:r>
      <w:r w:rsidRPr="00A872B7">
        <w:rPr>
          <w:rFonts w:ascii="Times New Roman" w:eastAsia="Calibri" w:hAnsi="Times New Roman" w:cs="Times New Roman"/>
          <w:i/>
        </w:rPr>
        <w:t xml:space="preserve">Gan fasādes, gan sienas panelim ir vienāda krāsa - B8361 </w:t>
      </w:r>
      <w:proofErr w:type="spellStart"/>
      <w:r w:rsidRPr="00A872B7">
        <w:rPr>
          <w:rFonts w:ascii="Times New Roman" w:eastAsia="Calibri" w:hAnsi="Times New Roman" w:cs="Times New Roman"/>
          <w:i/>
        </w:rPr>
        <w:t>Crossline</w:t>
      </w:r>
      <w:proofErr w:type="spellEnd"/>
      <w:r w:rsidRPr="00A872B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872B7">
        <w:rPr>
          <w:rFonts w:ascii="Times New Roman" w:eastAsia="Calibri" w:hAnsi="Times New Roman" w:cs="Times New Roman"/>
          <w:i/>
        </w:rPr>
        <w:t>Latte</w:t>
      </w:r>
      <w:proofErr w:type="spellEnd"/>
      <w:r w:rsidRPr="00A872B7">
        <w:rPr>
          <w:rFonts w:ascii="Times New Roman" w:eastAsia="Calibri" w:hAnsi="Times New Roman" w:cs="Times New Roman"/>
          <w:i/>
        </w:rPr>
        <w:t xml:space="preserve"> </w:t>
      </w:r>
    </w:p>
    <w:p w:rsidR="00A872B7" w:rsidRPr="00A872B7" w:rsidRDefault="00A872B7" w:rsidP="00A872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872B7">
        <w:rPr>
          <w:rFonts w:ascii="Times New Roman" w:hAnsi="Times New Roman" w:cs="Times New Roman"/>
          <w:b/>
          <w:sz w:val="23"/>
          <w:szCs w:val="23"/>
        </w:rPr>
        <w:t xml:space="preserve">4.jautājums: </w:t>
      </w:r>
      <w:r w:rsidRPr="00A872B7">
        <w:rPr>
          <w:rFonts w:ascii="Times New Roman" w:hAnsi="Times New Roman" w:cs="Times New Roman"/>
          <w:sz w:val="23"/>
          <w:szCs w:val="23"/>
        </w:rPr>
        <w:t>“</w:t>
      </w:r>
      <w:r w:rsidRPr="00A872B7">
        <w:rPr>
          <w:rFonts w:ascii="Times New Roman" w:hAnsi="Times New Roman" w:cs="Times New Roman"/>
        </w:rPr>
        <w:t>Virtuve 22. pozīcija. Lūdzu precizēt uzrakstu uz skapīša. Izskatās pēc izlietnes skapīša. Ja tur ir izlietnes skapītis, tad izlietne arī ir jāiekļauj cenā?”</w:t>
      </w:r>
    </w:p>
    <w:p w:rsidR="00A872B7" w:rsidRPr="00A872B7" w:rsidRDefault="00A872B7" w:rsidP="00A872B7">
      <w:pPr>
        <w:rPr>
          <w:rFonts w:ascii="Times New Roman" w:eastAsia="Calibri" w:hAnsi="Times New Roman" w:cs="Times New Roman"/>
          <w:i/>
        </w:rPr>
      </w:pPr>
      <w:r w:rsidRPr="00A872B7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Atbilde uz Jautājumu: </w:t>
      </w:r>
      <w:r w:rsidRPr="00A872B7">
        <w:rPr>
          <w:rFonts w:ascii="Times New Roman" w:eastAsia="Calibri" w:hAnsi="Times New Roman" w:cs="Times New Roman"/>
          <w:i/>
        </w:rPr>
        <w:t>Nē, izlietni nav nepieciešams iekļaut cenā.</w:t>
      </w:r>
    </w:p>
    <w:p w:rsidR="00A872B7" w:rsidRPr="00A872B7" w:rsidRDefault="00A872B7" w:rsidP="00A872B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872B7">
        <w:rPr>
          <w:rFonts w:ascii="Times New Roman" w:hAnsi="Times New Roman" w:cs="Times New Roman"/>
          <w:b/>
          <w:sz w:val="23"/>
          <w:szCs w:val="23"/>
        </w:rPr>
        <w:t xml:space="preserve">5.jautājums: </w:t>
      </w:r>
      <w:r w:rsidRPr="00A872B7">
        <w:rPr>
          <w:rFonts w:ascii="Times New Roman" w:hAnsi="Times New Roman" w:cs="Times New Roman"/>
          <w:sz w:val="23"/>
          <w:szCs w:val="23"/>
        </w:rPr>
        <w:t>“</w:t>
      </w:r>
      <w:r w:rsidRPr="00A872B7">
        <w:rPr>
          <w:rFonts w:ascii="Times New Roman" w:hAnsi="Times New Roman" w:cs="Times New Roman"/>
        </w:rPr>
        <w:t>24. pozīcija. Lūdzam noprecizēt krāsu kodus.”</w:t>
      </w:r>
    </w:p>
    <w:p w:rsidR="00A872B7" w:rsidRPr="00A872B7" w:rsidRDefault="00A872B7" w:rsidP="00A872B7">
      <w:pPr>
        <w:rPr>
          <w:rFonts w:ascii="Times New Roman" w:eastAsia="Calibri" w:hAnsi="Times New Roman" w:cs="Times New Roman"/>
          <w:i/>
        </w:rPr>
      </w:pPr>
      <w:r w:rsidRPr="00A872B7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Atbilde uz Jautājumu: </w:t>
      </w:r>
      <w:r w:rsidRPr="00A872B7">
        <w:rPr>
          <w:rFonts w:ascii="Times New Roman" w:eastAsia="Calibri" w:hAnsi="Times New Roman" w:cs="Times New Roman"/>
          <w:i/>
        </w:rPr>
        <w:t xml:space="preserve">B8361 </w:t>
      </w:r>
      <w:proofErr w:type="spellStart"/>
      <w:r w:rsidRPr="00A872B7">
        <w:rPr>
          <w:rFonts w:ascii="Times New Roman" w:eastAsia="Calibri" w:hAnsi="Times New Roman" w:cs="Times New Roman"/>
          <w:i/>
        </w:rPr>
        <w:t>Crossline</w:t>
      </w:r>
      <w:proofErr w:type="spellEnd"/>
      <w:r w:rsidRPr="00A872B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872B7">
        <w:rPr>
          <w:rFonts w:ascii="Times New Roman" w:eastAsia="Calibri" w:hAnsi="Times New Roman" w:cs="Times New Roman"/>
          <w:i/>
        </w:rPr>
        <w:t>Latte</w:t>
      </w:r>
      <w:proofErr w:type="spellEnd"/>
      <w:r w:rsidRPr="00A872B7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A872B7">
        <w:rPr>
          <w:rFonts w:ascii="Times New Roman" w:eastAsia="Calibri" w:hAnsi="Times New Roman" w:cs="Times New Roman"/>
          <w:i/>
        </w:rPr>
        <w:t>Croslline</w:t>
      </w:r>
      <w:proofErr w:type="spellEnd"/>
      <w:r w:rsidRPr="00A872B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872B7">
        <w:rPr>
          <w:rFonts w:ascii="Times New Roman" w:eastAsia="Calibri" w:hAnsi="Times New Roman" w:cs="Times New Roman"/>
          <w:i/>
        </w:rPr>
        <w:t>caramele</w:t>
      </w:r>
      <w:proofErr w:type="spellEnd"/>
      <w:r w:rsidRPr="00A872B7">
        <w:rPr>
          <w:rFonts w:ascii="Times New Roman" w:eastAsia="Calibri" w:hAnsi="Times New Roman" w:cs="Times New Roman"/>
          <w:i/>
        </w:rPr>
        <w:t xml:space="preserve"> – 8362.</w:t>
      </w:r>
    </w:p>
    <w:p w:rsidR="00B972BF" w:rsidRPr="00A872B7" w:rsidRDefault="000254EF" w:rsidP="00B97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 xml:space="preserve">Iepirkuma </w:t>
      </w:r>
      <w:r w:rsidR="00172431" w:rsidRPr="00A872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2431" w:rsidRPr="00A872B7" w:rsidRDefault="00390011" w:rsidP="00B97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k</w:t>
      </w:r>
      <w:r w:rsidR="00B972BF" w:rsidRPr="00A872B7">
        <w:rPr>
          <w:rFonts w:ascii="Times New Roman" w:hAnsi="Times New Roman" w:cs="Times New Roman"/>
          <w:sz w:val="23"/>
          <w:szCs w:val="23"/>
        </w:rPr>
        <w:t>omisijas priekšsēdētāja</w:t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="0036298E" w:rsidRPr="0036298E">
        <w:rPr>
          <w:rFonts w:ascii="Times New Roman" w:hAnsi="Times New Roman" w:cs="Times New Roman"/>
          <w:i/>
          <w:sz w:val="23"/>
          <w:szCs w:val="23"/>
        </w:rPr>
        <w:t>(personiskais paraksts)</w:t>
      </w:r>
      <w:r w:rsidRPr="0036298E">
        <w:rPr>
          <w:rFonts w:ascii="Times New Roman" w:hAnsi="Times New Roman" w:cs="Times New Roman"/>
          <w:i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A872B7">
        <w:rPr>
          <w:rFonts w:ascii="Times New Roman" w:hAnsi="Times New Roman" w:cs="Times New Roman"/>
          <w:sz w:val="23"/>
          <w:szCs w:val="23"/>
        </w:rPr>
        <w:t>J.Kornutjaka</w:t>
      </w:r>
      <w:proofErr w:type="spellEnd"/>
    </w:p>
    <w:p w:rsidR="00AD5E79" w:rsidRDefault="00AD5E79"/>
    <w:sectPr w:rsidR="00AD5E79" w:rsidSect="005B7F21">
      <w:footerReference w:type="default" r:id="rId8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8F" w:rsidRDefault="0053222C">
      <w:pPr>
        <w:spacing w:after="0" w:line="240" w:lineRule="auto"/>
      </w:pPr>
      <w:r>
        <w:separator/>
      </w:r>
    </w:p>
  </w:endnote>
  <w:endnote w:type="continuationSeparator" w:id="0">
    <w:p w:rsidR="00867E8F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636D83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636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8F" w:rsidRDefault="0053222C">
      <w:pPr>
        <w:spacing w:after="0" w:line="240" w:lineRule="auto"/>
      </w:pPr>
      <w:r>
        <w:separator/>
      </w:r>
    </w:p>
  </w:footnote>
  <w:footnote w:type="continuationSeparator" w:id="0">
    <w:p w:rsidR="00867E8F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60906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1558EF"/>
    <w:rsid w:val="00172431"/>
    <w:rsid w:val="002E11FA"/>
    <w:rsid w:val="0036298E"/>
    <w:rsid w:val="00390011"/>
    <w:rsid w:val="00457184"/>
    <w:rsid w:val="0046526E"/>
    <w:rsid w:val="0053222C"/>
    <w:rsid w:val="00636D83"/>
    <w:rsid w:val="007333CE"/>
    <w:rsid w:val="007624CA"/>
    <w:rsid w:val="00773CC1"/>
    <w:rsid w:val="00867E8F"/>
    <w:rsid w:val="00A872B7"/>
    <w:rsid w:val="00AA1114"/>
    <w:rsid w:val="00AD5E79"/>
    <w:rsid w:val="00B972BF"/>
    <w:rsid w:val="00C61EB0"/>
    <w:rsid w:val="00DC6E3F"/>
    <w:rsid w:val="00EC59B6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paragraph" w:customStyle="1" w:styleId="Style">
    <w:name w:val="Style"/>
    <w:rsid w:val="00A87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Liga Brenca</cp:lastModifiedBy>
  <cp:revision>4</cp:revision>
  <dcterms:created xsi:type="dcterms:W3CDTF">2016-11-16T09:08:00Z</dcterms:created>
  <dcterms:modified xsi:type="dcterms:W3CDTF">2016-11-16T11:43:00Z</dcterms:modified>
</cp:coreProperties>
</file>