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3BD" w:rsidRPr="008F43BD" w:rsidRDefault="008F43BD" w:rsidP="008F43BD">
      <w:pPr>
        <w:spacing w:after="0" w:line="240" w:lineRule="auto"/>
        <w:jc w:val="center"/>
        <w:rPr>
          <w:rFonts w:ascii="Times New Roman" w:eastAsia="Times New Roman" w:hAnsi="Times New Roman" w:cs="Times New Roman"/>
          <w:i/>
          <w:sz w:val="24"/>
          <w:szCs w:val="24"/>
          <w:lang w:val="lv-LV"/>
        </w:rPr>
      </w:pPr>
      <w:r w:rsidRPr="008F43BD">
        <w:rPr>
          <w:rFonts w:ascii="Times New Roman" w:eastAsia="Times New Roman" w:hAnsi="Times New Roman" w:cs="Times New Roman"/>
          <w:b/>
          <w:sz w:val="24"/>
          <w:szCs w:val="24"/>
          <w:lang w:val="lv-LV"/>
        </w:rPr>
        <w:t xml:space="preserve">LĪGUMS </w:t>
      </w:r>
    </w:p>
    <w:p w:rsidR="008F43BD" w:rsidRPr="008F43BD" w:rsidRDefault="008F43BD" w:rsidP="008F43BD">
      <w:pPr>
        <w:spacing w:after="120" w:line="240" w:lineRule="auto"/>
        <w:jc w:val="center"/>
        <w:rPr>
          <w:rFonts w:ascii="Times New Roman" w:eastAsia="Times New Roman" w:hAnsi="Times New Roman" w:cs="Times New Roman"/>
          <w:b/>
          <w:bCs/>
          <w:sz w:val="24"/>
          <w:szCs w:val="24"/>
          <w:lang w:val="lv-LV"/>
        </w:rPr>
      </w:pPr>
      <w:r w:rsidRPr="008F43BD">
        <w:rPr>
          <w:rFonts w:ascii="Times New Roman" w:eastAsia="Times New Roman" w:hAnsi="Times New Roman" w:cs="Times New Roman"/>
          <w:b/>
          <w:sz w:val="24"/>
          <w:szCs w:val="24"/>
          <w:lang w:val="lv-LV"/>
        </w:rPr>
        <w:t xml:space="preserve">Par </w:t>
      </w:r>
      <w:r w:rsidR="00474C39" w:rsidRPr="00474C39">
        <w:rPr>
          <w:rFonts w:ascii="Times New Roman" w:eastAsia="Calibri" w:hAnsi="Times New Roman" w:cs="Times New Roman"/>
          <w:b/>
          <w:bCs/>
          <w:iCs/>
          <w:kern w:val="22"/>
          <w:sz w:val="24"/>
          <w:szCs w:val="24"/>
          <w:lang w:val="lv-LV" w:eastAsia="ar-SA"/>
        </w:rPr>
        <w:t>siltummezgla ierīkošanu Vienības namā</w:t>
      </w:r>
      <w:r w:rsidRPr="008F43BD">
        <w:rPr>
          <w:rFonts w:ascii="Times New Roman" w:eastAsia="Times New Roman" w:hAnsi="Times New Roman" w:cs="Times New Roman"/>
          <w:b/>
          <w:bCs/>
          <w:sz w:val="24"/>
          <w:szCs w:val="24"/>
          <w:lang w:val="lv-LV"/>
        </w:rPr>
        <w:t xml:space="preserve"> </w:t>
      </w:r>
    </w:p>
    <w:p w:rsidR="008F43BD" w:rsidRPr="008F43BD" w:rsidRDefault="008F43BD" w:rsidP="008F43BD">
      <w:pPr>
        <w:spacing w:after="120" w:line="240" w:lineRule="auto"/>
        <w:jc w:val="center"/>
        <w:rPr>
          <w:rFonts w:ascii="Times New Roman" w:eastAsia="Times New Roman" w:hAnsi="Times New Roman" w:cs="Times New Roman"/>
          <w:b/>
          <w:bCs/>
          <w:sz w:val="24"/>
          <w:szCs w:val="24"/>
          <w:lang w:val="lv-LV"/>
        </w:rPr>
      </w:pPr>
    </w:p>
    <w:p w:rsidR="008F43BD" w:rsidRPr="008F43BD" w:rsidRDefault="008F43BD" w:rsidP="008F43BD">
      <w:pPr>
        <w:spacing w:after="120" w:line="20" w:lineRule="atLeast"/>
        <w:rPr>
          <w:rFonts w:ascii="Times New Roman" w:eastAsia="Times New Roman" w:hAnsi="Times New Roman" w:cs="Times New Roman"/>
          <w:sz w:val="24"/>
          <w:szCs w:val="24"/>
          <w:lang w:val="lv-LV"/>
        </w:rPr>
      </w:pPr>
      <w:r w:rsidRPr="008F43BD">
        <w:rPr>
          <w:rFonts w:ascii="Times New Roman" w:eastAsia="Times New Roman" w:hAnsi="Times New Roman" w:cs="Times New Roman"/>
          <w:sz w:val="24"/>
          <w:szCs w:val="24"/>
          <w:lang w:val="lv-LV"/>
        </w:rPr>
        <w:t xml:space="preserve">Daugavpils                                                                                         </w:t>
      </w:r>
      <w:r w:rsidRPr="008F43BD">
        <w:rPr>
          <w:rFonts w:ascii="Times New Roman" w:eastAsia="Times New Roman" w:hAnsi="Times New Roman" w:cs="Times New Roman"/>
          <w:sz w:val="24"/>
          <w:szCs w:val="24"/>
          <w:lang w:val="lv-LV"/>
        </w:rPr>
        <w:tab/>
        <w:t xml:space="preserve">            </w:t>
      </w:r>
      <w:r w:rsidR="00D67EEF">
        <w:rPr>
          <w:rFonts w:ascii="Times New Roman" w:eastAsia="Times New Roman" w:hAnsi="Times New Roman" w:cs="Times New Roman"/>
          <w:sz w:val="24"/>
          <w:szCs w:val="24"/>
          <w:lang w:val="lv-LV"/>
        </w:rPr>
        <w:t xml:space="preserve">          </w:t>
      </w:r>
      <w:r w:rsidRPr="008F43BD">
        <w:rPr>
          <w:rFonts w:ascii="Times New Roman" w:eastAsia="Times New Roman" w:hAnsi="Times New Roman" w:cs="Times New Roman"/>
          <w:sz w:val="24"/>
          <w:szCs w:val="24"/>
          <w:lang w:val="lv-LV"/>
        </w:rPr>
        <w:t xml:space="preserve">2017.gada </w:t>
      </w:r>
      <w:r w:rsidR="00D67EEF">
        <w:rPr>
          <w:rFonts w:ascii="Times New Roman" w:eastAsia="Times New Roman" w:hAnsi="Times New Roman" w:cs="Times New Roman"/>
          <w:sz w:val="24"/>
          <w:szCs w:val="24"/>
          <w:lang w:val="lv-LV"/>
        </w:rPr>
        <w:t>12</w:t>
      </w:r>
      <w:r w:rsidRPr="008F43BD">
        <w:rPr>
          <w:rFonts w:ascii="Times New Roman" w:eastAsia="Times New Roman" w:hAnsi="Times New Roman" w:cs="Times New Roman"/>
          <w:sz w:val="24"/>
          <w:szCs w:val="24"/>
          <w:lang w:val="lv-LV"/>
        </w:rPr>
        <w:t>.</w:t>
      </w:r>
      <w:r w:rsidR="00D67EEF">
        <w:rPr>
          <w:rFonts w:ascii="Times New Roman" w:eastAsia="Times New Roman" w:hAnsi="Times New Roman" w:cs="Times New Roman"/>
          <w:sz w:val="24"/>
          <w:szCs w:val="24"/>
          <w:lang w:val="lv-LV"/>
        </w:rPr>
        <w:t>jūlijā</w:t>
      </w:r>
    </w:p>
    <w:p w:rsidR="008F43BD" w:rsidRPr="008F43BD" w:rsidRDefault="0065610C" w:rsidP="008F43BD">
      <w:pPr>
        <w:spacing w:after="120" w:line="240" w:lineRule="auto"/>
        <w:ind w:firstLine="567"/>
        <w:jc w:val="both"/>
        <w:rPr>
          <w:rFonts w:ascii="Times New Roman" w:eastAsia="Times New Roman" w:hAnsi="Times New Roman" w:cs="Times New Roman"/>
          <w:sz w:val="24"/>
          <w:szCs w:val="24"/>
          <w:lang w:val="lv-LV"/>
        </w:rPr>
      </w:pPr>
      <w:r>
        <w:rPr>
          <w:rFonts w:ascii="Times New Roman" w:eastAsia="Times New Roman" w:hAnsi="Times New Roman" w:cs="Times New Roman"/>
          <w:b/>
          <w:sz w:val="24"/>
          <w:szCs w:val="24"/>
          <w:lang w:val="lv-LV"/>
        </w:rPr>
        <w:t>Latviešu kultūras centrs</w:t>
      </w:r>
      <w:r w:rsidRPr="0065610C">
        <w:rPr>
          <w:rFonts w:ascii="Times New Roman" w:eastAsia="Times New Roman" w:hAnsi="Times New Roman" w:cs="Times New Roman"/>
          <w:sz w:val="24"/>
          <w:szCs w:val="24"/>
          <w:lang w:val="lv-LV"/>
        </w:rPr>
        <w:t>, reģistrācijas Nr.90000077556, juridiskā adrese: Rīgas iela 22a, Daugavpils, LV-5401,</w:t>
      </w:r>
      <w:r>
        <w:rPr>
          <w:rFonts w:ascii="Times New Roman" w:eastAsia="Times New Roman" w:hAnsi="Times New Roman" w:cs="Times New Roman"/>
          <w:sz w:val="24"/>
          <w:szCs w:val="24"/>
          <w:lang w:val="lv-LV"/>
        </w:rPr>
        <w:t xml:space="preserve"> Latvija,</w:t>
      </w:r>
      <w:r w:rsidRPr="0065610C">
        <w:rPr>
          <w:rFonts w:ascii="Times New Roman" w:eastAsia="Times New Roman" w:hAnsi="Times New Roman" w:cs="Times New Roman"/>
          <w:sz w:val="24"/>
          <w:szCs w:val="24"/>
          <w:lang w:val="lv-LV"/>
        </w:rPr>
        <w:t xml:space="preserve"> turpmāk saukta </w:t>
      </w:r>
      <w:r>
        <w:rPr>
          <w:rFonts w:ascii="Times New Roman" w:eastAsia="Times New Roman" w:hAnsi="Times New Roman" w:cs="Times New Roman"/>
          <w:sz w:val="24"/>
          <w:szCs w:val="24"/>
          <w:lang w:val="lv-LV"/>
        </w:rPr>
        <w:t>PASŪTĪTĀJS</w:t>
      </w:r>
      <w:r w:rsidRPr="0065610C">
        <w:rPr>
          <w:rFonts w:ascii="Times New Roman" w:eastAsia="Times New Roman" w:hAnsi="Times New Roman" w:cs="Times New Roman"/>
          <w:sz w:val="24"/>
          <w:szCs w:val="24"/>
          <w:lang w:val="lv-LV"/>
        </w:rPr>
        <w:t xml:space="preserve">, tās </w:t>
      </w:r>
      <w:r w:rsidRPr="0065610C">
        <w:rPr>
          <w:rFonts w:ascii="Times New Roman" w:eastAsia="Times New Roman" w:hAnsi="Times New Roman" w:cs="Times New Roman"/>
          <w:b/>
          <w:sz w:val="24"/>
          <w:szCs w:val="24"/>
          <w:lang w:val="lv-LV"/>
        </w:rPr>
        <w:t>vadītājas Regīnas Osmanes</w:t>
      </w:r>
      <w:r w:rsidRPr="0065610C">
        <w:rPr>
          <w:rFonts w:ascii="Times New Roman" w:eastAsia="Times New Roman" w:hAnsi="Times New Roman" w:cs="Times New Roman"/>
          <w:sz w:val="24"/>
          <w:szCs w:val="24"/>
          <w:lang w:val="lv-LV"/>
        </w:rPr>
        <w:t xml:space="preserve"> personā</w:t>
      </w:r>
      <w:r>
        <w:rPr>
          <w:rFonts w:ascii="Times New Roman" w:eastAsia="Times New Roman" w:hAnsi="Times New Roman" w:cs="Times New Roman"/>
          <w:sz w:val="24"/>
          <w:szCs w:val="24"/>
          <w:lang w:val="lv-LV"/>
        </w:rPr>
        <w:t>, kura</w:t>
      </w:r>
      <w:r w:rsidRPr="0065610C">
        <w:rPr>
          <w:rFonts w:ascii="Times New Roman" w:eastAsia="Times New Roman" w:hAnsi="Times New Roman" w:cs="Times New Roman"/>
          <w:sz w:val="24"/>
          <w:szCs w:val="24"/>
          <w:lang w:val="lv-LV"/>
        </w:rPr>
        <w:t xml:space="preserve"> darbojas uz iestādes nolikuma pamata, no vienas puses, un</w:t>
      </w:r>
      <w:r w:rsidR="008F43BD" w:rsidRPr="008F43BD">
        <w:rPr>
          <w:rFonts w:ascii="Times New Roman" w:eastAsia="Times New Roman" w:hAnsi="Times New Roman" w:cs="Times New Roman"/>
          <w:sz w:val="24"/>
          <w:szCs w:val="24"/>
          <w:lang w:val="lv-LV"/>
        </w:rPr>
        <w:t xml:space="preserve">, </w:t>
      </w:r>
    </w:p>
    <w:p w:rsidR="008F43BD" w:rsidRPr="008F43BD" w:rsidRDefault="0065610C" w:rsidP="008F43BD">
      <w:pPr>
        <w:spacing w:after="120" w:line="240" w:lineRule="auto"/>
        <w:ind w:firstLine="567"/>
        <w:jc w:val="both"/>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Sabiebrība ar ierobežotu atbildību</w:t>
      </w:r>
      <w:r w:rsidRPr="0065610C">
        <w:rPr>
          <w:rFonts w:ascii="Times New Roman" w:eastAsia="Times New Roman" w:hAnsi="Times New Roman" w:cs="Times New Roman"/>
          <w:b/>
          <w:bCs/>
          <w:sz w:val="24"/>
          <w:szCs w:val="24"/>
          <w:lang w:val="lv-LV"/>
        </w:rPr>
        <w:t xml:space="preserve"> “NORTEKS AE”</w:t>
      </w:r>
      <w:r>
        <w:rPr>
          <w:rFonts w:ascii="Times New Roman" w:eastAsia="Times New Roman" w:hAnsi="Times New Roman" w:cs="Times New Roman"/>
          <w:bCs/>
          <w:sz w:val="24"/>
          <w:szCs w:val="24"/>
          <w:lang w:val="lv-LV"/>
        </w:rPr>
        <w:t xml:space="preserve">, reģistrācijas </w:t>
      </w:r>
      <w:r w:rsidRPr="0065610C">
        <w:rPr>
          <w:rFonts w:ascii="Times New Roman" w:eastAsia="Times New Roman" w:hAnsi="Times New Roman" w:cs="Times New Roman"/>
          <w:bCs/>
          <w:sz w:val="24"/>
          <w:szCs w:val="24"/>
          <w:lang w:val="lv-LV"/>
        </w:rPr>
        <w:t>Nr.41503018541, juridiskā adrese:</w:t>
      </w:r>
      <w:r>
        <w:rPr>
          <w:rFonts w:ascii="Times New Roman" w:eastAsia="Times New Roman" w:hAnsi="Times New Roman" w:cs="Times New Roman"/>
          <w:bCs/>
          <w:sz w:val="24"/>
          <w:szCs w:val="24"/>
          <w:lang w:val="lv-LV"/>
        </w:rPr>
        <w:t xml:space="preserve"> </w:t>
      </w:r>
      <w:r w:rsidRPr="0065610C">
        <w:rPr>
          <w:rFonts w:ascii="Times New Roman" w:eastAsia="Times New Roman" w:hAnsi="Times New Roman" w:cs="Times New Roman"/>
          <w:bCs/>
          <w:sz w:val="24"/>
          <w:szCs w:val="24"/>
          <w:lang w:val="lv-LV"/>
        </w:rPr>
        <w:t>Stacijas iela 129j, Daugavpils, LV-5401, Latvija</w:t>
      </w:r>
      <w:r w:rsidR="008F43BD" w:rsidRPr="008F43BD">
        <w:rPr>
          <w:rFonts w:ascii="Times New Roman" w:eastAsia="Times New Roman" w:hAnsi="Times New Roman" w:cs="Times New Roman"/>
          <w:sz w:val="24"/>
          <w:szCs w:val="24"/>
          <w:lang w:val="lv-LV"/>
        </w:rPr>
        <w:t xml:space="preserve">, </w:t>
      </w:r>
      <w:r w:rsidR="008F43BD" w:rsidRPr="008F43BD">
        <w:rPr>
          <w:rFonts w:ascii="Times New Roman" w:eastAsia="Times New Roman" w:hAnsi="Times New Roman" w:cs="Times New Roman"/>
          <w:sz w:val="24"/>
          <w:szCs w:val="24"/>
          <w:lang w:val="lv-LV" w:eastAsia="lv-LV"/>
        </w:rPr>
        <w:t xml:space="preserve">turpmāk saukta UZŅĒMĒJS, </w:t>
      </w:r>
      <w:r w:rsidR="008F43BD" w:rsidRPr="008F43BD">
        <w:rPr>
          <w:rFonts w:ascii="Times New Roman" w:eastAsia="Times New Roman" w:hAnsi="Times New Roman" w:cs="Times New Roman"/>
          <w:sz w:val="24"/>
          <w:szCs w:val="24"/>
          <w:lang w:val="lv-LV"/>
        </w:rPr>
        <w:t xml:space="preserve">tās </w:t>
      </w:r>
      <w:r w:rsidR="008F43BD" w:rsidRPr="008F43BD">
        <w:rPr>
          <w:rFonts w:ascii="Times New Roman" w:eastAsia="Times New Roman" w:hAnsi="Times New Roman" w:cs="Times New Roman"/>
          <w:b/>
          <w:bCs/>
          <w:color w:val="000000"/>
          <w:sz w:val="24"/>
          <w:szCs w:val="24"/>
          <w:lang w:val="lv-LV"/>
        </w:rPr>
        <w:t>valdes locekļa</w:t>
      </w:r>
      <w:r w:rsidR="008F43BD" w:rsidRPr="008F43BD">
        <w:rPr>
          <w:rFonts w:ascii="Times New Roman" w:eastAsia="Times New Roman" w:hAnsi="Times New Roman" w:cs="Times New Roman"/>
          <w:color w:val="000000"/>
          <w:sz w:val="24"/>
          <w:szCs w:val="24"/>
          <w:lang w:val="lv-LV"/>
        </w:rPr>
        <w:t xml:space="preserve"> </w:t>
      </w:r>
      <w:r w:rsidR="008F43BD" w:rsidRPr="008F43BD">
        <w:rPr>
          <w:rFonts w:ascii="Times New Roman" w:eastAsia="Times New Roman" w:hAnsi="Times New Roman" w:cs="Times New Roman"/>
          <w:b/>
          <w:color w:val="000000"/>
          <w:sz w:val="24"/>
          <w:szCs w:val="24"/>
          <w:lang w:val="lv-LV"/>
        </w:rPr>
        <w:t xml:space="preserve">ar tiesībām pārstāvēt kapitālsabiedrību atsevišķi </w:t>
      </w:r>
      <w:r w:rsidRPr="0065610C">
        <w:rPr>
          <w:rFonts w:ascii="Times New Roman" w:eastAsia="Times New Roman" w:hAnsi="Times New Roman" w:cs="Times New Roman"/>
          <w:b/>
          <w:bCs/>
          <w:color w:val="000000"/>
          <w:sz w:val="24"/>
          <w:szCs w:val="24"/>
          <w:lang w:val="lv-LV"/>
        </w:rPr>
        <w:t xml:space="preserve">Andreja </w:t>
      </w:r>
      <w:proofErr w:type="spellStart"/>
      <w:r w:rsidRPr="0065610C">
        <w:rPr>
          <w:rFonts w:ascii="Times New Roman" w:eastAsia="Times New Roman" w:hAnsi="Times New Roman" w:cs="Times New Roman"/>
          <w:b/>
          <w:bCs/>
          <w:color w:val="000000"/>
          <w:sz w:val="24"/>
          <w:szCs w:val="24"/>
          <w:lang w:val="lv-LV"/>
        </w:rPr>
        <w:t>Jegorova</w:t>
      </w:r>
      <w:proofErr w:type="spellEnd"/>
      <w:r w:rsidR="008F43BD" w:rsidRPr="008F43BD">
        <w:rPr>
          <w:rFonts w:ascii="Times New Roman" w:eastAsia="Times New Roman" w:hAnsi="Times New Roman" w:cs="Times New Roman"/>
          <w:color w:val="000000"/>
          <w:sz w:val="24"/>
          <w:szCs w:val="24"/>
          <w:lang w:val="lv-LV"/>
        </w:rPr>
        <w:t xml:space="preserve"> </w:t>
      </w:r>
      <w:r w:rsidR="008F43BD" w:rsidRPr="008F43BD">
        <w:rPr>
          <w:rFonts w:ascii="Times New Roman" w:eastAsia="Times New Roman" w:hAnsi="Times New Roman" w:cs="Times New Roman"/>
          <w:sz w:val="24"/>
          <w:szCs w:val="24"/>
          <w:lang w:val="lv-LV"/>
        </w:rPr>
        <w:t xml:space="preserve">personā, no otras puses, abi kopā turpmāk saukti </w:t>
      </w:r>
      <w:r>
        <w:rPr>
          <w:rFonts w:ascii="Times New Roman" w:eastAsia="Times New Roman" w:hAnsi="Times New Roman" w:cs="Times New Roman"/>
          <w:sz w:val="24"/>
          <w:szCs w:val="24"/>
          <w:lang w:val="lv-LV"/>
        </w:rPr>
        <w:t>PUSES</w:t>
      </w:r>
      <w:r w:rsidR="008F43BD" w:rsidRPr="008F43BD">
        <w:rPr>
          <w:rFonts w:ascii="Times New Roman" w:eastAsia="Times New Roman" w:hAnsi="Times New Roman" w:cs="Times New Roman"/>
          <w:sz w:val="24"/>
          <w:szCs w:val="24"/>
          <w:lang w:val="lv-LV"/>
        </w:rPr>
        <w:t>,</w:t>
      </w:r>
    </w:p>
    <w:p w:rsidR="008F43BD" w:rsidRPr="008F43BD" w:rsidRDefault="008F43BD" w:rsidP="008F43BD">
      <w:pPr>
        <w:spacing w:after="120" w:line="240" w:lineRule="auto"/>
        <w:ind w:firstLine="567"/>
        <w:jc w:val="both"/>
        <w:rPr>
          <w:rFonts w:ascii="Times New Roman" w:eastAsia="Times New Roman" w:hAnsi="Times New Roman" w:cs="Times New Roman"/>
          <w:bCs/>
          <w:sz w:val="24"/>
          <w:szCs w:val="24"/>
          <w:lang w:val="lv-LV"/>
        </w:rPr>
      </w:pPr>
      <w:r w:rsidRPr="008F43BD">
        <w:rPr>
          <w:rFonts w:ascii="Times New Roman" w:eastAsia="Times New Roman" w:hAnsi="Times New Roman" w:cs="Times New Roman"/>
          <w:sz w:val="24"/>
          <w:szCs w:val="24"/>
          <w:lang w:val="lv-LV"/>
        </w:rPr>
        <w:t>pamatojoties uz Daugavpils pilsētas domes iepirkuma komisijas 2017</w:t>
      </w:r>
      <w:r w:rsidR="0065610C">
        <w:rPr>
          <w:rFonts w:ascii="Times New Roman" w:eastAsia="Times New Roman" w:hAnsi="Times New Roman" w:cs="Times New Roman"/>
          <w:sz w:val="24"/>
          <w:szCs w:val="24"/>
          <w:lang w:val="lv-LV"/>
        </w:rPr>
        <w:t>.gada 12</w:t>
      </w:r>
      <w:r w:rsidRPr="008F43BD">
        <w:rPr>
          <w:rFonts w:ascii="Times New Roman" w:eastAsia="Times New Roman" w:hAnsi="Times New Roman" w:cs="Times New Roman"/>
          <w:sz w:val="24"/>
          <w:szCs w:val="24"/>
          <w:lang w:val="lv-LV"/>
        </w:rPr>
        <w:t>.</w:t>
      </w:r>
      <w:r w:rsidR="0065610C">
        <w:rPr>
          <w:rFonts w:ascii="Times New Roman" w:eastAsia="Times New Roman" w:hAnsi="Times New Roman" w:cs="Times New Roman"/>
          <w:sz w:val="24"/>
          <w:szCs w:val="24"/>
          <w:lang w:val="lv-LV"/>
        </w:rPr>
        <w:t>maija</w:t>
      </w:r>
      <w:r w:rsidRPr="008F43BD">
        <w:rPr>
          <w:rFonts w:ascii="Times New Roman" w:eastAsia="Times New Roman" w:hAnsi="Times New Roman" w:cs="Times New Roman"/>
          <w:sz w:val="24"/>
          <w:szCs w:val="24"/>
          <w:lang w:val="lv-LV"/>
        </w:rPr>
        <w:t xml:space="preserve"> lēmumu (iepirkumu</w:t>
      </w:r>
      <w:r w:rsidR="0065610C">
        <w:rPr>
          <w:rFonts w:ascii="Times New Roman" w:eastAsia="Times New Roman" w:hAnsi="Times New Roman" w:cs="Times New Roman"/>
          <w:sz w:val="24"/>
          <w:szCs w:val="24"/>
          <w:lang w:val="lv-LV"/>
        </w:rPr>
        <w:t xml:space="preserve"> komisijas sēdes protokols Nr.6</w:t>
      </w:r>
      <w:r w:rsidRPr="008F43BD">
        <w:rPr>
          <w:rFonts w:ascii="Times New Roman" w:eastAsia="Times New Roman" w:hAnsi="Times New Roman" w:cs="Times New Roman"/>
          <w:sz w:val="24"/>
          <w:szCs w:val="24"/>
          <w:lang w:val="lv-LV"/>
        </w:rPr>
        <w:t xml:space="preserve">) atklāta konkursa </w:t>
      </w:r>
      <w:r w:rsidRPr="008F43BD">
        <w:rPr>
          <w:rFonts w:ascii="Times New Roman" w:eastAsia="Times New Roman" w:hAnsi="Times New Roman" w:cs="Times New Roman"/>
          <w:bCs/>
          <w:sz w:val="24"/>
          <w:szCs w:val="24"/>
          <w:lang w:val="lv-LV" w:eastAsia="ar-SA"/>
        </w:rPr>
        <w:t>“</w:t>
      </w:r>
      <w:r w:rsidRPr="008F43BD">
        <w:rPr>
          <w:rFonts w:ascii="Times New Roman" w:eastAsia="Times New Roman" w:hAnsi="Times New Roman" w:cs="Times New Roman"/>
          <w:bCs/>
          <w:sz w:val="24"/>
          <w:szCs w:val="24"/>
          <w:lang w:val="lv-LV"/>
        </w:rPr>
        <w:t>Būvdarbu veikšana Latviešu kultūras centra un Daugavpils pilsētas izglītības iestāžu ēkās</w:t>
      </w:r>
      <w:r w:rsidRPr="008F43BD">
        <w:rPr>
          <w:rFonts w:ascii="Times New Roman" w:eastAsia="Times New Roman" w:hAnsi="Times New Roman" w:cs="Times New Roman"/>
          <w:bCs/>
          <w:sz w:val="24"/>
          <w:szCs w:val="24"/>
          <w:lang w:val="lv-LV" w:eastAsia="ar-SA"/>
        </w:rPr>
        <w:t>”</w:t>
      </w:r>
      <w:r w:rsidRPr="008F43BD">
        <w:rPr>
          <w:rFonts w:ascii="Times New Roman" w:eastAsia="Times New Roman" w:hAnsi="Times New Roman" w:cs="Times New Roman"/>
          <w:sz w:val="24"/>
          <w:szCs w:val="24"/>
          <w:lang w:val="lv-LV"/>
        </w:rPr>
        <w:t xml:space="preserve">, identifikācijas </w:t>
      </w:r>
      <w:proofErr w:type="spellStart"/>
      <w:r w:rsidRPr="008F43BD">
        <w:rPr>
          <w:rFonts w:ascii="Times New Roman" w:eastAsia="Times New Roman" w:hAnsi="Times New Roman" w:cs="Times New Roman"/>
          <w:sz w:val="24"/>
          <w:szCs w:val="24"/>
          <w:lang w:val="lv-LV"/>
        </w:rPr>
        <w:t>Nr.DPD</w:t>
      </w:r>
      <w:proofErr w:type="spellEnd"/>
      <w:r w:rsidRPr="008F43BD">
        <w:rPr>
          <w:rFonts w:ascii="Times New Roman" w:eastAsia="Times New Roman" w:hAnsi="Times New Roman" w:cs="Times New Roman"/>
          <w:sz w:val="24"/>
          <w:szCs w:val="24"/>
          <w:lang w:val="lv-LV"/>
        </w:rPr>
        <w:t xml:space="preserve"> 2017/41, </w:t>
      </w:r>
      <w:r w:rsidRPr="008F43BD">
        <w:rPr>
          <w:rFonts w:ascii="Times New Roman" w:eastAsia="Calibri" w:hAnsi="Times New Roman" w:cs="Times New Roman"/>
          <w:kern w:val="22"/>
          <w:sz w:val="24"/>
          <w:szCs w:val="24"/>
          <w:lang w:val="lv-LV" w:eastAsia="ar-SA"/>
        </w:rPr>
        <w:t xml:space="preserve">iepirkuma priekšmeta </w:t>
      </w:r>
      <w:r w:rsidR="0065610C">
        <w:rPr>
          <w:rFonts w:ascii="Times New Roman" w:eastAsia="Calibri" w:hAnsi="Times New Roman" w:cs="Times New Roman"/>
          <w:kern w:val="22"/>
          <w:sz w:val="24"/>
          <w:szCs w:val="24"/>
          <w:lang w:val="lv-LV" w:eastAsia="ar-SA"/>
        </w:rPr>
        <w:t>2</w:t>
      </w:r>
      <w:r w:rsidRPr="008F43BD">
        <w:rPr>
          <w:rFonts w:ascii="Times New Roman" w:eastAsia="Calibri" w:hAnsi="Times New Roman" w:cs="Times New Roman"/>
          <w:kern w:val="22"/>
          <w:sz w:val="24"/>
          <w:szCs w:val="24"/>
          <w:lang w:val="lv-LV" w:eastAsia="ar-SA"/>
        </w:rPr>
        <w:t xml:space="preserve">.daļā </w:t>
      </w:r>
      <w:r w:rsidR="0065610C">
        <w:rPr>
          <w:rFonts w:ascii="Times New Roman" w:eastAsia="Calibri" w:hAnsi="Times New Roman" w:cs="Times New Roman"/>
          <w:kern w:val="22"/>
          <w:sz w:val="24"/>
          <w:szCs w:val="24"/>
          <w:lang w:val="lv-LV" w:eastAsia="ar-SA"/>
        </w:rPr>
        <w:t>“</w:t>
      </w:r>
      <w:r w:rsidR="0065610C" w:rsidRPr="0065610C">
        <w:rPr>
          <w:rFonts w:ascii="Times New Roman" w:eastAsia="Calibri" w:hAnsi="Times New Roman" w:cs="Times New Roman"/>
          <w:bCs/>
          <w:kern w:val="22"/>
          <w:sz w:val="24"/>
          <w:szCs w:val="24"/>
          <w:lang w:val="lv-LV" w:eastAsia="ar-SA"/>
        </w:rPr>
        <w:t>Siltummezgla ierīkošana Vienības namā</w:t>
      </w:r>
      <w:r w:rsidR="0065610C">
        <w:rPr>
          <w:rFonts w:ascii="Times New Roman" w:eastAsia="Calibri" w:hAnsi="Times New Roman" w:cs="Times New Roman"/>
          <w:bCs/>
          <w:kern w:val="22"/>
          <w:sz w:val="24"/>
          <w:szCs w:val="24"/>
          <w:lang w:val="lv-LV" w:eastAsia="ar-SA"/>
        </w:rPr>
        <w:t>”</w:t>
      </w:r>
      <w:r w:rsidRPr="008F43BD">
        <w:rPr>
          <w:rFonts w:ascii="Times New Roman" w:eastAsia="Times New Roman" w:hAnsi="Times New Roman" w:cs="Times New Roman"/>
          <w:sz w:val="24"/>
          <w:szCs w:val="24"/>
          <w:lang w:val="lv-LV"/>
        </w:rPr>
        <w:t xml:space="preserve"> noslēdza šādu Līgumu:</w:t>
      </w:r>
    </w:p>
    <w:p w:rsidR="008F43BD" w:rsidRPr="008F43BD" w:rsidRDefault="008F43BD" w:rsidP="008F43BD">
      <w:pPr>
        <w:widowControl w:val="0"/>
        <w:suppressAutoHyphens/>
        <w:spacing w:after="120" w:line="240" w:lineRule="auto"/>
        <w:ind w:firstLine="720"/>
        <w:jc w:val="both"/>
        <w:rPr>
          <w:rFonts w:ascii="Times New Roman" w:eastAsia="Calibri" w:hAnsi="Times New Roman" w:cs="Times New Roman"/>
          <w:sz w:val="23"/>
          <w:szCs w:val="23"/>
          <w:lang w:val="lv-LV" w:eastAsia="lv-LV"/>
        </w:rPr>
      </w:pPr>
    </w:p>
    <w:p w:rsidR="008F43BD" w:rsidRPr="008F43BD" w:rsidRDefault="008F43BD" w:rsidP="008F43BD">
      <w:pPr>
        <w:numPr>
          <w:ilvl w:val="0"/>
          <w:numId w:val="1"/>
        </w:numPr>
        <w:suppressAutoHyphens/>
        <w:spacing w:after="120" w:line="240" w:lineRule="auto"/>
        <w:jc w:val="center"/>
        <w:rPr>
          <w:rFonts w:ascii="Times New Roman" w:eastAsia="Calibri" w:hAnsi="Times New Roman" w:cs="Times New Roman"/>
          <w:b/>
          <w:bCs/>
          <w:sz w:val="24"/>
          <w:szCs w:val="24"/>
          <w:lang w:val="lv-LV"/>
        </w:rPr>
      </w:pPr>
      <w:r w:rsidRPr="008F43BD">
        <w:rPr>
          <w:rFonts w:ascii="Times New Roman" w:eastAsia="Calibri" w:hAnsi="Times New Roman" w:cs="Times New Roman"/>
          <w:b/>
          <w:bCs/>
          <w:sz w:val="24"/>
          <w:szCs w:val="24"/>
          <w:lang w:val="lv-LV"/>
        </w:rPr>
        <w:t>Līguma priekšmets</w:t>
      </w:r>
    </w:p>
    <w:p w:rsidR="008F43BD" w:rsidRPr="008F43BD" w:rsidRDefault="008F43BD" w:rsidP="008F43BD">
      <w:pPr>
        <w:numPr>
          <w:ilvl w:val="1"/>
          <w:numId w:val="1"/>
        </w:numPr>
        <w:suppressAutoHyphens/>
        <w:spacing w:after="120" w:line="240" w:lineRule="auto"/>
        <w:jc w:val="both"/>
        <w:rPr>
          <w:rFonts w:ascii="Times New Roman" w:eastAsia="Times New Roman" w:hAnsi="Times New Roman" w:cs="Times New Roman"/>
          <w:bCs/>
          <w:sz w:val="24"/>
          <w:szCs w:val="24"/>
          <w:lang w:val="lv-LV"/>
        </w:rPr>
      </w:pPr>
      <w:r w:rsidRPr="008F43BD">
        <w:rPr>
          <w:rFonts w:ascii="Times New Roman" w:eastAsia="Calibri" w:hAnsi="Times New Roman" w:cs="Times New Roman"/>
          <w:sz w:val="24"/>
          <w:szCs w:val="24"/>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2016.gada 19.aprīļa </w:t>
      </w:r>
      <w:r w:rsidRPr="008F43BD">
        <w:rPr>
          <w:rFonts w:ascii="Times New Roman" w:eastAsia="Calibri" w:hAnsi="Times New Roman" w:cs="Times New Roman"/>
          <w:bCs/>
          <w:sz w:val="24"/>
          <w:szCs w:val="24"/>
          <w:lang w:val="lv-LV"/>
        </w:rPr>
        <w:t>Ministru kabineta noteikumi Nr.238</w:t>
      </w:r>
      <w:r w:rsidRPr="008F43BD">
        <w:rPr>
          <w:rFonts w:ascii="Times New Roman" w:eastAsia="Calibri" w:hAnsi="Times New Roman" w:cs="Times New Roman"/>
          <w:sz w:val="24"/>
          <w:szCs w:val="24"/>
          <w:lang w:val="lv-LV"/>
        </w:rPr>
        <w:t xml:space="preserve"> „</w:t>
      </w:r>
      <w:r w:rsidRPr="008F43BD">
        <w:rPr>
          <w:rFonts w:ascii="Times New Roman" w:eastAsia="Calibri" w:hAnsi="Times New Roman" w:cs="Times New Roman"/>
          <w:bCs/>
          <w:sz w:val="24"/>
          <w:szCs w:val="24"/>
          <w:lang w:val="lv-LV"/>
        </w:rPr>
        <w:t>Ugunsdrošības noteikumi</w:t>
      </w:r>
      <w:r w:rsidRPr="008F43BD">
        <w:rPr>
          <w:rFonts w:ascii="Times New Roman" w:eastAsia="Calibri" w:hAnsi="Times New Roman" w:cs="Times New Roman"/>
          <w:sz w:val="24"/>
          <w:szCs w:val="24"/>
          <w:lang w:val="lv-LV"/>
        </w:rPr>
        <w:t>” un citu spēkā esošo normat</w:t>
      </w:r>
      <w:r w:rsidR="0065610C">
        <w:rPr>
          <w:rFonts w:ascii="Times New Roman" w:eastAsia="Calibri" w:hAnsi="Times New Roman" w:cs="Times New Roman"/>
          <w:sz w:val="24"/>
          <w:szCs w:val="24"/>
          <w:lang w:val="lv-LV"/>
        </w:rPr>
        <w:t>īvo aktu prasībām uzņemas veikt s</w:t>
      </w:r>
      <w:r w:rsidR="0065610C" w:rsidRPr="0065610C">
        <w:rPr>
          <w:rFonts w:ascii="Times New Roman" w:eastAsia="Times New Roman" w:hAnsi="Times New Roman" w:cs="Times New Roman"/>
          <w:bCs/>
          <w:sz w:val="24"/>
          <w:szCs w:val="24"/>
          <w:lang w:val="lv-LV"/>
        </w:rPr>
        <w:t xml:space="preserve">iltummezgla </w:t>
      </w:r>
      <w:r w:rsidR="0065610C">
        <w:rPr>
          <w:rFonts w:ascii="Times New Roman" w:eastAsia="Times New Roman" w:hAnsi="Times New Roman" w:cs="Times New Roman"/>
          <w:bCs/>
          <w:sz w:val="24"/>
          <w:szCs w:val="24"/>
          <w:lang w:val="lv-LV"/>
        </w:rPr>
        <w:t>ierīkošanu</w:t>
      </w:r>
      <w:r w:rsidR="0065610C" w:rsidRPr="0065610C">
        <w:rPr>
          <w:rFonts w:ascii="Times New Roman" w:eastAsia="Times New Roman" w:hAnsi="Times New Roman" w:cs="Times New Roman"/>
          <w:bCs/>
          <w:sz w:val="24"/>
          <w:szCs w:val="24"/>
          <w:lang w:val="lv-LV"/>
        </w:rPr>
        <w:t xml:space="preserve"> Vienības namā</w:t>
      </w:r>
      <w:r w:rsidRPr="008F43BD">
        <w:rPr>
          <w:rFonts w:ascii="Times New Roman" w:eastAsia="Times New Roman" w:hAnsi="Times New Roman" w:cs="Times New Roman"/>
          <w:bCs/>
          <w:sz w:val="24"/>
          <w:szCs w:val="24"/>
          <w:lang w:val="lv-LV"/>
        </w:rPr>
        <w:t xml:space="preserve"> </w:t>
      </w:r>
      <w:r w:rsidRPr="008F43BD">
        <w:rPr>
          <w:rFonts w:ascii="Times New Roman" w:eastAsia="Calibri" w:hAnsi="Times New Roman" w:cs="Times New Roman"/>
          <w:bCs/>
          <w:sz w:val="24"/>
          <w:szCs w:val="24"/>
          <w:lang w:val="lv-LV"/>
        </w:rPr>
        <w:t>(</w:t>
      </w:r>
      <w:r w:rsidRPr="008F43BD">
        <w:rPr>
          <w:rFonts w:ascii="Times New Roman" w:eastAsia="Calibri" w:hAnsi="Times New Roman" w:cs="Times New Roman"/>
          <w:sz w:val="24"/>
          <w:szCs w:val="24"/>
          <w:lang w:val="lv-LV"/>
        </w:rPr>
        <w:t xml:space="preserve">turpmāk tekstā – Būvdarbi). Būvdarbus veic saskaņā ar PASŪTĪTĀJA pievienoto tehnisko specifikāciju (Līguma pielikums Nr.1) (turpmāk tekstā – Tehniskā specifikācija), UZŅĒMĒJA iesniegto lokālo tāmi, kopsavilkuma aprēķiniem pa darbu vai konstruktīvo elementu veidiem, būvniecības koptāmi (Līguma pielikums Nr.2) (turpmāk tekstā – Tāme vai Tāmes), UZŅĒMĒJA iesniegto būvdarbu izpildes kalendāro grafiku (Līguma pielikums Nr.3) (turpmāk tekstā – </w:t>
      </w:r>
      <w:r w:rsidR="002D2CED">
        <w:rPr>
          <w:rFonts w:ascii="Times New Roman" w:eastAsia="Calibri" w:hAnsi="Times New Roman" w:cs="Times New Roman"/>
          <w:sz w:val="24"/>
          <w:szCs w:val="24"/>
          <w:lang w:val="lv-LV"/>
        </w:rPr>
        <w:t>Būvdarbu izpildes k</w:t>
      </w:r>
      <w:r w:rsidRPr="008F43BD">
        <w:rPr>
          <w:rFonts w:ascii="Times New Roman" w:eastAsia="Calibri" w:hAnsi="Times New Roman" w:cs="Times New Roman"/>
          <w:sz w:val="24"/>
          <w:szCs w:val="24"/>
          <w:lang w:val="lv-LV"/>
        </w:rPr>
        <w:t>alendārais grafiks), UZŅĒMĒJA iesniegto galvenā personāla sarakstu (Līguma pielikums Nr.4) (turpmā</w:t>
      </w:r>
      <w:r w:rsidR="006C03D1">
        <w:rPr>
          <w:rFonts w:ascii="Times New Roman" w:eastAsia="Calibri" w:hAnsi="Times New Roman" w:cs="Times New Roman"/>
          <w:sz w:val="24"/>
          <w:szCs w:val="24"/>
          <w:lang w:val="lv-LV"/>
        </w:rPr>
        <w:t>k tekstā – Personāla saraksts)</w:t>
      </w:r>
      <w:r w:rsidRPr="008F43BD">
        <w:rPr>
          <w:rFonts w:ascii="Times New Roman" w:eastAsia="Calibri" w:hAnsi="Times New Roman" w:cs="Times New Roman"/>
          <w:sz w:val="24"/>
          <w:szCs w:val="24"/>
          <w:lang w:val="lv-LV"/>
        </w:rPr>
        <w:t>, PASŪTĪTĀJA pievienotiem līguma saistību izpildes garantijas no</w:t>
      </w:r>
      <w:r w:rsidR="006C03D1">
        <w:rPr>
          <w:rFonts w:ascii="Times New Roman" w:eastAsia="Calibri" w:hAnsi="Times New Roman" w:cs="Times New Roman"/>
          <w:sz w:val="24"/>
          <w:szCs w:val="24"/>
          <w:lang w:val="lv-LV"/>
        </w:rPr>
        <w:t>teikumiem (Līguma pielikums Nr.5</w:t>
      </w:r>
      <w:r w:rsidRPr="008F43BD">
        <w:rPr>
          <w:rFonts w:ascii="Times New Roman" w:eastAsia="Calibri" w:hAnsi="Times New Roman" w:cs="Times New Roman"/>
          <w:sz w:val="24"/>
          <w:szCs w:val="24"/>
          <w:lang w:val="lv-LV"/>
        </w:rPr>
        <w:t xml:space="preserve">) (turpmāk tekstā – </w:t>
      </w:r>
      <w:r w:rsidR="00FB486E">
        <w:rPr>
          <w:rFonts w:ascii="Times New Roman" w:eastAsia="Calibri" w:hAnsi="Times New Roman" w:cs="Times New Roman"/>
          <w:sz w:val="24"/>
          <w:szCs w:val="24"/>
          <w:lang w:val="lv-LV"/>
        </w:rPr>
        <w:t>Līguma s</w:t>
      </w:r>
      <w:r w:rsidRPr="008F43BD">
        <w:rPr>
          <w:rFonts w:ascii="Times New Roman" w:eastAsia="Calibri" w:hAnsi="Times New Roman" w:cs="Times New Roman"/>
          <w:sz w:val="24"/>
          <w:szCs w:val="24"/>
          <w:lang w:val="lv-LV"/>
        </w:rPr>
        <w:t>aistību izpildes noteikumi), PASŪTĪTĀJA pievienotiem garantijas laika garantijas no</w:t>
      </w:r>
      <w:r w:rsidR="006C03D1">
        <w:rPr>
          <w:rFonts w:ascii="Times New Roman" w:eastAsia="Calibri" w:hAnsi="Times New Roman" w:cs="Times New Roman"/>
          <w:sz w:val="24"/>
          <w:szCs w:val="24"/>
          <w:lang w:val="lv-LV"/>
        </w:rPr>
        <w:t>teikumiem (Līguma pielikums Nr.6</w:t>
      </w:r>
      <w:r w:rsidRPr="008F43BD">
        <w:rPr>
          <w:rFonts w:ascii="Times New Roman" w:eastAsia="Calibri" w:hAnsi="Times New Roman" w:cs="Times New Roman"/>
          <w:sz w:val="24"/>
          <w:szCs w:val="24"/>
          <w:lang w:val="lv-LV"/>
        </w:rPr>
        <w:t>) (turpmāk tekstā – Garantijas laika noteikumi), PASŪTĪTĀJA atsevišķi iesniegto Tehnisko dokumentāciju, ja tāda pastāv attiecīgajam objektam. Līguma pielikumi ir neatņemamas Līguma sastāvdaļas.</w:t>
      </w:r>
    </w:p>
    <w:p w:rsidR="008F43BD" w:rsidRPr="008F43BD" w:rsidRDefault="008F43BD" w:rsidP="008F43BD">
      <w:pPr>
        <w:numPr>
          <w:ilvl w:val="1"/>
          <w:numId w:val="1"/>
        </w:numPr>
        <w:suppressAutoHyphens/>
        <w:spacing w:after="120" w:line="240" w:lineRule="auto"/>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 xml:space="preserve">Būvdarbi sevī ietver visus Līgumā un Līguma pielikumos noteiktos būvobjekta izbūvei nepieciešamos būvdarbus, būvniecības vadību un organizēšanu, būvniecībai nepieciešamo materiālu un iekārtu piegādi, ieregulēšanu, palaišanu, būvdarbu nodošanu, </w:t>
      </w:r>
      <w:proofErr w:type="spellStart"/>
      <w:r w:rsidRPr="008F43BD">
        <w:rPr>
          <w:rFonts w:ascii="Times New Roman" w:eastAsia="Calibri" w:hAnsi="Times New Roman" w:cs="Times New Roman"/>
          <w:sz w:val="24"/>
          <w:szCs w:val="24"/>
          <w:lang w:val="lv-LV"/>
        </w:rPr>
        <w:t>izpilddokumentācijas</w:t>
      </w:r>
      <w:proofErr w:type="spellEnd"/>
      <w:r w:rsidRPr="008F43BD">
        <w:rPr>
          <w:rFonts w:ascii="Times New Roman" w:eastAsia="Calibri" w:hAnsi="Times New Roman" w:cs="Times New Roman"/>
          <w:sz w:val="24"/>
          <w:szCs w:val="24"/>
          <w:lang w:val="lv-LV"/>
        </w:rPr>
        <w:t xml:space="preserve"> un citas dokumentācijas sagatavošanu un citas darbības, kuras izriet no Līguma vai Līguma pielikumiem.</w:t>
      </w:r>
    </w:p>
    <w:p w:rsidR="008F43BD" w:rsidRPr="008F43BD" w:rsidRDefault="008F43BD" w:rsidP="008F43BD">
      <w:pPr>
        <w:numPr>
          <w:ilvl w:val="1"/>
          <w:numId w:val="1"/>
        </w:numPr>
        <w:suppressAutoHyphens/>
        <w:spacing w:after="120" w:line="240" w:lineRule="auto"/>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 xml:space="preserve">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realizējami un ka Tāmēs </w:t>
      </w:r>
      <w:r w:rsidRPr="008F43BD">
        <w:rPr>
          <w:rFonts w:ascii="Times New Roman" w:eastAsia="Calibri" w:hAnsi="Times New Roman" w:cs="Times New Roman"/>
          <w:sz w:val="24"/>
          <w:szCs w:val="24"/>
          <w:lang w:val="lv-LV"/>
        </w:rPr>
        <w:lastRenderedPageBreak/>
        <w:t>ir iekļauti visi UZŅĒMĒJA ar Būvdarbu pilnīgu paveikšanu (atbilstoši Līguma pielikumiem un Tehniskajai dokumentācijai) saistītie izdevumi.</w:t>
      </w:r>
    </w:p>
    <w:p w:rsidR="008F43BD" w:rsidRPr="008F43BD" w:rsidRDefault="008F43BD" w:rsidP="008F43BD">
      <w:pPr>
        <w:suppressAutoHyphens/>
        <w:spacing w:after="120" w:line="240" w:lineRule="auto"/>
        <w:jc w:val="both"/>
        <w:rPr>
          <w:rFonts w:ascii="Times New Roman" w:eastAsia="Calibri" w:hAnsi="Times New Roman" w:cs="Times New Roman"/>
          <w:sz w:val="24"/>
          <w:szCs w:val="24"/>
          <w:lang w:val="lv-LV"/>
        </w:rPr>
      </w:pPr>
    </w:p>
    <w:p w:rsidR="008F43BD" w:rsidRPr="008F43BD" w:rsidRDefault="008F43BD" w:rsidP="008F43BD">
      <w:pPr>
        <w:widowControl w:val="0"/>
        <w:numPr>
          <w:ilvl w:val="0"/>
          <w:numId w:val="7"/>
        </w:numPr>
        <w:suppressAutoHyphens/>
        <w:spacing w:after="120" w:line="240" w:lineRule="auto"/>
        <w:ind w:left="450" w:hanging="450"/>
        <w:jc w:val="center"/>
        <w:rPr>
          <w:rFonts w:ascii="Times New Roman" w:eastAsia="Calibri" w:hAnsi="Times New Roman" w:cs="Times New Roman"/>
          <w:b/>
          <w:bCs/>
          <w:sz w:val="24"/>
          <w:szCs w:val="24"/>
          <w:lang w:val="lv-LV"/>
        </w:rPr>
      </w:pPr>
      <w:r w:rsidRPr="008F43BD">
        <w:rPr>
          <w:rFonts w:ascii="Times New Roman" w:eastAsia="Calibri" w:hAnsi="Times New Roman" w:cs="Times New Roman"/>
          <w:b/>
          <w:bCs/>
          <w:sz w:val="24"/>
          <w:szCs w:val="24"/>
          <w:lang w:val="lv-LV"/>
        </w:rPr>
        <w:t>Līguma cena un norēķinu kārtība</w:t>
      </w:r>
    </w:p>
    <w:p w:rsidR="008F43BD" w:rsidRPr="008F43BD" w:rsidRDefault="008F43BD" w:rsidP="008F43BD">
      <w:pPr>
        <w:widowControl w:val="0"/>
        <w:numPr>
          <w:ilvl w:val="1"/>
          <w:numId w:val="7"/>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8F43BD">
        <w:rPr>
          <w:rFonts w:ascii="Times New Roman" w:eastAsia="Calibri" w:hAnsi="Times New Roman" w:cs="Times New Roman"/>
          <w:sz w:val="24"/>
          <w:szCs w:val="24"/>
          <w:lang w:val="lv-LV" w:eastAsia="lv-LV"/>
        </w:rPr>
        <w:t xml:space="preserve">Līguma cena par Līgumā noteiktajiem pienācīgi izpildītajiem Būvdarbiem tiek noteikta </w:t>
      </w:r>
      <w:r w:rsidR="00A6485C" w:rsidRPr="00A6485C">
        <w:rPr>
          <w:rFonts w:ascii="Times New Roman" w:eastAsia="Calibri" w:hAnsi="Times New Roman" w:cs="Times New Roman"/>
          <w:bCs/>
          <w:sz w:val="24"/>
          <w:szCs w:val="24"/>
          <w:lang w:val="lv-LV" w:eastAsia="lv-LV"/>
        </w:rPr>
        <w:t>19596,90 EUR (</w:t>
      </w:r>
      <w:r w:rsidR="00A6485C" w:rsidRPr="00A6485C">
        <w:rPr>
          <w:rFonts w:ascii="Times New Roman" w:eastAsia="Calibri" w:hAnsi="Times New Roman" w:cs="Times New Roman"/>
          <w:bCs/>
          <w:i/>
          <w:sz w:val="24"/>
          <w:szCs w:val="24"/>
          <w:lang w:val="lv-LV" w:eastAsia="lv-LV"/>
        </w:rPr>
        <w:t xml:space="preserve">deviņpadsmit tūkstoši pieci simti deviņdesmit seši </w:t>
      </w:r>
      <w:proofErr w:type="spellStart"/>
      <w:r w:rsidR="00A6485C" w:rsidRPr="00A6485C">
        <w:rPr>
          <w:rFonts w:ascii="Times New Roman" w:eastAsia="Calibri" w:hAnsi="Times New Roman" w:cs="Times New Roman"/>
          <w:bCs/>
          <w:i/>
          <w:sz w:val="24"/>
          <w:szCs w:val="24"/>
          <w:lang w:val="lv-LV" w:eastAsia="lv-LV"/>
        </w:rPr>
        <w:t>euro</w:t>
      </w:r>
      <w:proofErr w:type="spellEnd"/>
      <w:r w:rsidR="00A6485C" w:rsidRPr="00A6485C">
        <w:rPr>
          <w:rFonts w:ascii="Times New Roman" w:eastAsia="Calibri" w:hAnsi="Times New Roman" w:cs="Times New Roman"/>
          <w:bCs/>
          <w:i/>
          <w:sz w:val="24"/>
          <w:szCs w:val="24"/>
          <w:lang w:val="lv-LV" w:eastAsia="lv-LV"/>
        </w:rPr>
        <w:t xml:space="preserve"> 90 centi</w:t>
      </w:r>
      <w:r w:rsidR="00A6485C" w:rsidRPr="00A6485C">
        <w:rPr>
          <w:rFonts w:ascii="Times New Roman" w:eastAsia="Calibri" w:hAnsi="Times New Roman" w:cs="Times New Roman"/>
          <w:bCs/>
          <w:sz w:val="24"/>
          <w:szCs w:val="24"/>
          <w:lang w:val="lv-LV" w:eastAsia="lv-LV"/>
        </w:rPr>
        <w:t>) bez PVN</w:t>
      </w:r>
      <w:r w:rsidRPr="008F43BD">
        <w:rPr>
          <w:rFonts w:ascii="Times New Roman" w:eastAsia="Calibri" w:hAnsi="Times New Roman" w:cs="Times New Roman"/>
          <w:sz w:val="24"/>
          <w:szCs w:val="24"/>
          <w:lang w:val="lv-LV" w:eastAsia="lv-LV"/>
        </w:rPr>
        <w:t xml:space="preserve"> (turpmāk tekstā – Līguma summa). </w:t>
      </w:r>
      <w:r w:rsidRPr="008F43BD">
        <w:rPr>
          <w:rFonts w:ascii="Times New Roman" w:eastAsia="Calibri" w:hAnsi="Times New Roman" w:cs="Times New Roman"/>
          <w:bCs/>
          <w:sz w:val="24"/>
          <w:szCs w:val="24"/>
          <w:lang w:val="lv-LV" w:eastAsia="lv-LV"/>
        </w:rPr>
        <w:t>PVN 21%</w:t>
      </w:r>
      <w:r w:rsidRPr="008F43BD">
        <w:rPr>
          <w:rFonts w:ascii="Times New Roman" w:eastAsia="Calibri" w:hAnsi="Times New Roman" w:cs="Times New Roman"/>
          <w:sz w:val="24"/>
          <w:szCs w:val="24"/>
          <w:lang w:val="lv-LV" w:eastAsia="lv-LV"/>
        </w:rPr>
        <w:t xml:space="preserve"> sastāda </w:t>
      </w:r>
      <w:r w:rsidR="00282DFD">
        <w:rPr>
          <w:rFonts w:ascii="Times New Roman" w:eastAsia="Calibri" w:hAnsi="Times New Roman" w:cs="Times New Roman"/>
          <w:sz w:val="24"/>
          <w:szCs w:val="24"/>
          <w:lang w:val="lv-LV" w:eastAsia="lv-LV"/>
        </w:rPr>
        <w:t>4115,35</w:t>
      </w:r>
      <w:r w:rsidRPr="008F43BD">
        <w:rPr>
          <w:rFonts w:ascii="Times New Roman" w:eastAsia="Calibri" w:hAnsi="Times New Roman" w:cs="Times New Roman"/>
          <w:sz w:val="24"/>
          <w:szCs w:val="24"/>
          <w:lang w:val="lv-LV" w:eastAsia="lv-LV"/>
        </w:rPr>
        <w:t xml:space="preserve"> EUR (</w:t>
      </w:r>
      <w:r w:rsidR="00282DFD">
        <w:rPr>
          <w:rFonts w:ascii="Times New Roman" w:eastAsia="Calibri" w:hAnsi="Times New Roman" w:cs="Times New Roman"/>
          <w:i/>
          <w:sz w:val="24"/>
          <w:szCs w:val="24"/>
          <w:lang w:val="lv-LV" w:eastAsia="lv-LV"/>
        </w:rPr>
        <w:t xml:space="preserve">četri tūkstoši viens simts piecpadsmit </w:t>
      </w:r>
      <w:proofErr w:type="spellStart"/>
      <w:r w:rsidR="00282DFD">
        <w:rPr>
          <w:rFonts w:ascii="Times New Roman" w:eastAsia="Calibri" w:hAnsi="Times New Roman" w:cs="Times New Roman"/>
          <w:i/>
          <w:sz w:val="24"/>
          <w:szCs w:val="24"/>
          <w:lang w:val="lv-LV" w:eastAsia="lv-LV"/>
        </w:rPr>
        <w:t>euro</w:t>
      </w:r>
      <w:proofErr w:type="spellEnd"/>
      <w:r w:rsidR="00282DFD">
        <w:rPr>
          <w:rFonts w:ascii="Times New Roman" w:eastAsia="Calibri" w:hAnsi="Times New Roman" w:cs="Times New Roman"/>
          <w:i/>
          <w:sz w:val="24"/>
          <w:szCs w:val="24"/>
          <w:lang w:val="lv-LV" w:eastAsia="lv-LV"/>
        </w:rPr>
        <w:t xml:space="preserve"> 35 centi</w:t>
      </w:r>
      <w:r w:rsidRPr="008F43BD">
        <w:rPr>
          <w:rFonts w:ascii="Times New Roman" w:eastAsia="Calibri" w:hAnsi="Times New Roman" w:cs="Times New Roman"/>
          <w:sz w:val="24"/>
          <w:szCs w:val="24"/>
          <w:lang w:val="lv-LV" w:eastAsia="lv-LV"/>
        </w:rPr>
        <w:t xml:space="preserve">). </w:t>
      </w:r>
      <w:r w:rsidRPr="008F43BD">
        <w:rPr>
          <w:rFonts w:ascii="Times New Roman" w:eastAsia="Calibri" w:hAnsi="Times New Roman" w:cs="Times New Roman"/>
          <w:bCs/>
          <w:sz w:val="24"/>
          <w:szCs w:val="24"/>
          <w:lang w:val="lv-LV" w:eastAsia="lv-LV"/>
        </w:rPr>
        <w:t>Līguma summa</w:t>
      </w:r>
      <w:r w:rsidRPr="008F43BD">
        <w:rPr>
          <w:rFonts w:ascii="Times New Roman" w:eastAsia="Calibri" w:hAnsi="Times New Roman" w:cs="Times New Roman"/>
          <w:sz w:val="24"/>
          <w:szCs w:val="24"/>
          <w:lang w:val="lv-LV" w:eastAsia="lv-LV"/>
        </w:rPr>
        <w:t xml:space="preserve"> ar PVN ir </w:t>
      </w:r>
      <w:r w:rsidR="00A6485C">
        <w:rPr>
          <w:rFonts w:ascii="Times New Roman" w:eastAsia="Calibri" w:hAnsi="Times New Roman" w:cs="Times New Roman"/>
          <w:sz w:val="24"/>
          <w:szCs w:val="24"/>
          <w:lang w:val="lv-LV" w:eastAsia="lv-LV"/>
        </w:rPr>
        <w:t>23712,25</w:t>
      </w:r>
      <w:r w:rsidRPr="008F43BD">
        <w:rPr>
          <w:rFonts w:ascii="Times New Roman" w:eastAsia="Calibri" w:hAnsi="Times New Roman" w:cs="Times New Roman"/>
          <w:sz w:val="24"/>
          <w:szCs w:val="24"/>
          <w:lang w:val="lv-LV" w:eastAsia="lv-LV"/>
        </w:rPr>
        <w:t xml:space="preserve"> EUR (</w:t>
      </w:r>
      <w:r w:rsidR="00A6485C">
        <w:rPr>
          <w:rFonts w:ascii="Times New Roman" w:eastAsia="Calibri" w:hAnsi="Times New Roman" w:cs="Times New Roman"/>
          <w:bCs/>
          <w:i/>
          <w:sz w:val="24"/>
          <w:szCs w:val="24"/>
          <w:lang w:val="lv-LV" w:eastAsia="lv-LV"/>
        </w:rPr>
        <w:t>divdesmit trīs</w:t>
      </w:r>
      <w:r w:rsidR="00A6485C" w:rsidRPr="00A6485C">
        <w:rPr>
          <w:rFonts w:ascii="Times New Roman" w:eastAsia="Calibri" w:hAnsi="Times New Roman" w:cs="Times New Roman"/>
          <w:bCs/>
          <w:i/>
          <w:sz w:val="24"/>
          <w:szCs w:val="24"/>
          <w:lang w:val="lv-LV" w:eastAsia="lv-LV"/>
        </w:rPr>
        <w:t xml:space="preserve"> tūkstoši </w:t>
      </w:r>
      <w:r w:rsidR="00A6485C">
        <w:rPr>
          <w:rFonts w:ascii="Times New Roman" w:eastAsia="Calibri" w:hAnsi="Times New Roman" w:cs="Times New Roman"/>
          <w:bCs/>
          <w:i/>
          <w:sz w:val="24"/>
          <w:szCs w:val="24"/>
          <w:lang w:val="lv-LV" w:eastAsia="lv-LV"/>
        </w:rPr>
        <w:t>septiņi</w:t>
      </w:r>
      <w:r w:rsidR="00A6485C" w:rsidRPr="00A6485C">
        <w:rPr>
          <w:rFonts w:ascii="Times New Roman" w:eastAsia="Calibri" w:hAnsi="Times New Roman" w:cs="Times New Roman"/>
          <w:bCs/>
          <w:i/>
          <w:sz w:val="24"/>
          <w:szCs w:val="24"/>
          <w:lang w:val="lv-LV" w:eastAsia="lv-LV"/>
        </w:rPr>
        <w:t xml:space="preserve"> simti </w:t>
      </w:r>
      <w:r w:rsidR="00A6485C">
        <w:rPr>
          <w:rFonts w:ascii="Times New Roman" w:eastAsia="Calibri" w:hAnsi="Times New Roman" w:cs="Times New Roman"/>
          <w:bCs/>
          <w:i/>
          <w:sz w:val="24"/>
          <w:szCs w:val="24"/>
          <w:lang w:val="lv-LV" w:eastAsia="lv-LV"/>
        </w:rPr>
        <w:t>divpadsmit</w:t>
      </w:r>
      <w:r w:rsidR="00A6485C" w:rsidRPr="00A6485C">
        <w:rPr>
          <w:rFonts w:ascii="Times New Roman" w:eastAsia="Calibri" w:hAnsi="Times New Roman" w:cs="Times New Roman"/>
          <w:bCs/>
          <w:i/>
          <w:sz w:val="24"/>
          <w:szCs w:val="24"/>
          <w:lang w:val="lv-LV" w:eastAsia="lv-LV"/>
        </w:rPr>
        <w:t xml:space="preserve"> </w:t>
      </w:r>
      <w:proofErr w:type="spellStart"/>
      <w:r w:rsidR="00A6485C" w:rsidRPr="00A6485C">
        <w:rPr>
          <w:rFonts w:ascii="Times New Roman" w:eastAsia="Calibri" w:hAnsi="Times New Roman" w:cs="Times New Roman"/>
          <w:bCs/>
          <w:i/>
          <w:sz w:val="24"/>
          <w:szCs w:val="24"/>
          <w:lang w:val="lv-LV" w:eastAsia="lv-LV"/>
        </w:rPr>
        <w:t>euro</w:t>
      </w:r>
      <w:proofErr w:type="spellEnd"/>
      <w:r w:rsidR="00A6485C" w:rsidRPr="00A6485C">
        <w:rPr>
          <w:rFonts w:ascii="Times New Roman" w:eastAsia="Calibri" w:hAnsi="Times New Roman" w:cs="Times New Roman"/>
          <w:bCs/>
          <w:i/>
          <w:sz w:val="24"/>
          <w:szCs w:val="24"/>
          <w:lang w:val="lv-LV" w:eastAsia="lv-LV"/>
        </w:rPr>
        <w:t xml:space="preserve"> </w:t>
      </w:r>
      <w:r w:rsidR="00A6485C">
        <w:rPr>
          <w:rFonts w:ascii="Times New Roman" w:eastAsia="Calibri" w:hAnsi="Times New Roman" w:cs="Times New Roman"/>
          <w:bCs/>
          <w:i/>
          <w:sz w:val="24"/>
          <w:szCs w:val="24"/>
          <w:lang w:val="lv-LV" w:eastAsia="lv-LV"/>
        </w:rPr>
        <w:t>25</w:t>
      </w:r>
      <w:r w:rsidR="00A6485C" w:rsidRPr="00A6485C">
        <w:rPr>
          <w:rFonts w:ascii="Times New Roman" w:eastAsia="Calibri" w:hAnsi="Times New Roman" w:cs="Times New Roman"/>
          <w:bCs/>
          <w:i/>
          <w:sz w:val="24"/>
          <w:szCs w:val="24"/>
          <w:lang w:val="lv-LV" w:eastAsia="lv-LV"/>
        </w:rPr>
        <w:t xml:space="preserve"> centi</w:t>
      </w:r>
      <w:r w:rsidRPr="008F43BD">
        <w:rPr>
          <w:rFonts w:ascii="Times New Roman" w:eastAsia="Calibri" w:hAnsi="Times New Roman" w:cs="Times New Roman"/>
          <w:sz w:val="24"/>
          <w:szCs w:val="24"/>
          <w:lang w:val="lv-LV" w:eastAsia="lv-LV"/>
        </w:rPr>
        <w:t xml:space="preserve">). Pievienotās vērtības nodoklis </w:t>
      </w:r>
      <w:r w:rsidRPr="008F43BD">
        <w:rPr>
          <w:rFonts w:ascii="Times New Roman" w:eastAsia="Calibri" w:hAnsi="Times New Roman" w:cs="Times New Roman"/>
          <w:bCs/>
          <w:sz w:val="24"/>
          <w:szCs w:val="24"/>
          <w:lang w:val="lv-LV" w:eastAsia="lv-LV"/>
        </w:rPr>
        <w:t>tiek</w:t>
      </w:r>
      <w:r w:rsidRPr="008F43BD">
        <w:rPr>
          <w:rFonts w:ascii="Times New Roman" w:eastAsia="Calibri" w:hAnsi="Times New Roman" w:cs="Times New Roman"/>
          <w:b/>
          <w:sz w:val="24"/>
          <w:szCs w:val="24"/>
          <w:lang w:val="lv-LV" w:eastAsia="lv-LV"/>
        </w:rPr>
        <w:t xml:space="preserve"> </w:t>
      </w:r>
      <w:r w:rsidRPr="008F43BD">
        <w:rPr>
          <w:rFonts w:ascii="Times New Roman" w:eastAsia="Calibri" w:hAnsi="Times New Roman" w:cs="Times New Roman"/>
          <w:sz w:val="24"/>
          <w:szCs w:val="24"/>
          <w:lang w:val="lv-LV" w:eastAsia="lv-LV"/>
        </w:rPr>
        <w:t xml:space="preserve">aprēķināts un </w:t>
      </w:r>
      <w:r w:rsidRPr="008F43BD">
        <w:rPr>
          <w:rFonts w:ascii="Times New Roman" w:eastAsia="Calibri" w:hAnsi="Times New Roman" w:cs="Times New Roman"/>
          <w:bCs/>
          <w:sz w:val="24"/>
          <w:szCs w:val="24"/>
          <w:lang w:val="lv-LV" w:eastAsia="lv-LV"/>
        </w:rPr>
        <w:t>maksāts</w:t>
      </w:r>
      <w:r w:rsidRPr="008F43BD">
        <w:rPr>
          <w:rFonts w:ascii="Times New Roman" w:eastAsia="Calibri" w:hAnsi="Times New Roman" w:cs="Times New Roman"/>
          <w:b/>
          <w:sz w:val="24"/>
          <w:szCs w:val="24"/>
          <w:lang w:val="lv-LV" w:eastAsia="lv-LV"/>
        </w:rPr>
        <w:t xml:space="preserve"> </w:t>
      </w:r>
      <w:r w:rsidRPr="008F43BD">
        <w:rPr>
          <w:rFonts w:ascii="Times New Roman" w:eastAsia="Calibri" w:hAnsi="Times New Roman" w:cs="Times New Roman"/>
          <w:sz w:val="24"/>
          <w:szCs w:val="24"/>
          <w:lang w:val="lv-LV" w:eastAsia="lv-LV"/>
        </w:rPr>
        <w:t xml:space="preserve">atbilstoši Latvijas Republikas </w:t>
      </w:r>
      <w:r w:rsidRPr="008F43BD">
        <w:rPr>
          <w:rFonts w:ascii="Times New Roman" w:eastAsia="Calibri" w:hAnsi="Times New Roman" w:cs="Times New Roman"/>
          <w:bCs/>
          <w:sz w:val="24"/>
          <w:szCs w:val="24"/>
          <w:lang w:val="lv-LV" w:eastAsia="lv-LV"/>
        </w:rPr>
        <w:t>normatīvajos aktos noteiktajā kārtībā.</w:t>
      </w:r>
    </w:p>
    <w:p w:rsidR="008F43BD" w:rsidRPr="008F43BD" w:rsidRDefault="008F43BD" w:rsidP="008F43BD">
      <w:pPr>
        <w:widowControl w:val="0"/>
        <w:numPr>
          <w:ilvl w:val="1"/>
          <w:numId w:val="7"/>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8F43BD">
        <w:rPr>
          <w:rFonts w:ascii="Times New Roman" w:eastAsia="Calibri" w:hAnsi="Times New Roman" w:cs="Times New Roman"/>
          <w:sz w:val="24"/>
          <w:szCs w:val="24"/>
          <w:lang w:val="lv-LV"/>
        </w:rPr>
        <w:t>Līguma cena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8F43BD" w:rsidRPr="008F43BD" w:rsidRDefault="008F43BD" w:rsidP="008F43BD">
      <w:pPr>
        <w:widowControl w:val="0"/>
        <w:numPr>
          <w:ilvl w:val="1"/>
          <w:numId w:val="7"/>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8F43BD">
        <w:rPr>
          <w:rFonts w:ascii="Times New Roman" w:eastAsia="Calibri" w:hAnsi="Times New Roman" w:cs="Times New Roman"/>
          <w:sz w:val="24"/>
          <w:szCs w:val="24"/>
          <w:lang w:val="lv-LV"/>
        </w:rPr>
        <w:t>Tāmēs noteiktās darbu izmaksu cenas paliek nemainīgas Līguma darbības laikā.</w:t>
      </w:r>
    </w:p>
    <w:p w:rsidR="008F43BD" w:rsidRPr="008F43BD" w:rsidRDefault="008F43BD" w:rsidP="008F43BD">
      <w:pPr>
        <w:widowControl w:val="0"/>
        <w:numPr>
          <w:ilvl w:val="1"/>
          <w:numId w:val="7"/>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8F43BD">
        <w:rPr>
          <w:rFonts w:ascii="Times New Roman" w:eastAsia="Times New Roman" w:hAnsi="Times New Roman" w:cs="Times New Roman"/>
          <w:sz w:val="24"/>
          <w:szCs w:val="24"/>
          <w:lang w:val="lv-LV"/>
        </w:rPr>
        <w:t>UZŅĒMĒJS katru mēnesi līdz katra mēneša 5 (piektajam) datumam, iesniedz rēķinus par iepriekšējā mēnesī faktiski veiktajiem Būvdarbiem</w:t>
      </w:r>
      <w:r w:rsidRPr="008F43BD">
        <w:rPr>
          <w:rFonts w:ascii="Times New Roman" w:eastAsia="Times New Roman" w:hAnsi="Times New Roman" w:cs="Times New Roman"/>
          <w:noProof/>
          <w:sz w:val="24"/>
          <w:szCs w:val="24"/>
          <w:lang w:val="lv-LV"/>
        </w:rPr>
        <w:t>.</w:t>
      </w:r>
    </w:p>
    <w:p w:rsidR="008F43BD" w:rsidRPr="008F43BD" w:rsidRDefault="008F43BD" w:rsidP="008F43BD">
      <w:pPr>
        <w:widowControl w:val="0"/>
        <w:numPr>
          <w:ilvl w:val="1"/>
          <w:numId w:val="7"/>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8F43BD">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8F43BD" w:rsidRPr="008F43BD" w:rsidRDefault="008F43BD" w:rsidP="008F43BD">
      <w:pPr>
        <w:numPr>
          <w:ilvl w:val="2"/>
          <w:numId w:val="7"/>
        </w:numPr>
        <w:suppressAutoHyphens/>
        <w:spacing w:after="120" w:line="240" w:lineRule="auto"/>
        <w:ind w:left="993"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PUSES ir parakstījušas aktu par izpildīto Būvdarbu apjomu;</w:t>
      </w:r>
    </w:p>
    <w:p w:rsidR="008F43BD" w:rsidRPr="008F43BD" w:rsidRDefault="008F43BD" w:rsidP="008F43BD">
      <w:pPr>
        <w:numPr>
          <w:ilvl w:val="2"/>
          <w:numId w:val="7"/>
        </w:numPr>
        <w:suppressAutoHyphens/>
        <w:spacing w:after="120" w:line="240" w:lineRule="auto"/>
        <w:ind w:left="993"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UZŅĒMĒJS ir iesniedzis PASŪTĪTĀJAM rēķinu.</w:t>
      </w:r>
    </w:p>
    <w:p w:rsidR="008F43BD" w:rsidRPr="008F43BD" w:rsidRDefault="008F43BD" w:rsidP="008F43BD">
      <w:pPr>
        <w:numPr>
          <w:ilvl w:val="1"/>
          <w:numId w:val="7"/>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Nekvalitatīvi vai Tehniskajai specifikācijai, Tehniskajai dokumentācijai neatbilstoši veiktie Būvdarbi netiek akceptēti un apmaksāti līdz defektu novēršanai.</w:t>
      </w:r>
    </w:p>
    <w:p w:rsidR="008F43BD" w:rsidRPr="008F43BD" w:rsidRDefault="008F43BD" w:rsidP="008F43BD">
      <w:pPr>
        <w:numPr>
          <w:ilvl w:val="1"/>
          <w:numId w:val="7"/>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Par samaksas brīdi uzskatāms bankas atzīmes datums PASŪTĪTĀJA maksājuma uzdevumā.</w:t>
      </w:r>
    </w:p>
    <w:p w:rsidR="008F43BD" w:rsidRPr="008F43BD" w:rsidRDefault="008F43BD" w:rsidP="008F43BD">
      <w:pPr>
        <w:numPr>
          <w:ilvl w:val="1"/>
          <w:numId w:val="7"/>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8F43BD">
        <w:rPr>
          <w:rFonts w:ascii="Times New Roman" w:eastAsia="Times New Roman" w:hAnsi="Times New Roman" w:cs="Times New Roman"/>
          <w:noProof/>
          <w:sz w:val="24"/>
          <w:szCs w:val="24"/>
          <w:lang w:val="lv-LV"/>
        </w:rPr>
        <w:t xml:space="preserve">Gadījumā, ja PASŪTĪTĀJAM rodas pretenzijas par </w:t>
      </w:r>
      <w:r w:rsidRPr="008F43BD">
        <w:rPr>
          <w:rFonts w:ascii="Times New Roman" w:eastAsia="Times New Roman" w:hAnsi="Times New Roman" w:cs="Times New Roman"/>
          <w:sz w:val="24"/>
          <w:szCs w:val="24"/>
          <w:lang w:val="lv-LV"/>
        </w:rPr>
        <w:t xml:space="preserve">Būvdarbu kvalitāti un Būvdarbu nodošanas-pieņemšanas akts abpusēji netiek parakstīts vai parakstīts ar PASŪTĪTĀJA iebildumiem, tad Būvdarbi netiek apmaksāti, kamēr UZŅĒMĒJS nenovērš Būvdarbu trūkumus. </w:t>
      </w:r>
    </w:p>
    <w:p w:rsidR="008F43BD" w:rsidRPr="008F43BD" w:rsidRDefault="008F43BD" w:rsidP="008F43BD">
      <w:pPr>
        <w:numPr>
          <w:ilvl w:val="1"/>
          <w:numId w:val="7"/>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8F43BD">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8F43BD" w:rsidRPr="008F43BD" w:rsidRDefault="008F43BD" w:rsidP="008F43BD">
      <w:pPr>
        <w:tabs>
          <w:tab w:val="num" w:pos="450"/>
        </w:tabs>
        <w:spacing w:after="120" w:line="240" w:lineRule="auto"/>
        <w:jc w:val="both"/>
        <w:rPr>
          <w:rFonts w:ascii="Times New Roman" w:eastAsia="Calibri" w:hAnsi="Times New Roman" w:cs="Times New Roman"/>
          <w:sz w:val="24"/>
          <w:szCs w:val="24"/>
          <w:lang w:val="lv-LV"/>
        </w:rPr>
      </w:pPr>
    </w:p>
    <w:p w:rsidR="008F43BD" w:rsidRPr="008F43BD" w:rsidRDefault="008F43BD" w:rsidP="008F43BD">
      <w:pPr>
        <w:numPr>
          <w:ilvl w:val="0"/>
          <w:numId w:val="8"/>
        </w:numPr>
        <w:tabs>
          <w:tab w:val="num" w:pos="450"/>
        </w:tabs>
        <w:suppressAutoHyphens/>
        <w:spacing w:after="120" w:line="240" w:lineRule="auto"/>
        <w:jc w:val="center"/>
        <w:rPr>
          <w:rFonts w:ascii="Times New Roman" w:eastAsia="Calibri" w:hAnsi="Times New Roman" w:cs="Times New Roman"/>
          <w:b/>
          <w:bCs/>
          <w:sz w:val="24"/>
          <w:szCs w:val="24"/>
          <w:lang w:val="lv-LV"/>
        </w:rPr>
      </w:pPr>
      <w:r w:rsidRPr="008F43BD">
        <w:rPr>
          <w:rFonts w:ascii="Times New Roman" w:eastAsia="Calibri" w:hAnsi="Times New Roman" w:cs="Times New Roman"/>
          <w:b/>
          <w:bCs/>
          <w:sz w:val="24"/>
          <w:szCs w:val="24"/>
          <w:lang w:val="lv-LV"/>
        </w:rPr>
        <w:t>Termiņi</w:t>
      </w:r>
    </w:p>
    <w:p w:rsidR="008F43BD" w:rsidRPr="008F43BD" w:rsidRDefault="008F43BD" w:rsidP="008F43BD">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8F43BD" w:rsidRPr="008F43BD" w:rsidRDefault="008F43BD" w:rsidP="008F43BD">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 xml:space="preserve">Būvdarbu izpildes termiņš ir </w:t>
      </w:r>
      <w:r w:rsidR="00EE6582" w:rsidRPr="00EE6582">
        <w:rPr>
          <w:rFonts w:ascii="Times New Roman" w:eastAsia="Calibri" w:hAnsi="Times New Roman" w:cs="Times New Roman"/>
          <w:bCs/>
          <w:sz w:val="24"/>
          <w:szCs w:val="24"/>
          <w:lang w:val="lv-LV"/>
        </w:rPr>
        <w:t>30 (trīsdesmit)</w:t>
      </w:r>
      <w:r w:rsidRPr="008F43BD">
        <w:rPr>
          <w:rFonts w:ascii="Times New Roman" w:eastAsia="Calibri" w:hAnsi="Times New Roman" w:cs="Times New Roman"/>
          <w:bCs/>
          <w:sz w:val="24"/>
          <w:szCs w:val="24"/>
          <w:lang w:val="lv-LV"/>
        </w:rPr>
        <w:t xml:space="preserve"> kalendārās dienas no PASŪTĪTĀJA rakstiska pieteikuma saņemšanas dienas</w:t>
      </w:r>
      <w:r w:rsidRPr="008F43BD">
        <w:rPr>
          <w:rFonts w:ascii="Times New Roman" w:eastAsia="Times New Roman" w:hAnsi="Times New Roman" w:cs="Times New Roman"/>
          <w:sz w:val="24"/>
          <w:szCs w:val="24"/>
          <w:lang w:val="lv-LV"/>
        </w:rPr>
        <w:t>.</w:t>
      </w:r>
      <w:r w:rsidRPr="008F43BD">
        <w:rPr>
          <w:rFonts w:ascii="Times New Roman" w:eastAsia="Calibri" w:hAnsi="Times New Roman" w:cs="Times New Roman"/>
          <w:sz w:val="24"/>
          <w:szCs w:val="24"/>
          <w:lang w:val="lv-LV"/>
        </w:rPr>
        <w:t xml:space="preserve"> Būvdarbi tiek uzskatīti par pilnībā pabeigtiem brīdī, kad tiek parakstīts galīgais Būvdarbu nodošanas-pieņemšanas akts.</w:t>
      </w:r>
    </w:p>
    <w:p w:rsidR="008F43BD" w:rsidRPr="008F43BD" w:rsidRDefault="008F43BD" w:rsidP="008F43BD">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8F43BD">
        <w:rPr>
          <w:rFonts w:ascii="Times New Roman" w:eastAsia="Calibri" w:hAnsi="Times New Roman" w:cs="Times New Roman"/>
          <w:caps/>
          <w:sz w:val="24"/>
          <w:szCs w:val="24"/>
          <w:lang w:val="lv-LV"/>
        </w:rPr>
        <w:lastRenderedPageBreak/>
        <w:t>Uzņēmējs</w:t>
      </w:r>
      <w:r w:rsidRPr="008F43BD">
        <w:rPr>
          <w:rFonts w:ascii="Times New Roman" w:eastAsia="Calibri" w:hAnsi="Times New Roman" w:cs="Times New Roman"/>
          <w:sz w:val="24"/>
          <w:szCs w:val="24"/>
          <w:lang w:val="lv-LV"/>
        </w:rPr>
        <w:t xml:space="preserve"> veic Būvdarbus saskaņā ar </w:t>
      </w:r>
      <w:r w:rsidR="002D2CED">
        <w:rPr>
          <w:rFonts w:ascii="Times New Roman" w:eastAsia="Calibri" w:hAnsi="Times New Roman" w:cs="Times New Roman"/>
          <w:sz w:val="24"/>
          <w:szCs w:val="24"/>
          <w:lang w:val="lv-LV"/>
        </w:rPr>
        <w:t>Būvdarbu izpildes k</w:t>
      </w:r>
      <w:r w:rsidRPr="008F43BD">
        <w:rPr>
          <w:rFonts w:ascii="Times New Roman" w:eastAsia="Calibri" w:hAnsi="Times New Roman" w:cs="Times New Roman"/>
          <w:sz w:val="24"/>
          <w:szCs w:val="24"/>
          <w:lang w:val="lv-LV"/>
        </w:rPr>
        <w:t xml:space="preserve">alendāro grafiku. Ja tam ir  objektīvs pamatojums, PUSES var vienoties par izmaiņām </w:t>
      </w:r>
      <w:r w:rsidR="002D2CED">
        <w:rPr>
          <w:rFonts w:ascii="Times New Roman" w:eastAsia="Calibri" w:hAnsi="Times New Roman" w:cs="Times New Roman"/>
          <w:sz w:val="24"/>
          <w:szCs w:val="24"/>
          <w:lang w:val="lv-LV"/>
        </w:rPr>
        <w:t>Būvdarbu izpildes k</w:t>
      </w:r>
      <w:r w:rsidRPr="008F43BD">
        <w:rPr>
          <w:rFonts w:ascii="Times New Roman" w:eastAsia="Calibri" w:hAnsi="Times New Roman" w:cs="Times New Roman"/>
          <w:sz w:val="24"/>
          <w:szCs w:val="24"/>
          <w:lang w:val="lv-LV"/>
        </w:rPr>
        <w:t>alendārajā grafikā.</w:t>
      </w:r>
    </w:p>
    <w:p w:rsidR="008F43BD" w:rsidRPr="008F43BD" w:rsidRDefault="008F43BD" w:rsidP="008F43BD">
      <w:pPr>
        <w:suppressAutoHyphens/>
        <w:spacing w:after="120" w:line="240" w:lineRule="auto"/>
        <w:jc w:val="both"/>
        <w:rPr>
          <w:rFonts w:ascii="Times New Roman" w:eastAsia="Calibri" w:hAnsi="Times New Roman" w:cs="Times New Roman"/>
          <w:sz w:val="24"/>
          <w:szCs w:val="24"/>
          <w:lang w:val="lv-LV"/>
        </w:rPr>
      </w:pPr>
    </w:p>
    <w:p w:rsidR="008F43BD" w:rsidRPr="008F43BD" w:rsidRDefault="008F43BD" w:rsidP="008F43BD">
      <w:pPr>
        <w:numPr>
          <w:ilvl w:val="0"/>
          <w:numId w:val="2"/>
        </w:numPr>
        <w:suppressAutoHyphens/>
        <w:spacing w:after="120" w:line="240" w:lineRule="auto"/>
        <w:jc w:val="center"/>
        <w:rPr>
          <w:rFonts w:ascii="Times New Roman" w:eastAsia="Calibri" w:hAnsi="Times New Roman" w:cs="Times New Roman"/>
          <w:b/>
          <w:bCs/>
          <w:sz w:val="24"/>
          <w:szCs w:val="24"/>
          <w:lang w:val="lv-LV"/>
        </w:rPr>
      </w:pPr>
      <w:r w:rsidRPr="008F43BD">
        <w:rPr>
          <w:rFonts w:ascii="Times New Roman" w:eastAsia="Calibri" w:hAnsi="Times New Roman" w:cs="Times New Roman"/>
          <w:b/>
          <w:bCs/>
          <w:sz w:val="24"/>
          <w:szCs w:val="24"/>
          <w:lang w:val="lv-LV"/>
        </w:rPr>
        <w:t>Apdrošināšana un garantijas</w:t>
      </w:r>
    </w:p>
    <w:p w:rsidR="008F43BD" w:rsidRPr="008F43BD" w:rsidRDefault="008F43BD" w:rsidP="008F43BD">
      <w:pPr>
        <w:widowControl w:val="0"/>
        <w:numPr>
          <w:ilvl w:val="0"/>
          <w:numId w:val="10"/>
        </w:numPr>
        <w:suppressAutoHyphens/>
        <w:spacing w:after="120" w:line="240" w:lineRule="auto"/>
        <w:ind w:left="426" w:hanging="426"/>
        <w:jc w:val="both"/>
        <w:rPr>
          <w:rFonts w:ascii="Times New Roman" w:eastAsia="Calibri" w:hAnsi="Times New Roman" w:cs="Times New Roman"/>
          <w:sz w:val="24"/>
          <w:szCs w:val="24"/>
          <w:lang w:val="lv-LV" w:eastAsia="lv-LV"/>
        </w:rPr>
      </w:pPr>
      <w:r w:rsidRPr="008F43BD">
        <w:rPr>
          <w:rFonts w:ascii="Times New Roman" w:eastAsia="Calibri" w:hAnsi="Times New Roman" w:cs="Times New Roman"/>
          <w:sz w:val="24"/>
          <w:szCs w:val="24"/>
          <w:lang w:val="lv-LV" w:eastAsia="lv-LV"/>
        </w:rPr>
        <w:t xml:space="preserve">UZŅĒMĒJS uz sava rēķina uzņemas noslēgt atbildīgo </w:t>
      </w:r>
      <w:r w:rsidRPr="008F43BD">
        <w:rPr>
          <w:rFonts w:ascii="Times New Roman" w:eastAsia="Calibri" w:hAnsi="Times New Roman" w:cs="Times New Roman"/>
          <w:sz w:val="24"/>
          <w:szCs w:val="24"/>
          <w:lang w:val="lv-LV"/>
        </w:rPr>
        <w:t xml:space="preserve">būvdarbu vadītāju profesionālās civiltiesiskās atbildības apdrošināšanu Ministru kabineta 2014.gada 19.augusta noteikumiem Nr.502 “Noteikumi par </w:t>
      </w:r>
      <w:proofErr w:type="spellStart"/>
      <w:r w:rsidRPr="008F43BD">
        <w:rPr>
          <w:rFonts w:ascii="Times New Roman" w:eastAsia="Calibri" w:hAnsi="Times New Roman" w:cs="Times New Roman"/>
          <w:sz w:val="24"/>
          <w:szCs w:val="24"/>
          <w:lang w:val="lv-LV"/>
        </w:rPr>
        <w:t>būvspeciālistu</w:t>
      </w:r>
      <w:proofErr w:type="spellEnd"/>
      <w:r w:rsidRPr="008F43BD">
        <w:rPr>
          <w:rFonts w:ascii="Times New Roman" w:eastAsia="Calibri" w:hAnsi="Times New Roman" w:cs="Times New Roman"/>
          <w:sz w:val="24"/>
          <w:szCs w:val="24"/>
          <w:lang w:val="lv-LV"/>
        </w:rPr>
        <w:t xml:space="preserve"> un būvdarbu veicēju civiltiesiskās atbildības obligāto apdrošināšanu”</w:t>
      </w:r>
      <w:r w:rsidRPr="008F43BD">
        <w:rPr>
          <w:rFonts w:ascii="Times New Roman" w:eastAsia="Calibri" w:hAnsi="Times New Roman" w:cs="Times New Roman"/>
          <w:sz w:val="24"/>
          <w:szCs w:val="24"/>
          <w:lang w:val="lv-LV" w:eastAsia="lv-LV"/>
        </w:rPr>
        <w:t xml:space="preserve"> noteiktajā kārtībā un apmērā.</w:t>
      </w:r>
    </w:p>
    <w:p w:rsidR="008F43BD" w:rsidRPr="008F43BD" w:rsidRDefault="008F43BD" w:rsidP="008F43BD">
      <w:pPr>
        <w:widowControl w:val="0"/>
        <w:numPr>
          <w:ilvl w:val="0"/>
          <w:numId w:val="10"/>
        </w:numPr>
        <w:suppressAutoHyphens/>
        <w:spacing w:after="120" w:line="240" w:lineRule="auto"/>
        <w:ind w:left="426" w:hanging="426"/>
        <w:jc w:val="both"/>
        <w:rPr>
          <w:rFonts w:ascii="Times New Roman" w:eastAsia="Calibri" w:hAnsi="Times New Roman" w:cs="Times New Roman"/>
          <w:sz w:val="24"/>
          <w:szCs w:val="24"/>
          <w:lang w:val="lv-LV" w:eastAsia="lv-LV"/>
        </w:rPr>
      </w:pPr>
      <w:r w:rsidRPr="008F43BD">
        <w:rPr>
          <w:rFonts w:ascii="Times New Roman" w:eastAsia="Calibri" w:hAnsi="Times New Roman" w:cs="Times New Roman"/>
          <w:sz w:val="24"/>
          <w:szCs w:val="24"/>
          <w:lang w:val="lv-LV" w:eastAsia="lv-LV"/>
        </w:rPr>
        <w:t xml:space="preserve">UZŅĒMĒJS 5 (piecu) darba dienu laikā </w:t>
      </w:r>
      <w:r w:rsidRPr="008F43BD">
        <w:rPr>
          <w:rFonts w:ascii="Times New Roman" w:eastAsia="Calibri" w:hAnsi="Times New Roman" w:cs="Times New Roman"/>
          <w:bCs/>
          <w:sz w:val="24"/>
          <w:szCs w:val="24"/>
          <w:lang w:val="lv-LV" w:eastAsia="lv-LV"/>
        </w:rPr>
        <w:t>no PASŪTĪTĀJA rakstiska pieteikuma saņemšanas dienas</w:t>
      </w:r>
      <w:r w:rsidRPr="008F43BD">
        <w:rPr>
          <w:rFonts w:ascii="Times New Roman" w:eastAsia="Calibri" w:hAnsi="Times New Roman" w:cs="Times New Roman"/>
          <w:sz w:val="24"/>
          <w:szCs w:val="24"/>
          <w:lang w:val="lv-LV" w:eastAsia="lv-LV"/>
        </w:rPr>
        <w:t xml:space="preserve"> iesniedz PASŪTĪTĀJAM atbildīgā </w:t>
      </w:r>
      <w:r w:rsidRPr="008F43BD">
        <w:rPr>
          <w:rFonts w:ascii="Times New Roman" w:eastAsia="Calibri" w:hAnsi="Times New Roman" w:cs="Times New Roman"/>
          <w:sz w:val="24"/>
          <w:szCs w:val="24"/>
          <w:lang w:val="lv-LV"/>
        </w:rPr>
        <w:t>būvdarbu vadītāja profesionālās civiltiesiskās atbildības apdrošināšanu</w:t>
      </w:r>
      <w:r w:rsidRPr="008F43BD">
        <w:rPr>
          <w:rFonts w:ascii="Times New Roman" w:eastAsia="Calibri" w:hAnsi="Times New Roman" w:cs="Times New Roman"/>
          <w:sz w:val="24"/>
          <w:szCs w:val="24"/>
          <w:lang w:val="lv-LV" w:eastAsia="lv-LV"/>
        </w:rPr>
        <w:t xml:space="preserve"> par apdrošināšanas summu </w:t>
      </w:r>
      <w:r w:rsidRPr="008F43BD">
        <w:rPr>
          <w:rFonts w:ascii="Times New Roman" w:eastAsia="Calibri" w:hAnsi="Times New Roman" w:cs="Times New Roman"/>
          <w:sz w:val="24"/>
          <w:szCs w:val="24"/>
          <w:lang w:val="lv-LV"/>
        </w:rPr>
        <w:t>10 % (</w:t>
      </w:r>
      <w:r w:rsidRPr="008F43BD">
        <w:rPr>
          <w:rFonts w:ascii="Times New Roman" w:eastAsia="Calibri" w:hAnsi="Times New Roman" w:cs="Times New Roman"/>
          <w:iCs/>
          <w:sz w:val="24"/>
          <w:szCs w:val="24"/>
          <w:lang w:val="lv-LV"/>
        </w:rPr>
        <w:t>desmit procenti</w:t>
      </w:r>
      <w:r w:rsidRPr="008F43BD">
        <w:rPr>
          <w:rFonts w:ascii="Times New Roman" w:eastAsia="Calibri" w:hAnsi="Times New Roman" w:cs="Times New Roman"/>
          <w:sz w:val="24"/>
          <w:szCs w:val="24"/>
          <w:lang w:val="lv-LV"/>
        </w:rPr>
        <w:t xml:space="preserve">) no būvdarbu kopējām </w:t>
      </w:r>
      <w:proofErr w:type="spellStart"/>
      <w:r w:rsidRPr="008F43BD">
        <w:rPr>
          <w:rFonts w:ascii="Times New Roman" w:eastAsia="Calibri" w:hAnsi="Times New Roman" w:cs="Times New Roman"/>
          <w:sz w:val="24"/>
          <w:szCs w:val="24"/>
          <w:lang w:val="lv-LV"/>
        </w:rPr>
        <w:t>būvizmaksām</w:t>
      </w:r>
      <w:proofErr w:type="spellEnd"/>
      <w:r w:rsidRPr="008F43BD">
        <w:rPr>
          <w:rFonts w:ascii="Times New Roman" w:eastAsia="Calibri" w:hAnsi="Times New Roman" w:cs="Times New Roman"/>
          <w:sz w:val="24"/>
          <w:szCs w:val="24"/>
          <w:lang w:val="lv-LV"/>
        </w:rPr>
        <w:t xml:space="preserve">, bet ne mazāk par 150000,00 EUR (viens simts </w:t>
      </w:r>
      <w:r w:rsidRPr="008F43BD">
        <w:rPr>
          <w:rFonts w:ascii="Times New Roman" w:eastAsia="Calibri" w:hAnsi="Times New Roman" w:cs="Times New Roman"/>
          <w:iCs/>
          <w:sz w:val="24"/>
          <w:szCs w:val="24"/>
          <w:lang w:val="lv-LV"/>
        </w:rPr>
        <w:t xml:space="preserve">piecdesmit tūkstoši </w:t>
      </w:r>
      <w:proofErr w:type="spellStart"/>
      <w:r w:rsidRPr="008F43BD">
        <w:rPr>
          <w:rFonts w:ascii="Times New Roman" w:eastAsia="Calibri" w:hAnsi="Times New Roman" w:cs="Times New Roman"/>
          <w:iCs/>
          <w:sz w:val="24"/>
          <w:szCs w:val="24"/>
          <w:lang w:val="lv-LV"/>
        </w:rPr>
        <w:t>euro</w:t>
      </w:r>
      <w:proofErr w:type="spellEnd"/>
      <w:r w:rsidRPr="008F43BD">
        <w:rPr>
          <w:rFonts w:ascii="Times New Roman" w:eastAsia="Calibri" w:hAnsi="Times New Roman" w:cs="Times New Roman"/>
          <w:iCs/>
          <w:sz w:val="24"/>
          <w:szCs w:val="24"/>
          <w:lang w:val="lv-LV"/>
        </w:rPr>
        <w:t xml:space="preserve"> 00 centi</w:t>
      </w:r>
      <w:r w:rsidRPr="008F43BD">
        <w:rPr>
          <w:rFonts w:ascii="Times New Roman" w:eastAsia="Calibri" w:hAnsi="Times New Roman" w:cs="Times New Roman"/>
          <w:sz w:val="24"/>
          <w:szCs w:val="24"/>
          <w:lang w:val="lv-LV"/>
        </w:rPr>
        <w:t>).</w:t>
      </w:r>
    </w:p>
    <w:p w:rsidR="008F43BD" w:rsidRPr="008F43BD" w:rsidRDefault="008F43BD" w:rsidP="008F43BD">
      <w:pPr>
        <w:widowControl w:val="0"/>
        <w:numPr>
          <w:ilvl w:val="0"/>
          <w:numId w:val="10"/>
        </w:numPr>
        <w:suppressAutoHyphens/>
        <w:spacing w:after="120" w:line="240" w:lineRule="auto"/>
        <w:ind w:left="426" w:hanging="426"/>
        <w:jc w:val="both"/>
        <w:rPr>
          <w:rFonts w:ascii="Times New Roman" w:eastAsia="Calibri" w:hAnsi="Times New Roman" w:cs="Times New Roman"/>
          <w:sz w:val="24"/>
          <w:szCs w:val="24"/>
          <w:lang w:val="lv-LV" w:eastAsia="lv-LV"/>
        </w:rPr>
      </w:pPr>
      <w:r w:rsidRPr="008F43BD">
        <w:rPr>
          <w:rFonts w:ascii="Times New Roman" w:eastAsia="Calibri" w:hAnsi="Times New Roman" w:cs="Times New Roman"/>
          <w:sz w:val="24"/>
          <w:szCs w:val="24"/>
          <w:lang w:val="lv-LV" w:eastAsia="lv-LV"/>
        </w:rPr>
        <w:t xml:space="preserve">Atbildīgā </w:t>
      </w:r>
      <w:r w:rsidRPr="008F43BD">
        <w:rPr>
          <w:rFonts w:ascii="Times New Roman" w:eastAsia="Calibri" w:hAnsi="Times New Roman" w:cs="Times New Roman"/>
          <w:sz w:val="24"/>
          <w:szCs w:val="24"/>
          <w:lang w:val="lv-LV"/>
        </w:rPr>
        <w:t>būvdarbu vadītāja profesionālās civiltiesiskās atbildības apdrošināšanas līgumu</w:t>
      </w:r>
      <w:r w:rsidRPr="008F43BD">
        <w:rPr>
          <w:rFonts w:ascii="Times New Roman" w:eastAsia="Calibri" w:hAnsi="Times New Roman" w:cs="Times New Roman"/>
          <w:sz w:val="24"/>
          <w:szCs w:val="24"/>
          <w:lang w:val="lv-LV" w:eastAsia="lv-LV"/>
        </w:rPr>
        <w:t xml:space="preserve"> </w:t>
      </w:r>
      <w:r w:rsidRPr="008F43BD">
        <w:rPr>
          <w:rFonts w:ascii="Times New Roman" w:eastAsia="Calibri" w:hAnsi="Times New Roman" w:cs="Times New Roman"/>
          <w:sz w:val="24"/>
          <w:szCs w:val="24"/>
          <w:lang w:val="lv-LV"/>
        </w:rPr>
        <w:t>UZŅĒMĒJS uztur spēkā visu Būvdarbu veikšanas un garantijas laiku.</w:t>
      </w:r>
    </w:p>
    <w:p w:rsidR="008F43BD" w:rsidRPr="008F43BD" w:rsidRDefault="008F43BD" w:rsidP="008F43BD">
      <w:pPr>
        <w:widowControl w:val="0"/>
        <w:numPr>
          <w:ilvl w:val="0"/>
          <w:numId w:val="10"/>
        </w:numPr>
        <w:suppressAutoHyphens/>
        <w:spacing w:after="120" w:line="240" w:lineRule="auto"/>
        <w:ind w:left="426" w:hanging="426"/>
        <w:jc w:val="both"/>
        <w:rPr>
          <w:rFonts w:ascii="Times New Roman" w:eastAsia="Calibri" w:hAnsi="Times New Roman" w:cs="Times New Roman"/>
          <w:sz w:val="24"/>
          <w:szCs w:val="24"/>
          <w:lang w:val="lv-LV" w:eastAsia="lv-LV"/>
        </w:rPr>
      </w:pPr>
      <w:r w:rsidRPr="008F43BD">
        <w:rPr>
          <w:rFonts w:ascii="Times New Roman" w:eastAsia="Calibri" w:hAnsi="Times New Roman" w:cs="Times New Roman"/>
          <w:sz w:val="24"/>
          <w:szCs w:val="24"/>
          <w:lang w:val="lv-LV" w:eastAsia="lv-LV"/>
        </w:rPr>
        <w:t xml:space="preserve">UZŅĒMĒJS 5 (piecu) darba dienu laikā </w:t>
      </w:r>
      <w:r w:rsidRPr="008F43BD">
        <w:rPr>
          <w:rFonts w:ascii="Times New Roman" w:eastAsia="Calibri" w:hAnsi="Times New Roman" w:cs="Times New Roman"/>
          <w:bCs/>
          <w:sz w:val="24"/>
          <w:szCs w:val="24"/>
          <w:lang w:val="lv-LV" w:eastAsia="lv-LV"/>
        </w:rPr>
        <w:t>no PASŪTĪTĀJA rakstiska pieteikuma saņemšanas dienas</w:t>
      </w:r>
      <w:r w:rsidRPr="008F43BD">
        <w:rPr>
          <w:rFonts w:ascii="Times New Roman" w:eastAsia="Calibri" w:hAnsi="Times New Roman" w:cs="Times New Roman"/>
          <w:sz w:val="24"/>
          <w:szCs w:val="24"/>
          <w:lang w:val="lv-LV" w:eastAsia="lv-LV"/>
        </w:rPr>
        <w:t xml:space="preserve"> iesniedz PASŪTĪTĀJAM kredītiestādes vai apdrošinātāja izsniegtu </w:t>
      </w:r>
      <w:r w:rsidR="00FB486E">
        <w:rPr>
          <w:rFonts w:ascii="Times New Roman" w:eastAsia="Calibri" w:hAnsi="Times New Roman" w:cs="Times New Roman"/>
          <w:sz w:val="24"/>
          <w:szCs w:val="24"/>
          <w:lang w:val="lv-LV" w:eastAsia="lv-LV"/>
        </w:rPr>
        <w:t>Līguma s</w:t>
      </w:r>
      <w:r w:rsidRPr="008F43BD">
        <w:rPr>
          <w:rFonts w:ascii="Times New Roman" w:eastAsia="Calibri" w:hAnsi="Times New Roman" w:cs="Times New Roman"/>
          <w:sz w:val="24"/>
          <w:szCs w:val="24"/>
          <w:lang w:val="lv-LV" w:eastAsia="lv-LV"/>
        </w:rPr>
        <w:t>aistību izpildes noteikumiem atbilstošu Līguma saistību izpildes garantiju 10 % (desmit procentu) apmērā no kopējās Līguma summas.</w:t>
      </w:r>
    </w:p>
    <w:p w:rsidR="008F43BD" w:rsidRPr="008F43BD" w:rsidRDefault="008F43BD" w:rsidP="008F43BD">
      <w:pPr>
        <w:widowControl w:val="0"/>
        <w:numPr>
          <w:ilvl w:val="0"/>
          <w:numId w:val="10"/>
        </w:numPr>
        <w:suppressAutoHyphens/>
        <w:spacing w:after="120" w:line="240" w:lineRule="auto"/>
        <w:ind w:left="426" w:hanging="426"/>
        <w:jc w:val="both"/>
        <w:rPr>
          <w:rFonts w:ascii="Times New Roman" w:eastAsia="Calibri" w:hAnsi="Times New Roman" w:cs="Times New Roman"/>
          <w:sz w:val="24"/>
          <w:szCs w:val="24"/>
          <w:lang w:val="lv-LV" w:eastAsia="lv-LV"/>
        </w:rPr>
      </w:pPr>
      <w:r w:rsidRPr="008F43BD">
        <w:rPr>
          <w:rFonts w:ascii="Times New Roman" w:eastAsia="Calibri" w:hAnsi="Times New Roman" w:cs="Times New Roman"/>
          <w:sz w:val="24"/>
          <w:szCs w:val="24"/>
          <w:lang w:val="lv-LV" w:eastAsia="lv-LV"/>
        </w:rPr>
        <w:t>Līguma saistību izpildes garantiju PASŪTĪTĀJS ir tiesīgs izmantot Līgumā noteiktajos gadījumos.</w:t>
      </w:r>
    </w:p>
    <w:p w:rsidR="008F43BD" w:rsidRPr="008F43BD" w:rsidRDefault="008F43BD" w:rsidP="008F43BD">
      <w:pPr>
        <w:widowControl w:val="0"/>
        <w:numPr>
          <w:ilvl w:val="0"/>
          <w:numId w:val="10"/>
        </w:numPr>
        <w:suppressAutoHyphens/>
        <w:spacing w:after="120" w:line="240" w:lineRule="auto"/>
        <w:ind w:left="426" w:hanging="426"/>
        <w:jc w:val="both"/>
        <w:rPr>
          <w:rFonts w:ascii="Times New Roman" w:eastAsia="Calibri" w:hAnsi="Times New Roman" w:cs="Times New Roman"/>
          <w:sz w:val="24"/>
          <w:szCs w:val="24"/>
          <w:lang w:val="lv-LV" w:eastAsia="lv-LV"/>
        </w:rPr>
      </w:pPr>
      <w:r w:rsidRPr="008F43BD">
        <w:rPr>
          <w:rFonts w:ascii="Times New Roman" w:eastAsia="Calibri" w:hAnsi="Times New Roman" w:cs="Times New Roman"/>
          <w:sz w:val="24"/>
          <w:szCs w:val="24"/>
          <w:lang w:val="lv-LV"/>
        </w:rPr>
        <w:t>Līguma saistību izpildes garantija ir spēkā visu Būvdarbu izpildes termiņu un papildus 10 kalendārās dienas.</w:t>
      </w:r>
    </w:p>
    <w:p w:rsidR="008F43BD" w:rsidRPr="008F43BD" w:rsidRDefault="008F43BD" w:rsidP="008F43BD">
      <w:pPr>
        <w:widowControl w:val="0"/>
        <w:numPr>
          <w:ilvl w:val="0"/>
          <w:numId w:val="10"/>
        </w:numPr>
        <w:suppressAutoHyphens/>
        <w:spacing w:after="120" w:line="240" w:lineRule="auto"/>
        <w:ind w:left="426" w:hanging="426"/>
        <w:jc w:val="both"/>
        <w:rPr>
          <w:rFonts w:ascii="Times New Roman" w:eastAsia="Calibri" w:hAnsi="Times New Roman" w:cs="Times New Roman"/>
          <w:sz w:val="24"/>
          <w:szCs w:val="24"/>
          <w:lang w:val="lv-LV" w:eastAsia="lv-LV"/>
        </w:rPr>
      </w:pPr>
      <w:r w:rsidRPr="008F43BD">
        <w:rPr>
          <w:rFonts w:ascii="Times New Roman" w:eastAsia="Calibri" w:hAnsi="Times New Roman" w:cs="Times New Roman"/>
          <w:sz w:val="24"/>
          <w:szCs w:val="24"/>
          <w:lang w:val="lv-LV"/>
        </w:rPr>
        <w:t>UZŅĒMĒJS galīgā Būvdarbu nodošanas-pieņemšanas akta parakstīšanas dienā iesniedz PASŪTĪTĀJAM kredītiestādes vai apdrošinātāja izsniegtu Garantijas laika noteikumiem atbilstošu Būvdarbu garantijas laika garantiju 5 % (piecu procentu) apmērā no kopējās Līguma summas.</w:t>
      </w:r>
    </w:p>
    <w:p w:rsidR="008F43BD" w:rsidRPr="008F43BD" w:rsidRDefault="008F43BD" w:rsidP="008F43BD">
      <w:pPr>
        <w:widowControl w:val="0"/>
        <w:numPr>
          <w:ilvl w:val="0"/>
          <w:numId w:val="10"/>
        </w:numPr>
        <w:suppressAutoHyphens/>
        <w:spacing w:after="120" w:line="240" w:lineRule="auto"/>
        <w:ind w:left="426" w:hanging="426"/>
        <w:jc w:val="both"/>
        <w:rPr>
          <w:rFonts w:ascii="Times New Roman" w:eastAsia="Calibri" w:hAnsi="Times New Roman" w:cs="Times New Roman"/>
          <w:sz w:val="24"/>
          <w:szCs w:val="24"/>
          <w:lang w:val="lv-LV" w:eastAsia="lv-LV"/>
        </w:rPr>
      </w:pPr>
      <w:r w:rsidRPr="008F43BD">
        <w:rPr>
          <w:rFonts w:ascii="Times New Roman" w:eastAsia="Calibri" w:hAnsi="Times New Roman" w:cs="Times New Roman"/>
          <w:sz w:val="24"/>
          <w:szCs w:val="24"/>
          <w:lang w:val="lv-LV" w:eastAsia="lv-LV"/>
        </w:rPr>
        <w:t xml:space="preserve">Būvdarbu garantijas laika garantiju PASŪTĪTĀJS ir tiesīgs izmantot, lai kompensētu </w:t>
      </w:r>
      <w:r w:rsidRPr="008F43BD">
        <w:rPr>
          <w:rFonts w:ascii="Times New Roman" w:eastAsia="Calibri" w:hAnsi="Times New Roman" w:cs="Times New Roman"/>
          <w:sz w:val="24"/>
          <w:szCs w:val="24"/>
          <w:lang w:val="lv-LV"/>
        </w:rPr>
        <w:t>garantijas laikā konstatēto būvdarbu, materiālu, defektu trūkumus</w:t>
      </w:r>
      <w:r w:rsidRPr="008F43BD">
        <w:rPr>
          <w:rFonts w:ascii="Times New Roman" w:eastAsia="Calibri" w:hAnsi="Times New Roman" w:cs="Times New Roman"/>
          <w:sz w:val="24"/>
          <w:szCs w:val="24"/>
          <w:lang w:val="lv-LV" w:eastAsia="lv-LV"/>
        </w:rPr>
        <w:t>.</w:t>
      </w:r>
    </w:p>
    <w:p w:rsidR="008F43BD" w:rsidRPr="008F43BD" w:rsidRDefault="008F43BD" w:rsidP="008F43BD">
      <w:pPr>
        <w:widowControl w:val="0"/>
        <w:numPr>
          <w:ilvl w:val="0"/>
          <w:numId w:val="10"/>
        </w:numPr>
        <w:suppressAutoHyphens/>
        <w:spacing w:after="120" w:line="240" w:lineRule="auto"/>
        <w:ind w:left="426" w:hanging="426"/>
        <w:jc w:val="both"/>
        <w:rPr>
          <w:rFonts w:ascii="Times New Roman" w:eastAsia="Calibri" w:hAnsi="Times New Roman" w:cs="Times New Roman"/>
          <w:sz w:val="24"/>
          <w:szCs w:val="24"/>
          <w:lang w:val="lv-LV" w:eastAsia="lv-LV"/>
        </w:rPr>
      </w:pPr>
      <w:r w:rsidRPr="008F43BD">
        <w:rPr>
          <w:rFonts w:ascii="Times New Roman" w:eastAsia="Calibri" w:hAnsi="Times New Roman" w:cs="Times New Roman"/>
          <w:sz w:val="24"/>
          <w:szCs w:val="24"/>
          <w:lang w:val="lv-LV"/>
        </w:rPr>
        <w:t>Būvdarbu garantijas laika garantiju UZŅĒMĒJS uztur spēkā 5 (piecus) gadus no galīgā Būvdarbu nodošanas-pieņemšanas akta parakstīšanas dienas.</w:t>
      </w:r>
    </w:p>
    <w:p w:rsidR="008F43BD" w:rsidRPr="008F43BD" w:rsidRDefault="008F43BD" w:rsidP="008F43BD">
      <w:pPr>
        <w:tabs>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p>
    <w:p w:rsidR="008F43BD" w:rsidRPr="008F43BD" w:rsidRDefault="008F43BD" w:rsidP="008F43BD">
      <w:pPr>
        <w:numPr>
          <w:ilvl w:val="0"/>
          <w:numId w:val="2"/>
        </w:numPr>
        <w:tabs>
          <w:tab w:val="num" w:pos="450"/>
        </w:tabs>
        <w:suppressAutoHyphens/>
        <w:spacing w:after="120" w:line="240" w:lineRule="auto"/>
        <w:ind w:left="1492"/>
        <w:jc w:val="center"/>
        <w:rPr>
          <w:rFonts w:ascii="Times New Roman" w:eastAsia="Calibri" w:hAnsi="Times New Roman" w:cs="Times New Roman"/>
          <w:b/>
          <w:bCs/>
          <w:sz w:val="24"/>
          <w:szCs w:val="24"/>
          <w:lang w:val="lv-LV"/>
        </w:rPr>
      </w:pPr>
      <w:r w:rsidRPr="008F43BD">
        <w:rPr>
          <w:rFonts w:ascii="Times New Roman" w:eastAsia="Calibri" w:hAnsi="Times New Roman" w:cs="Times New Roman"/>
          <w:b/>
          <w:bCs/>
          <w:sz w:val="24"/>
          <w:szCs w:val="24"/>
          <w:lang w:val="lv-LV"/>
        </w:rPr>
        <w:t>UZŅĒMĒJA pienākumi un tiesības</w:t>
      </w:r>
    </w:p>
    <w:p w:rsidR="008F43BD" w:rsidRPr="008F43BD" w:rsidRDefault="008F43BD" w:rsidP="008F43BD">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8F43BD">
        <w:rPr>
          <w:rFonts w:ascii="Times New Roman" w:eastAsia="Calibri" w:hAnsi="Times New Roman" w:cs="Times New Roman"/>
          <w:noProof/>
          <w:sz w:val="24"/>
          <w:szCs w:val="24"/>
          <w:lang w:val="lv-LV"/>
        </w:rPr>
        <w:t>UZŅĒMĒJA pienākumi</w:t>
      </w:r>
      <w:r w:rsidRPr="008F43BD">
        <w:rPr>
          <w:rFonts w:ascii="Times New Roman" w:eastAsia="Calibri" w:hAnsi="Times New Roman" w:cs="Times New Roman"/>
          <w:bCs/>
          <w:noProof/>
          <w:sz w:val="24"/>
          <w:szCs w:val="24"/>
          <w:lang w:val="lv-LV"/>
        </w:rPr>
        <w:t>:</w:t>
      </w:r>
    </w:p>
    <w:p w:rsidR="008F43BD" w:rsidRPr="008F43BD" w:rsidRDefault="008F43BD" w:rsidP="008F43BD">
      <w:pPr>
        <w:numPr>
          <w:ilvl w:val="2"/>
          <w:numId w:val="18"/>
        </w:numPr>
        <w:spacing w:after="120" w:line="20" w:lineRule="atLeast"/>
        <w:ind w:left="993" w:hanging="567"/>
        <w:jc w:val="both"/>
        <w:rPr>
          <w:rFonts w:ascii="Times New Roman" w:eastAsia="Calibri" w:hAnsi="Times New Roman" w:cs="Times New Roman"/>
          <w:bCs/>
          <w:noProof/>
          <w:sz w:val="24"/>
          <w:szCs w:val="24"/>
          <w:lang w:val="lv-LV"/>
        </w:rPr>
      </w:pPr>
      <w:r w:rsidRPr="008F43BD">
        <w:rPr>
          <w:rFonts w:ascii="Times New Roman" w:eastAsia="Calibri" w:hAnsi="Times New Roman" w:cs="Times New Roman"/>
          <w:bCs/>
          <w:noProof/>
          <w:sz w:val="24"/>
          <w:szCs w:val="24"/>
          <w:lang w:val="lv-LV"/>
        </w:rPr>
        <w:t>uzsākt Būvdarbu izpildi objektā ne vēlāk kā 10 (desmit) kalendāro dienu laikā no pasūtītāja rakstiska pieteikuma saņemšanas;</w:t>
      </w:r>
    </w:p>
    <w:p w:rsidR="008F43BD" w:rsidRPr="008F43BD" w:rsidRDefault="008F43BD" w:rsidP="008F43BD">
      <w:pPr>
        <w:numPr>
          <w:ilvl w:val="2"/>
          <w:numId w:val="18"/>
        </w:numPr>
        <w:spacing w:after="120" w:line="20" w:lineRule="atLeast"/>
        <w:ind w:left="993" w:hanging="567"/>
        <w:jc w:val="both"/>
        <w:rPr>
          <w:rFonts w:ascii="Times New Roman" w:eastAsia="Calibri" w:hAnsi="Times New Roman" w:cs="Times New Roman"/>
          <w:bCs/>
          <w:noProof/>
          <w:sz w:val="24"/>
          <w:szCs w:val="24"/>
          <w:lang w:val="lv-LV"/>
        </w:rPr>
      </w:pPr>
      <w:r w:rsidRPr="008F43BD">
        <w:rPr>
          <w:rFonts w:ascii="Times New Roman" w:eastAsia="Calibri" w:hAnsi="Times New Roman" w:cs="Times New Roman"/>
          <w:bCs/>
          <w:noProof/>
          <w:sz w:val="24"/>
          <w:szCs w:val="24"/>
          <w:lang w:val="lv-LV"/>
        </w:rPr>
        <w:t xml:space="preserve">pēc Līguma noslēgšanas saskaņot Būvdarbu izpildi bjektā ar attiecīgo iestādi, uzsākt Būvdarbus Objektā un </w:t>
      </w:r>
      <w:r w:rsidRPr="008F43BD">
        <w:rPr>
          <w:rFonts w:ascii="Times New Roman" w:eastAsia="Calibri" w:hAnsi="Times New Roman" w:cs="Times New Roman"/>
          <w:noProof/>
          <w:sz w:val="24"/>
          <w:szCs w:val="24"/>
          <w:lang w:val="lv-LV"/>
        </w:rPr>
        <w:t xml:space="preserve">izpildīt visu Līgumā noteikto Būvdarbu apjomu ar saviem darba rīkiem, ierīcēm un darbaspēku, uz sava riska pamata, organizēt un veikt Būvdarbus u.c. uzdevumus, kas nepieciešami Līguma izpildei atbilstoši Līguma nosacījumiem un nodot Būvdarbus </w:t>
      </w:r>
      <w:r w:rsidRPr="008F43BD">
        <w:rPr>
          <w:rFonts w:ascii="Times New Roman" w:eastAsia="Calibri" w:hAnsi="Times New Roman" w:cs="Times New Roman"/>
          <w:bCs/>
          <w:noProof/>
          <w:sz w:val="24"/>
          <w:szCs w:val="24"/>
          <w:lang w:val="lv-LV"/>
        </w:rPr>
        <w:t>PASŪTĪTĀJAM</w:t>
      </w:r>
      <w:r w:rsidRPr="008F43BD">
        <w:rPr>
          <w:rFonts w:ascii="Times New Roman" w:eastAsia="Calibri" w:hAnsi="Times New Roman" w:cs="Times New Roman"/>
          <w:noProof/>
          <w:sz w:val="24"/>
          <w:szCs w:val="24"/>
          <w:lang w:val="lv-LV"/>
        </w:rPr>
        <w:t xml:space="preserve"> saskaņā ar Līguma nosacījumiem;</w:t>
      </w:r>
    </w:p>
    <w:p w:rsidR="008F43BD" w:rsidRPr="008F43BD" w:rsidRDefault="008F43BD" w:rsidP="008F43BD">
      <w:pPr>
        <w:numPr>
          <w:ilvl w:val="2"/>
          <w:numId w:val="18"/>
        </w:numPr>
        <w:spacing w:after="120" w:line="20" w:lineRule="atLeast"/>
        <w:ind w:left="993" w:hanging="567"/>
        <w:jc w:val="both"/>
        <w:rPr>
          <w:rFonts w:ascii="Times New Roman" w:eastAsia="Calibri" w:hAnsi="Times New Roman" w:cs="Times New Roman"/>
          <w:bCs/>
          <w:noProof/>
          <w:sz w:val="24"/>
          <w:szCs w:val="24"/>
          <w:lang w:val="lv-LV"/>
        </w:rPr>
      </w:pPr>
      <w:r w:rsidRPr="008F43BD">
        <w:rPr>
          <w:rFonts w:ascii="Times New Roman" w:eastAsia="Calibri" w:hAnsi="Times New Roman" w:cs="Times New Roman"/>
          <w:sz w:val="24"/>
          <w:szCs w:val="24"/>
          <w:lang w:val="lv-LV"/>
        </w:rPr>
        <w:lastRenderedPageBreak/>
        <w:t xml:space="preserve">pirms Būvdarbu uzsākšanas pārbaudīt situāciju objektā, lai nepieļautu kļūdas Būvdarbu procesā un </w:t>
      </w:r>
      <w:r w:rsidRPr="008F43BD">
        <w:rPr>
          <w:rFonts w:ascii="Times New Roman" w:eastAsia="Calibri" w:hAnsi="Times New Roman" w:cs="Times New Roman"/>
          <w:noProof/>
          <w:sz w:val="24"/>
          <w:szCs w:val="24"/>
          <w:lang w:val="lv-LV"/>
        </w:rPr>
        <w:t>izstrādāt Darbu veikšanas projektu saskaņā ar Ministru kabineta noteikumiem Nr.655 “Noteikumi par Latvijas būvnormatīvu LBN 310-14 Darbu veikšanas projekts” un saskaņot ar Pasūtītāju. Būvdarbi var tikt veikti tikai pēc Darbu veikšanas projekta saskaņošanas;</w:t>
      </w:r>
    </w:p>
    <w:p w:rsidR="008F43BD" w:rsidRPr="008F43BD" w:rsidRDefault="008F43BD" w:rsidP="008F43BD">
      <w:pPr>
        <w:numPr>
          <w:ilvl w:val="2"/>
          <w:numId w:val="18"/>
        </w:numPr>
        <w:spacing w:after="120" w:line="20" w:lineRule="atLeast"/>
        <w:ind w:left="993" w:hanging="567"/>
        <w:jc w:val="both"/>
        <w:rPr>
          <w:rFonts w:ascii="Times New Roman" w:eastAsia="Calibri" w:hAnsi="Times New Roman" w:cs="Times New Roman"/>
          <w:bCs/>
          <w:noProof/>
          <w:sz w:val="24"/>
          <w:szCs w:val="24"/>
          <w:lang w:val="lv-LV"/>
        </w:rPr>
      </w:pPr>
      <w:r w:rsidRPr="008F43BD">
        <w:rPr>
          <w:rFonts w:ascii="Times New Roman" w:eastAsia="Calibri" w:hAnsi="Times New Roman" w:cs="Times New Roman"/>
          <w:sz w:val="24"/>
          <w:szCs w:val="24"/>
          <w:lang w:val="lv-LV"/>
        </w:rPr>
        <w:t>Būvdarbus veikt kvalitatīvi un atbilstoši Būvniecības likumam, 2014.gada 19.augusta Ministru kabineta noteikumiem Nr.500 „Vispārīgie būvnoteikumi”, 2003.gada 25.februāra Ministru kabineta noteikumiem Nr.92 „Darba aizsardzības prasības veicot būvdarbus”, 2004.gada 17.februāra Ministru kabineta noteikumiem Nr.82 „</w:t>
      </w:r>
      <w:r w:rsidRPr="008F43BD">
        <w:rPr>
          <w:rFonts w:ascii="Times New Roman" w:eastAsia="Calibri" w:hAnsi="Times New Roman" w:cs="Times New Roman"/>
          <w:bCs/>
          <w:sz w:val="24"/>
          <w:szCs w:val="24"/>
          <w:lang w:val="lv-LV"/>
        </w:rPr>
        <w:t>Ugunsdrošības noteikumi</w:t>
      </w:r>
      <w:r w:rsidRPr="008F43BD">
        <w:rPr>
          <w:rFonts w:ascii="Times New Roman" w:eastAsia="Calibri" w:hAnsi="Times New Roman" w:cs="Times New Roman"/>
          <w:sz w:val="24"/>
          <w:szCs w:val="24"/>
          <w:lang w:val="lv-LV"/>
        </w:rPr>
        <w:t xml:space="preserve">” un citiem spēkā esošajiem normatīvajiem aktiem, kā arī atbildīgām valsts un pašvaldības iestāžu prasībām un </w:t>
      </w:r>
      <w:r w:rsidRPr="008F43BD">
        <w:rPr>
          <w:rFonts w:ascii="Times New Roman" w:eastAsia="Calibri" w:hAnsi="Times New Roman" w:cs="Times New Roman"/>
          <w:bCs/>
          <w:sz w:val="24"/>
          <w:szCs w:val="24"/>
          <w:lang w:val="lv-LV"/>
        </w:rPr>
        <w:t>PASŪTĪTĀJA</w:t>
      </w:r>
      <w:r w:rsidRPr="008F43BD">
        <w:rPr>
          <w:rFonts w:ascii="Times New Roman" w:eastAsia="Calibri" w:hAnsi="Times New Roman" w:cs="Times New Roman"/>
          <w:sz w:val="24"/>
          <w:szCs w:val="24"/>
          <w:lang w:val="lv-LV"/>
        </w:rPr>
        <w:t xml:space="preserve"> likumīgajiem norādījumiem. </w:t>
      </w:r>
    </w:p>
    <w:p w:rsidR="008F43BD" w:rsidRPr="008F43BD" w:rsidRDefault="008F43BD" w:rsidP="008F43BD">
      <w:pPr>
        <w:numPr>
          <w:ilvl w:val="2"/>
          <w:numId w:val="18"/>
        </w:numPr>
        <w:spacing w:after="120" w:line="20" w:lineRule="atLeast"/>
        <w:ind w:left="993" w:hanging="567"/>
        <w:jc w:val="both"/>
        <w:rPr>
          <w:rFonts w:ascii="Times New Roman" w:eastAsia="Calibri" w:hAnsi="Times New Roman" w:cs="Times New Roman"/>
          <w:bCs/>
          <w:noProof/>
          <w:sz w:val="24"/>
          <w:szCs w:val="24"/>
          <w:lang w:val="lv-LV"/>
        </w:rPr>
      </w:pPr>
      <w:r w:rsidRPr="008F43BD">
        <w:rPr>
          <w:rFonts w:ascii="Times New Roman" w:eastAsia="Calibri" w:hAnsi="Times New Roman" w:cs="Times New Roman"/>
          <w:sz w:val="24"/>
          <w:szCs w:val="24"/>
          <w:lang w:val="lv-LV" w:eastAsia="lv-LV"/>
        </w:rPr>
        <w:t xml:space="preserve">Būvdarbu laikā veikt </w:t>
      </w:r>
      <w:r w:rsidRPr="008F43BD">
        <w:rPr>
          <w:rFonts w:ascii="Times New Roman" w:eastAsia="Calibri" w:hAnsi="Times New Roman" w:cs="Times New Roman"/>
          <w:sz w:val="24"/>
          <w:szCs w:val="24"/>
          <w:lang w:val="lv-LV"/>
        </w:rPr>
        <w:t xml:space="preserve">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 </w:t>
      </w:r>
      <w:r w:rsidRPr="008F43BD">
        <w:rPr>
          <w:rFonts w:ascii="Times New Roman" w:eastAsia="Calibri" w:hAnsi="Times New Roman" w:cs="Times New Roman"/>
          <w:noProof/>
          <w:sz w:val="24"/>
          <w:szCs w:val="24"/>
          <w:lang w:val="lv-LV"/>
        </w:rPr>
        <w:t>un, ja nepieciešams, Būvdarbu vietas norobežošanu, lai tajā neiekļūtu nepiederošas personas, un pēc iespējas mazāk traucēt iestādes darbību Būvdarbu laikā.</w:t>
      </w:r>
    </w:p>
    <w:p w:rsidR="008F43BD" w:rsidRPr="008F43BD" w:rsidRDefault="008F43BD" w:rsidP="008F43BD">
      <w:pPr>
        <w:numPr>
          <w:ilvl w:val="2"/>
          <w:numId w:val="18"/>
        </w:numPr>
        <w:spacing w:after="120" w:line="20" w:lineRule="atLeast"/>
        <w:ind w:left="993" w:hanging="567"/>
        <w:jc w:val="both"/>
        <w:rPr>
          <w:rFonts w:ascii="Times New Roman" w:eastAsia="Calibri" w:hAnsi="Times New Roman" w:cs="Times New Roman"/>
          <w:bCs/>
          <w:noProof/>
          <w:sz w:val="24"/>
          <w:szCs w:val="24"/>
          <w:lang w:val="lv-LV"/>
        </w:rPr>
      </w:pPr>
      <w:r w:rsidRPr="008F43BD">
        <w:rPr>
          <w:rFonts w:ascii="Times New Roman" w:eastAsia="Calibri" w:hAnsi="Times New Roman" w:cs="Times New Roman"/>
          <w:noProof/>
          <w:sz w:val="24"/>
          <w:szCs w:val="24"/>
          <w:lang w:val="lv-LV"/>
        </w:rPr>
        <w:t>nodrošināt, ka visas izmantojamās iekārtas un materiāli ir Latvijā sertificēti un atbilst Latvijas Republikā spēkā esošo būvnormatīvu prasībām un ka materiāli un izstrādājumi pēc izturības ir paredzēti publiskajām ēkām, kā arī nodrošināt, ka visiem paredzētajiem darbiem tiks ievērota ražotāja montāžas vai izbūves tehnoloģija;</w:t>
      </w:r>
    </w:p>
    <w:p w:rsidR="008F43BD" w:rsidRPr="008F43BD" w:rsidRDefault="008F43BD" w:rsidP="008F43BD">
      <w:pPr>
        <w:numPr>
          <w:ilvl w:val="2"/>
          <w:numId w:val="18"/>
        </w:numPr>
        <w:spacing w:after="120" w:line="20" w:lineRule="atLeast"/>
        <w:ind w:left="993" w:hanging="567"/>
        <w:jc w:val="both"/>
        <w:rPr>
          <w:rFonts w:ascii="Times New Roman" w:eastAsia="Calibri" w:hAnsi="Times New Roman" w:cs="Times New Roman"/>
          <w:bCs/>
          <w:noProof/>
          <w:sz w:val="24"/>
          <w:szCs w:val="24"/>
          <w:lang w:val="lv-LV"/>
        </w:rPr>
      </w:pPr>
      <w:r w:rsidRPr="008F43BD">
        <w:rPr>
          <w:rFonts w:ascii="Times New Roman" w:eastAsia="Calibri" w:hAnsi="Times New Roman" w:cs="Times New Roman"/>
          <w:bCs/>
          <w:noProof/>
          <w:sz w:val="24"/>
          <w:szCs w:val="24"/>
          <w:lang w:val="lv-LV"/>
        </w:rPr>
        <w:t>saskaņot nepieciešamos Būvdarbus ar citām atbildīgajām valsts vai pašvaldības institūcijām un saņemt attiecīgas, ja nepieciešams, Būvdarbu veikšanas atļaujas, kā arī segt ar šo atļauju saņemšanu saistītos izdevumus;</w:t>
      </w:r>
    </w:p>
    <w:p w:rsidR="008F43BD" w:rsidRPr="008F43BD" w:rsidRDefault="008F43BD" w:rsidP="008F43BD">
      <w:pPr>
        <w:numPr>
          <w:ilvl w:val="2"/>
          <w:numId w:val="18"/>
        </w:numPr>
        <w:spacing w:after="120" w:line="20" w:lineRule="atLeast"/>
        <w:ind w:left="993" w:hanging="567"/>
        <w:jc w:val="both"/>
        <w:rPr>
          <w:rFonts w:ascii="Times New Roman" w:eastAsia="Calibri" w:hAnsi="Times New Roman" w:cs="Times New Roman"/>
          <w:bCs/>
          <w:noProof/>
          <w:sz w:val="24"/>
          <w:szCs w:val="24"/>
          <w:lang w:val="lv-LV"/>
        </w:rPr>
      </w:pPr>
      <w:r w:rsidRPr="008F43BD">
        <w:rPr>
          <w:rFonts w:ascii="Times New Roman" w:eastAsia="Calibri" w:hAnsi="Times New Roman" w:cs="Times New Roman"/>
          <w:bCs/>
          <w:noProof/>
          <w:sz w:val="24"/>
          <w:szCs w:val="24"/>
          <w:lang w:val="lv-LV"/>
        </w:rPr>
        <w:t xml:space="preserve">nodrošināt Būvdarbu vadīšanu, ko veic UZŅĒMĒJA piedāvājumā norādītais būvdarbu vadītājs </w:t>
      </w:r>
      <w:r w:rsidR="00DC22FE">
        <w:rPr>
          <w:rFonts w:ascii="Times New Roman" w:eastAsia="Calibri" w:hAnsi="Times New Roman" w:cs="Times New Roman"/>
          <w:bCs/>
          <w:noProof/>
          <w:sz w:val="24"/>
          <w:szCs w:val="24"/>
          <w:lang w:val="lv-LV"/>
        </w:rPr>
        <w:t xml:space="preserve">Andrejs Bogdanovičs (būvprakses sertifikāta </w:t>
      </w:r>
      <w:r w:rsidRPr="008F43BD">
        <w:rPr>
          <w:rFonts w:ascii="Times New Roman" w:eastAsia="Calibri" w:hAnsi="Times New Roman" w:cs="Times New Roman"/>
          <w:bCs/>
          <w:noProof/>
          <w:sz w:val="24"/>
          <w:szCs w:val="24"/>
          <w:lang w:val="lv-LV"/>
        </w:rPr>
        <w:t>Nr.</w:t>
      </w:r>
      <w:r w:rsidR="00DC22FE">
        <w:rPr>
          <w:rFonts w:ascii="Times New Roman" w:eastAsia="Calibri" w:hAnsi="Times New Roman" w:cs="Times New Roman"/>
          <w:bCs/>
          <w:noProof/>
          <w:sz w:val="24"/>
          <w:szCs w:val="24"/>
          <w:lang w:val="lv-LV"/>
        </w:rPr>
        <w:t>4-00629</w:t>
      </w:r>
      <w:r w:rsidRPr="008F43BD">
        <w:rPr>
          <w:rFonts w:ascii="Times New Roman" w:eastAsia="Calibri" w:hAnsi="Times New Roman" w:cs="Times New Roman"/>
          <w:bCs/>
          <w:noProof/>
          <w:sz w:val="24"/>
          <w:szCs w:val="24"/>
          <w:lang w:val="lv-LV"/>
        </w:rPr>
        <w:t xml:space="preserve">), </w:t>
      </w:r>
      <w:r w:rsidR="00DC22FE">
        <w:rPr>
          <w:rFonts w:ascii="Times New Roman" w:eastAsia="Calibri" w:hAnsi="Times New Roman" w:cs="Times New Roman"/>
          <w:bCs/>
          <w:noProof/>
          <w:sz w:val="24"/>
          <w:szCs w:val="24"/>
          <w:lang w:val="lv-LV"/>
        </w:rPr>
        <w:t xml:space="preserve">mob. </w:t>
      </w:r>
      <w:r w:rsidRPr="008F43BD">
        <w:rPr>
          <w:rFonts w:ascii="Times New Roman" w:eastAsia="Calibri" w:hAnsi="Times New Roman" w:cs="Times New Roman"/>
          <w:bCs/>
          <w:noProof/>
          <w:sz w:val="24"/>
          <w:szCs w:val="24"/>
          <w:lang w:val="lv-LV"/>
        </w:rPr>
        <w:t xml:space="preserve">tālrunis </w:t>
      </w:r>
      <w:r w:rsidR="00DC22FE">
        <w:rPr>
          <w:rFonts w:ascii="Times New Roman" w:eastAsia="Calibri" w:hAnsi="Times New Roman" w:cs="Times New Roman"/>
          <w:bCs/>
          <w:noProof/>
          <w:sz w:val="24"/>
          <w:szCs w:val="24"/>
          <w:lang w:val="lv-LV"/>
        </w:rPr>
        <w:t>28233667</w:t>
      </w:r>
      <w:r w:rsidRPr="008F43BD">
        <w:rPr>
          <w:rFonts w:ascii="Times New Roman" w:eastAsia="Calibri" w:hAnsi="Times New Roman" w:cs="Times New Roman"/>
          <w:bCs/>
          <w:noProof/>
          <w:sz w:val="24"/>
          <w:szCs w:val="24"/>
          <w:lang w:val="lv-LV"/>
        </w:rPr>
        <w:t>;</w:t>
      </w:r>
    </w:p>
    <w:p w:rsidR="008F43BD" w:rsidRPr="008F43BD" w:rsidRDefault="008F43BD" w:rsidP="008F43BD">
      <w:pPr>
        <w:numPr>
          <w:ilvl w:val="2"/>
          <w:numId w:val="18"/>
        </w:numPr>
        <w:spacing w:after="120" w:line="20" w:lineRule="atLeast"/>
        <w:ind w:left="993" w:hanging="567"/>
        <w:jc w:val="both"/>
        <w:rPr>
          <w:rFonts w:ascii="Times New Roman" w:eastAsia="Calibri" w:hAnsi="Times New Roman" w:cs="Times New Roman"/>
          <w:bCs/>
          <w:noProof/>
          <w:sz w:val="24"/>
          <w:szCs w:val="24"/>
          <w:lang w:val="lv-LV"/>
        </w:rPr>
      </w:pPr>
      <w:r w:rsidRPr="008F43BD">
        <w:rPr>
          <w:rFonts w:ascii="Times New Roman" w:eastAsia="Calibri" w:hAnsi="Times New Roman" w:cs="Times New Roman"/>
          <w:sz w:val="24"/>
          <w:szCs w:val="24"/>
          <w:lang w:val="lv-LV"/>
        </w:rPr>
        <w:t xml:space="preserve">trīs dienu laikā no Līguma parakstīšanas brīža, kā arī Līguma darbības laikā nekavējoties informēt </w:t>
      </w:r>
      <w:r w:rsidRPr="008F43BD">
        <w:rPr>
          <w:rFonts w:ascii="Times New Roman" w:eastAsia="Calibri" w:hAnsi="Times New Roman" w:cs="Times New Roman"/>
          <w:bCs/>
          <w:sz w:val="24"/>
          <w:szCs w:val="24"/>
          <w:lang w:val="lv-LV"/>
        </w:rPr>
        <w:t>PASŪTĪTĀJU</w:t>
      </w:r>
      <w:r w:rsidRPr="008F43BD">
        <w:rPr>
          <w:rFonts w:ascii="Times New Roman" w:eastAsia="Calibri" w:hAnsi="Times New Roman" w:cs="Times New Roman"/>
          <w:sz w:val="24"/>
          <w:szCs w:val="24"/>
          <w:lang w:val="lv-LV"/>
        </w:rPr>
        <w:t xml:space="preserve"> par visiem tiesu procesiem, kas uzsākti pret Izpildītāju;</w:t>
      </w:r>
    </w:p>
    <w:p w:rsidR="008F43BD" w:rsidRPr="008F43BD" w:rsidRDefault="008F43BD" w:rsidP="008F43BD">
      <w:pPr>
        <w:numPr>
          <w:ilvl w:val="2"/>
          <w:numId w:val="18"/>
        </w:numPr>
        <w:spacing w:after="120" w:line="20" w:lineRule="atLeast"/>
        <w:ind w:left="1170"/>
        <w:jc w:val="both"/>
        <w:rPr>
          <w:rFonts w:ascii="Times New Roman" w:eastAsia="Calibri" w:hAnsi="Times New Roman" w:cs="Times New Roman"/>
          <w:bCs/>
          <w:noProof/>
          <w:sz w:val="24"/>
          <w:szCs w:val="24"/>
          <w:lang w:val="lv-LV"/>
        </w:rPr>
      </w:pPr>
      <w:r w:rsidRPr="008F43BD">
        <w:rPr>
          <w:rFonts w:ascii="Times New Roman" w:eastAsia="Calibri" w:hAnsi="Times New Roman" w:cs="Times New Roman"/>
          <w:sz w:val="24"/>
          <w:szCs w:val="24"/>
          <w:lang w:val="lv-LV"/>
        </w:rPr>
        <w:t xml:space="preserve">divu dienu laikā rakstiski ziņot </w:t>
      </w:r>
      <w:r w:rsidRPr="008F43BD">
        <w:rPr>
          <w:rFonts w:ascii="Times New Roman" w:eastAsia="Calibri" w:hAnsi="Times New Roman" w:cs="Times New Roman"/>
          <w:bCs/>
          <w:sz w:val="24"/>
          <w:szCs w:val="24"/>
          <w:lang w:val="lv-LV"/>
        </w:rPr>
        <w:t>PASŪTĪTĀJAM</w:t>
      </w:r>
      <w:r w:rsidRPr="008F43BD">
        <w:rPr>
          <w:rFonts w:ascii="Times New Roman" w:eastAsia="Calibri" w:hAnsi="Times New Roman" w:cs="Times New Roman"/>
          <w:sz w:val="24"/>
          <w:szCs w:val="24"/>
          <w:lang w:val="lv-LV"/>
        </w:rPr>
        <w:t xml:space="preserve"> par visiem apstākļiem, kas atklājušies Būvdarbu izpildes procesā un var radīt šķēršļus turpmākai Būvdarbu kvalitatīvai un savlaicīgai izpildei. Ja UZŅĒMĒJS minētajā termiņā nav par šādiem apstākļiem ziņojis </w:t>
      </w:r>
      <w:r w:rsidRPr="008F43BD">
        <w:rPr>
          <w:rFonts w:ascii="Times New Roman" w:eastAsia="Calibri" w:hAnsi="Times New Roman" w:cs="Times New Roman"/>
          <w:bCs/>
          <w:sz w:val="24"/>
          <w:szCs w:val="24"/>
          <w:lang w:val="lv-LV"/>
        </w:rPr>
        <w:t>PASŪTĪTĀJAM</w:t>
      </w:r>
      <w:r w:rsidRPr="008F43BD">
        <w:rPr>
          <w:rFonts w:ascii="Times New Roman" w:eastAsia="Calibri" w:hAnsi="Times New Roman" w:cs="Times New Roman"/>
          <w:sz w:val="24"/>
          <w:szCs w:val="24"/>
          <w:lang w:val="lv-LV"/>
        </w:rPr>
        <w:t>, UZŅĒMĒJS zaudē tiesības atsaukties uz tiem nākotnē vai pamatot ar tiem jebkādus prasījumus, tai skaitā termiņu pagarinājumu.</w:t>
      </w:r>
    </w:p>
    <w:p w:rsidR="008F43BD" w:rsidRPr="008F43BD" w:rsidRDefault="008F43BD" w:rsidP="008F43BD">
      <w:pPr>
        <w:numPr>
          <w:ilvl w:val="2"/>
          <w:numId w:val="18"/>
        </w:numPr>
        <w:spacing w:after="120" w:line="20" w:lineRule="atLeast"/>
        <w:ind w:left="1170"/>
        <w:jc w:val="both"/>
        <w:rPr>
          <w:rFonts w:ascii="Times New Roman" w:eastAsia="Calibri" w:hAnsi="Times New Roman" w:cs="Times New Roman"/>
          <w:bCs/>
          <w:noProof/>
          <w:sz w:val="24"/>
          <w:szCs w:val="24"/>
          <w:lang w:val="lv-LV"/>
        </w:rPr>
      </w:pPr>
      <w:r w:rsidRPr="008F43BD">
        <w:rPr>
          <w:rFonts w:ascii="Times New Roman" w:eastAsia="Calibri" w:hAnsi="Times New Roman" w:cs="Times New Roman"/>
          <w:sz w:val="24"/>
          <w:szCs w:val="24"/>
          <w:lang w:val="lv-LV"/>
        </w:rPr>
        <w:t xml:space="preserve">katru nedēļu organizēt darba sapulces, pieaicinot </w:t>
      </w:r>
      <w:r w:rsidRPr="008F43BD">
        <w:rPr>
          <w:rFonts w:ascii="Times New Roman" w:eastAsia="Calibri" w:hAnsi="Times New Roman" w:cs="Times New Roman"/>
          <w:bCs/>
          <w:sz w:val="24"/>
          <w:szCs w:val="24"/>
          <w:lang w:val="lv-LV"/>
        </w:rPr>
        <w:t>PASŪTĪTĀJA</w:t>
      </w:r>
      <w:r w:rsidRPr="008F43BD">
        <w:rPr>
          <w:rFonts w:ascii="Times New Roman" w:eastAsia="Calibri" w:hAnsi="Times New Roman" w:cs="Times New Roman"/>
          <w:sz w:val="24"/>
          <w:szCs w:val="24"/>
          <w:lang w:val="lv-LV"/>
        </w:rPr>
        <w:t xml:space="preserve"> pārstāvjus un nepieciešamības gadījumā arī citus pārstāvjus;</w:t>
      </w:r>
    </w:p>
    <w:p w:rsidR="008F43BD" w:rsidRPr="008F43BD" w:rsidRDefault="008F43BD" w:rsidP="008F43BD">
      <w:pPr>
        <w:numPr>
          <w:ilvl w:val="2"/>
          <w:numId w:val="18"/>
        </w:numPr>
        <w:spacing w:after="120" w:line="20" w:lineRule="atLeast"/>
        <w:ind w:left="1170"/>
        <w:jc w:val="both"/>
        <w:rPr>
          <w:rFonts w:ascii="Times New Roman" w:eastAsia="Calibri" w:hAnsi="Times New Roman" w:cs="Times New Roman"/>
          <w:bCs/>
          <w:noProof/>
          <w:sz w:val="24"/>
          <w:szCs w:val="24"/>
          <w:lang w:val="lv-LV"/>
        </w:rPr>
      </w:pPr>
      <w:r w:rsidRPr="008F43BD">
        <w:rPr>
          <w:rFonts w:ascii="Times New Roman" w:eastAsia="Calibri" w:hAnsi="Times New Roman" w:cs="Times New Roman"/>
          <w:noProof/>
          <w:sz w:val="24"/>
          <w:szCs w:val="24"/>
          <w:lang w:val="lv-LV"/>
        </w:rPr>
        <w:t xml:space="preserve">ievērot visus </w:t>
      </w:r>
      <w:r w:rsidRPr="008F43BD">
        <w:rPr>
          <w:rFonts w:ascii="Times New Roman" w:eastAsia="Calibri" w:hAnsi="Times New Roman" w:cs="Times New Roman"/>
          <w:bCs/>
          <w:noProof/>
          <w:sz w:val="24"/>
          <w:szCs w:val="24"/>
          <w:lang w:val="lv-LV"/>
        </w:rPr>
        <w:t>PASŪTĪTĀJA</w:t>
      </w:r>
      <w:r w:rsidRPr="008F43BD">
        <w:rPr>
          <w:rFonts w:ascii="Times New Roman" w:eastAsia="Calibri" w:hAnsi="Times New Roman" w:cs="Times New Roman"/>
          <w:noProof/>
          <w:sz w:val="24"/>
          <w:szCs w:val="24"/>
          <w:lang w:val="lv-LV"/>
        </w:rPr>
        <w:t xml:space="preserve"> norādījumus, ciktāl tie nav pretrunā Līguma noteikumiem un spēkā esošajiem normatīvajiem aktiem, kā arī Tehniskās specifikācijas nosacījumus;</w:t>
      </w:r>
    </w:p>
    <w:p w:rsidR="008F43BD" w:rsidRPr="008F43BD" w:rsidRDefault="008F43BD" w:rsidP="008F43BD">
      <w:pPr>
        <w:numPr>
          <w:ilvl w:val="2"/>
          <w:numId w:val="18"/>
        </w:numPr>
        <w:spacing w:after="120" w:line="20" w:lineRule="atLeast"/>
        <w:ind w:left="1170"/>
        <w:jc w:val="both"/>
        <w:rPr>
          <w:rFonts w:ascii="Times New Roman" w:eastAsia="Calibri" w:hAnsi="Times New Roman" w:cs="Times New Roman"/>
          <w:bCs/>
          <w:noProof/>
          <w:sz w:val="24"/>
          <w:szCs w:val="24"/>
          <w:lang w:val="lv-LV"/>
        </w:rPr>
      </w:pPr>
      <w:r w:rsidRPr="008F43BD">
        <w:rPr>
          <w:rFonts w:ascii="Times New Roman" w:eastAsia="Calibri" w:hAnsi="Times New Roman" w:cs="Times New Roman"/>
          <w:noProof/>
          <w:sz w:val="24"/>
          <w:szCs w:val="24"/>
          <w:lang w:val="lv-LV"/>
        </w:rPr>
        <w:t xml:space="preserve">bez papildu samaksas Pasūtītāja norādītajā termiņā novērst visas </w:t>
      </w:r>
      <w:r w:rsidRPr="008F43BD">
        <w:rPr>
          <w:rFonts w:ascii="Times New Roman" w:eastAsia="Calibri" w:hAnsi="Times New Roman" w:cs="Times New Roman"/>
          <w:bCs/>
          <w:noProof/>
          <w:sz w:val="24"/>
          <w:szCs w:val="24"/>
          <w:lang w:val="lv-LV"/>
        </w:rPr>
        <w:t>PASŪTĪTĀJA</w:t>
      </w:r>
      <w:r w:rsidRPr="008F43BD">
        <w:rPr>
          <w:rFonts w:ascii="Times New Roman" w:eastAsia="Calibri" w:hAnsi="Times New Roman" w:cs="Times New Roman"/>
          <w:noProof/>
          <w:sz w:val="24"/>
          <w:szCs w:val="24"/>
          <w:lang w:val="lv-LV"/>
        </w:rPr>
        <w:t xml:space="preserve"> konstatētās Būvdarbu neatbilstības Līguma prasībām;</w:t>
      </w:r>
    </w:p>
    <w:p w:rsidR="008F43BD" w:rsidRPr="008F43BD" w:rsidRDefault="008F43BD" w:rsidP="008F43BD">
      <w:pPr>
        <w:numPr>
          <w:ilvl w:val="2"/>
          <w:numId w:val="18"/>
        </w:numPr>
        <w:spacing w:after="120" w:line="20" w:lineRule="atLeast"/>
        <w:ind w:left="1170"/>
        <w:jc w:val="both"/>
        <w:rPr>
          <w:rFonts w:ascii="Times New Roman" w:eastAsia="Calibri" w:hAnsi="Times New Roman" w:cs="Times New Roman"/>
          <w:bCs/>
          <w:noProof/>
          <w:sz w:val="24"/>
          <w:szCs w:val="24"/>
          <w:lang w:val="lv-LV"/>
        </w:rPr>
      </w:pPr>
      <w:r w:rsidRPr="008F43BD">
        <w:rPr>
          <w:rFonts w:ascii="Times New Roman" w:eastAsia="Calibri" w:hAnsi="Times New Roman" w:cs="Times New Roman"/>
          <w:sz w:val="24"/>
          <w:szCs w:val="24"/>
          <w:lang w:val="lv-LV"/>
        </w:rPr>
        <w:t xml:space="preserve">pilnā apmērā atlīdzināt Būvdarbu izpildes laikā </w:t>
      </w:r>
      <w:r w:rsidRPr="008F43BD">
        <w:rPr>
          <w:rFonts w:ascii="Times New Roman" w:eastAsia="Calibri" w:hAnsi="Times New Roman" w:cs="Times New Roman"/>
          <w:bCs/>
          <w:sz w:val="24"/>
          <w:szCs w:val="24"/>
          <w:lang w:val="lv-LV"/>
        </w:rPr>
        <w:t>PASŪTĪTĀJAM</w:t>
      </w:r>
      <w:r w:rsidRPr="008F43BD">
        <w:rPr>
          <w:rFonts w:ascii="Times New Roman" w:eastAsia="Calibri" w:hAnsi="Times New Roman" w:cs="Times New Roman"/>
          <w:sz w:val="24"/>
          <w:szCs w:val="24"/>
          <w:lang w:val="lv-LV"/>
        </w:rPr>
        <w:t>, trešajām personām vai apkārtējai videi nodarītos tiešos zaudējumus;</w:t>
      </w:r>
    </w:p>
    <w:p w:rsidR="008F43BD" w:rsidRPr="008F43BD" w:rsidRDefault="008F43BD" w:rsidP="008F43BD">
      <w:pPr>
        <w:numPr>
          <w:ilvl w:val="2"/>
          <w:numId w:val="18"/>
        </w:numPr>
        <w:spacing w:after="120" w:line="20" w:lineRule="atLeast"/>
        <w:ind w:left="1170"/>
        <w:jc w:val="both"/>
        <w:rPr>
          <w:rFonts w:ascii="Times New Roman" w:eastAsia="Calibri" w:hAnsi="Times New Roman" w:cs="Times New Roman"/>
          <w:bCs/>
          <w:noProof/>
          <w:sz w:val="24"/>
          <w:szCs w:val="24"/>
          <w:lang w:val="lv-LV"/>
        </w:rPr>
      </w:pPr>
      <w:r w:rsidRPr="008F43BD">
        <w:rPr>
          <w:rFonts w:ascii="Times New Roman" w:eastAsia="Calibri" w:hAnsi="Times New Roman" w:cs="Times New Roman"/>
          <w:noProof/>
          <w:sz w:val="24"/>
          <w:szCs w:val="24"/>
          <w:lang w:val="lv-LV"/>
        </w:rPr>
        <w:lastRenderedPageBreak/>
        <w:t xml:space="preserve">katras nedēļas sākumā informēt </w:t>
      </w:r>
      <w:r w:rsidRPr="008F43BD">
        <w:rPr>
          <w:rFonts w:ascii="Times New Roman" w:eastAsia="Calibri" w:hAnsi="Times New Roman" w:cs="Times New Roman"/>
          <w:bCs/>
          <w:noProof/>
          <w:sz w:val="24"/>
          <w:szCs w:val="24"/>
          <w:lang w:val="lv-LV"/>
        </w:rPr>
        <w:t>PASŪTĪTĀJU</w:t>
      </w:r>
      <w:r w:rsidRPr="008F43BD">
        <w:rPr>
          <w:rFonts w:ascii="Times New Roman" w:eastAsia="Calibri" w:hAnsi="Times New Roman" w:cs="Times New Roman"/>
          <w:noProof/>
          <w:sz w:val="24"/>
          <w:szCs w:val="24"/>
          <w:lang w:val="lv-LV"/>
        </w:rPr>
        <w:t xml:space="preserve"> par nākamajā nedēļā veicamajiem Būvdarbiem;</w:t>
      </w:r>
    </w:p>
    <w:p w:rsidR="008F43BD" w:rsidRPr="008F43BD" w:rsidRDefault="008F43BD" w:rsidP="008F43BD">
      <w:pPr>
        <w:numPr>
          <w:ilvl w:val="2"/>
          <w:numId w:val="18"/>
        </w:numPr>
        <w:spacing w:after="120" w:line="20" w:lineRule="atLeast"/>
        <w:ind w:left="1170"/>
        <w:jc w:val="both"/>
        <w:rPr>
          <w:rFonts w:ascii="Times New Roman" w:eastAsia="Calibri" w:hAnsi="Times New Roman" w:cs="Times New Roman"/>
          <w:bCs/>
          <w:noProof/>
          <w:sz w:val="24"/>
          <w:szCs w:val="24"/>
          <w:lang w:val="lv-LV"/>
        </w:rPr>
      </w:pPr>
      <w:r w:rsidRPr="008F43BD">
        <w:rPr>
          <w:rFonts w:ascii="Times New Roman" w:eastAsia="Calibri" w:hAnsi="Times New Roman" w:cs="Times New Roman"/>
          <w:bCs/>
          <w:sz w:val="24"/>
          <w:szCs w:val="24"/>
          <w:lang w:val="lv-LV"/>
        </w:rPr>
        <w:t>UZŅĒMĒJAM</w:t>
      </w:r>
      <w:r w:rsidRPr="008F43BD">
        <w:rPr>
          <w:rFonts w:ascii="Times New Roman" w:eastAsia="Calibri" w:hAnsi="Times New Roman" w:cs="Times New Roman"/>
          <w:sz w:val="24"/>
          <w:szCs w:val="24"/>
          <w:lang w:val="lv-LV"/>
        </w:rPr>
        <w:t xml:space="preserve"> patstāvīgi jāorganizē savu nolīgto apakš</w:t>
      </w:r>
      <w:r w:rsidRPr="008F43BD">
        <w:rPr>
          <w:rFonts w:ascii="Times New Roman" w:eastAsia="Calibri" w:hAnsi="Times New Roman" w:cs="Times New Roman"/>
          <w:bCs/>
          <w:sz w:val="24"/>
          <w:szCs w:val="24"/>
          <w:lang w:val="lv-LV"/>
        </w:rPr>
        <w:t>uzņēmēju</w:t>
      </w:r>
      <w:r w:rsidRPr="008F43BD">
        <w:rPr>
          <w:rFonts w:ascii="Times New Roman" w:eastAsia="Calibri" w:hAnsi="Times New Roman" w:cs="Times New Roman"/>
          <w:sz w:val="24"/>
          <w:szCs w:val="24"/>
          <w:lang w:val="lv-LV"/>
        </w:rPr>
        <w:t xml:space="preserve"> darbs un jādod  nepieciešamie norādījumi un uzdevumi atbilstoši Tehniskajai specifikācijai, kā arī jāveic izpildīto darbu kontrole un pieņemšana. Norēķinus ar apakšu</w:t>
      </w:r>
      <w:r w:rsidRPr="008F43BD">
        <w:rPr>
          <w:rFonts w:ascii="Times New Roman" w:eastAsia="Calibri" w:hAnsi="Times New Roman" w:cs="Times New Roman"/>
          <w:bCs/>
          <w:sz w:val="24"/>
          <w:szCs w:val="24"/>
          <w:lang w:val="lv-LV"/>
        </w:rPr>
        <w:t>zņēmējiem UZŅĒMĒJS</w:t>
      </w:r>
      <w:r w:rsidRPr="008F43BD">
        <w:rPr>
          <w:rFonts w:ascii="Times New Roman" w:eastAsia="Calibri" w:hAnsi="Times New Roman" w:cs="Times New Roman"/>
          <w:sz w:val="24"/>
          <w:szCs w:val="24"/>
          <w:lang w:val="lv-LV"/>
        </w:rPr>
        <w:t xml:space="preserve"> kārto patstāvīgi. </w:t>
      </w:r>
      <w:r w:rsidRPr="008F43BD">
        <w:rPr>
          <w:rFonts w:ascii="Times New Roman" w:eastAsia="Calibri" w:hAnsi="Times New Roman" w:cs="Times New Roman"/>
          <w:noProof/>
          <w:sz w:val="24"/>
          <w:szCs w:val="24"/>
          <w:lang w:val="lv-LV"/>
        </w:rPr>
        <w:t>UZŅĒMĒJS ir atbildīgs par apakšuzņēmēju veikumu tādā pat apmērā kā pats ir atbildīgs saskaņā ar Līgumu;</w:t>
      </w:r>
    </w:p>
    <w:p w:rsidR="008F43BD" w:rsidRPr="008F43BD" w:rsidRDefault="008F43BD" w:rsidP="008F43BD">
      <w:pPr>
        <w:numPr>
          <w:ilvl w:val="2"/>
          <w:numId w:val="18"/>
        </w:numPr>
        <w:spacing w:after="120" w:line="20" w:lineRule="atLeast"/>
        <w:ind w:left="1170"/>
        <w:jc w:val="both"/>
        <w:rPr>
          <w:rFonts w:ascii="Times New Roman" w:eastAsia="Calibri" w:hAnsi="Times New Roman" w:cs="Times New Roman"/>
          <w:bCs/>
          <w:noProof/>
          <w:sz w:val="24"/>
          <w:szCs w:val="24"/>
          <w:lang w:val="lv-LV"/>
        </w:rPr>
      </w:pPr>
      <w:r w:rsidRPr="008F43BD">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8F43BD" w:rsidRPr="008F43BD" w:rsidRDefault="008F43BD" w:rsidP="008F43BD">
      <w:pPr>
        <w:numPr>
          <w:ilvl w:val="2"/>
          <w:numId w:val="18"/>
        </w:numPr>
        <w:spacing w:after="120" w:line="20" w:lineRule="atLeast"/>
        <w:ind w:left="1170"/>
        <w:jc w:val="both"/>
        <w:rPr>
          <w:rFonts w:ascii="Times New Roman" w:eastAsia="Calibri" w:hAnsi="Times New Roman" w:cs="Times New Roman"/>
          <w:bCs/>
          <w:noProof/>
          <w:sz w:val="24"/>
          <w:szCs w:val="24"/>
          <w:lang w:val="lv-LV"/>
        </w:rPr>
      </w:pPr>
      <w:r w:rsidRPr="008F43BD">
        <w:rPr>
          <w:rFonts w:ascii="Times New Roman" w:eastAsia="Calibri" w:hAnsi="Times New Roman" w:cs="Times New Roman"/>
          <w:noProof/>
          <w:sz w:val="24"/>
          <w:szCs w:val="24"/>
          <w:lang w:val="lv-LV"/>
        </w:rPr>
        <w:t>UZŅĒMĒJS veic citus šajā Līgumā, Līguma pielikumos vai tehniskajā dokumentācijā, ja tāda pastāv, noteiktos pienākumus vai darbības.</w:t>
      </w:r>
    </w:p>
    <w:p w:rsidR="008F43BD" w:rsidRPr="008F43BD" w:rsidRDefault="008F43BD" w:rsidP="008F43BD">
      <w:pPr>
        <w:numPr>
          <w:ilvl w:val="0"/>
          <w:numId w:val="11"/>
        </w:numPr>
        <w:suppressAutoHyphens/>
        <w:spacing w:after="120" w:line="240" w:lineRule="auto"/>
        <w:ind w:left="450" w:hanging="450"/>
        <w:jc w:val="both"/>
        <w:rPr>
          <w:rFonts w:ascii="Times New Roman" w:eastAsia="Calibri" w:hAnsi="Times New Roman" w:cs="Times New Roman"/>
          <w:sz w:val="24"/>
          <w:szCs w:val="24"/>
          <w:lang w:val="lv-LV"/>
        </w:rPr>
      </w:pPr>
      <w:r w:rsidRPr="008F43BD">
        <w:rPr>
          <w:rFonts w:ascii="Times New Roman" w:eastAsia="Calibri" w:hAnsi="Times New Roman" w:cs="Times New Roman"/>
          <w:noProof/>
          <w:sz w:val="24"/>
          <w:szCs w:val="24"/>
          <w:lang w:val="lv-LV"/>
        </w:rPr>
        <w:t>UZŅĒMĒJA tiesības:</w:t>
      </w:r>
    </w:p>
    <w:p w:rsidR="008F43BD" w:rsidRPr="008F43BD" w:rsidRDefault="008F43BD" w:rsidP="008F43BD">
      <w:pPr>
        <w:numPr>
          <w:ilvl w:val="0"/>
          <w:numId w:val="20"/>
        </w:numPr>
        <w:suppressAutoHyphens/>
        <w:spacing w:after="120" w:line="20" w:lineRule="atLeast"/>
        <w:ind w:left="993" w:hanging="567"/>
        <w:jc w:val="both"/>
        <w:rPr>
          <w:rFonts w:ascii="Times New Roman" w:eastAsia="Calibri" w:hAnsi="Times New Roman" w:cs="Times New Roman"/>
          <w:noProof/>
          <w:sz w:val="24"/>
          <w:szCs w:val="24"/>
          <w:lang w:val="lv-LV"/>
        </w:rPr>
      </w:pPr>
      <w:r w:rsidRPr="008F43BD">
        <w:rPr>
          <w:rFonts w:ascii="Times New Roman" w:eastAsia="Calibri" w:hAnsi="Times New Roman" w:cs="Times New Roman"/>
          <w:noProof/>
          <w:sz w:val="24"/>
          <w:szCs w:val="24"/>
          <w:lang w:val="lv-LV"/>
        </w:rPr>
        <w:t>saskaņā ar Līgumā noteikto kārtību saņemt samaksu par atbilstoši Līguma nosacījumiem veiktajiem un pieņemtajiem Būvdarbiem;</w:t>
      </w:r>
    </w:p>
    <w:p w:rsidR="008F43BD" w:rsidRPr="008F43BD" w:rsidRDefault="008F43BD" w:rsidP="008F43BD">
      <w:pPr>
        <w:numPr>
          <w:ilvl w:val="0"/>
          <w:numId w:val="20"/>
        </w:numPr>
        <w:suppressAutoHyphens/>
        <w:spacing w:after="120" w:line="20" w:lineRule="atLeast"/>
        <w:ind w:left="993" w:hanging="567"/>
        <w:jc w:val="both"/>
        <w:rPr>
          <w:rFonts w:ascii="Times New Roman" w:eastAsia="Calibri" w:hAnsi="Times New Roman" w:cs="Times New Roman"/>
          <w:noProof/>
          <w:sz w:val="24"/>
          <w:szCs w:val="24"/>
          <w:lang w:val="lv-LV"/>
        </w:rPr>
      </w:pPr>
      <w:r w:rsidRPr="008F43BD">
        <w:rPr>
          <w:rFonts w:ascii="Times New Roman" w:eastAsia="Calibri" w:hAnsi="Times New Roman" w:cs="Times New Roman"/>
          <w:noProof/>
          <w:sz w:val="24"/>
          <w:szCs w:val="24"/>
          <w:lang w:val="lv-LV"/>
        </w:rPr>
        <w:t>Līgumā noteiktajā kārtībā nodot PASŪTĪTĀJAM Būvdarbus pirms Līgumā noteiktā termiņa;</w:t>
      </w:r>
    </w:p>
    <w:p w:rsidR="008F43BD" w:rsidRPr="008F43BD" w:rsidRDefault="008F43BD" w:rsidP="008F43BD">
      <w:pPr>
        <w:numPr>
          <w:ilvl w:val="0"/>
          <w:numId w:val="20"/>
        </w:numPr>
        <w:suppressAutoHyphens/>
        <w:spacing w:after="120" w:line="20" w:lineRule="atLeast"/>
        <w:ind w:left="993" w:hanging="567"/>
        <w:jc w:val="both"/>
        <w:rPr>
          <w:rFonts w:ascii="Times New Roman" w:eastAsia="Calibri" w:hAnsi="Times New Roman" w:cs="Times New Roman"/>
          <w:noProof/>
          <w:sz w:val="24"/>
          <w:szCs w:val="24"/>
          <w:lang w:val="lv-LV"/>
        </w:rPr>
      </w:pPr>
      <w:r w:rsidRPr="008F43BD">
        <w:rPr>
          <w:rFonts w:ascii="Times New Roman" w:eastAsia="Calibri" w:hAnsi="Times New Roman" w:cs="Times New Roman"/>
          <w:noProof/>
          <w:sz w:val="24"/>
          <w:szCs w:val="24"/>
          <w:lang w:val="lv-LV"/>
        </w:rPr>
        <w:t>nepieciešamības gadījumā pieprasīt no PASŪTĪTĀJA Līguma izpildei nepieciešamo informāciju vai dokumentāciju.</w:t>
      </w:r>
    </w:p>
    <w:p w:rsidR="008F43BD" w:rsidRPr="008F43BD" w:rsidRDefault="008F43BD" w:rsidP="008F43BD">
      <w:pPr>
        <w:suppressAutoHyphens/>
        <w:spacing w:after="120" w:line="240" w:lineRule="auto"/>
        <w:jc w:val="both"/>
        <w:rPr>
          <w:rFonts w:ascii="Times New Roman" w:eastAsia="Calibri" w:hAnsi="Times New Roman" w:cs="Times New Roman"/>
          <w:sz w:val="24"/>
          <w:szCs w:val="24"/>
          <w:lang w:val="lv-LV"/>
        </w:rPr>
      </w:pPr>
    </w:p>
    <w:p w:rsidR="008F43BD" w:rsidRPr="008F43BD" w:rsidRDefault="008F43BD" w:rsidP="008F43BD">
      <w:pPr>
        <w:widowControl w:val="0"/>
        <w:numPr>
          <w:ilvl w:val="0"/>
          <w:numId w:val="2"/>
        </w:numPr>
        <w:tabs>
          <w:tab w:val="num" w:pos="450"/>
        </w:tabs>
        <w:suppressAutoHyphens/>
        <w:spacing w:after="120" w:line="240" w:lineRule="auto"/>
        <w:ind w:left="360"/>
        <w:jc w:val="center"/>
        <w:rPr>
          <w:rFonts w:ascii="Times New Roman" w:eastAsia="Calibri" w:hAnsi="Times New Roman" w:cs="Times New Roman"/>
          <w:b/>
          <w:bCs/>
          <w:sz w:val="24"/>
          <w:szCs w:val="24"/>
          <w:lang w:val="lv-LV"/>
        </w:rPr>
      </w:pPr>
      <w:r w:rsidRPr="008F43BD">
        <w:rPr>
          <w:rFonts w:ascii="Times New Roman" w:eastAsia="Calibri" w:hAnsi="Times New Roman" w:cs="Times New Roman"/>
          <w:b/>
          <w:bCs/>
          <w:sz w:val="24"/>
          <w:szCs w:val="24"/>
          <w:lang w:val="lv-LV"/>
        </w:rPr>
        <w:t>Apakšuzņēmēju un personāla nomaiņas un iesaistes kārtība</w:t>
      </w:r>
    </w:p>
    <w:p w:rsidR="008F43BD" w:rsidRPr="008F43BD" w:rsidRDefault="008F43BD" w:rsidP="008F43BD">
      <w:pPr>
        <w:numPr>
          <w:ilvl w:val="0"/>
          <w:numId w:val="21"/>
        </w:numPr>
        <w:suppressAutoHyphens/>
        <w:spacing w:after="120" w:line="240" w:lineRule="auto"/>
        <w:ind w:left="450" w:hanging="450"/>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eastAsia="ar-SA"/>
        </w:rPr>
        <w:t>UZŅĒMĒJS nav tiesīgs bez saskaņošanas ar PASŪTĪTĀJU veikt piedāvājumā norādītā personāla un apakšuzņēmēju nomaiņu un iesaistīt papildu apakšuzņēmējus iepirkuma līguma izpildē.</w:t>
      </w:r>
    </w:p>
    <w:p w:rsidR="008F43BD" w:rsidRPr="008F43BD" w:rsidRDefault="008F43BD" w:rsidP="008F43BD">
      <w:pPr>
        <w:numPr>
          <w:ilvl w:val="0"/>
          <w:numId w:val="21"/>
        </w:numPr>
        <w:suppressAutoHyphens/>
        <w:spacing w:after="120" w:line="240" w:lineRule="auto"/>
        <w:ind w:left="450" w:hanging="450"/>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eastAsia="ar-SA"/>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8F43BD" w:rsidRPr="008F43BD" w:rsidRDefault="008F43BD" w:rsidP="008F43BD">
      <w:pPr>
        <w:numPr>
          <w:ilvl w:val="0"/>
          <w:numId w:val="21"/>
        </w:numPr>
        <w:suppressAutoHyphens/>
        <w:spacing w:after="120" w:line="240" w:lineRule="auto"/>
        <w:ind w:left="450" w:hanging="450"/>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eastAsia="ar-SA"/>
        </w:rPr>
        <w:t>PASŪTĪTĀJS nepiekrīt piedāvājumā norādītā apakšuzņēmēja nomaiņai, ja pastāv kāds no šādiem nosacījumiem:</w:t>
      </w:r>
    </w:p>
    <w:p w:rsidR="008F43BD" w:rsidRPr="008F43BD" w:rsidRDefault="008F43BD" w:rsidP="008F43BD">
      <w:pPr>
        <w:numPr>
          <w:ilvl w:val="2"/>
          <w:numId w:val="22"/>
        </w:numPr>
        <w:suppressAutoHyphens/>
        <w:spacing w:after="120" w:line="240" w:lineRule="auto"/>
        <w:ind w:left="1080" w:hanging="630"/>
        <w:jc w:val="both"/>
        <w:rPr>
          <w:rFonts w:ascii="Times New Roman" w:eastAsia="Calibri" w:hAnsi="Times New Roman" w:cs="Times New Roman"/>
          <w:sz w:val="24"/>
          <w:szCs w:val="24"/>
          <w:lang w:val="lv-LV" w:eastAsia="ar-SA"/>
        </w:rPr>
      </w:pPr>
      <w:r w:rsidRPr="008F43BD">
        <w:rPr>
          <w:rFonts w:ascii="Times New Roman" w:eastAsia="Calibri" w:hAnsi="Times New Roman" w:cs="Times New Roman"/>
          <w:sz w:val="24"/>
          <w:szCs w:val="24"/>
          <w:lang w:val="lv-LV" w:eastAsia="ar-SA"/>
        </w:rPr>
        <w:t>piedāvātais apakšuzņēmējs neatbilst iepirkuma procedūras dokumentos apakšuzņēmējiem izvirzītajām prasībām;</w:t>
      </w:r>
    </w:p>
    <w:p w:rsidR="008F43BD" w:rsidRPr="008F43BD" w:rsidRDefault="008F43BD" w:rsidP="008F43BD">
      <w:pPr>
        <w:numPr>
          <w:ilvl w:val="2"/>
          <w:numId w:val="22"/>
        </w:numPr>
        <w:suppressAutoHyphens/>
        <w:spacing w:after="120" w:line="240" w:lineRule="auto"/>
        <w:ind w:left="1080" w:hanging="630"/>
        <w:jc w:val="both"/>
        <w:rPr>
          <w:rFonts w:ascii="Times New Roman" w:eastAsia="Calibri" w:hAnsi="Times New Roman" w:cs="Times New Roman"/>
          <w:sz w:val="24"/>
          <w:szCs w:val="24"/>
          <w:lang w:val="lv-LV" w:eastAsia="ar-SA"/>
        </w:rPr>
      </w:pPr>
      <w:r w:rsidRPr="008F43BD">
        <w:rPr>
          <w:rFonts w:ascii="Times New Roman" w:eastAsia="Calibri" w:hAnsi="Times New Roman" w:cs="Times New Roman"/>
          <w:sz w:val="24"/>
          <w:szCs w:val="24"/>
          <w:lang w:val="lv-LV" w:eastAsia="ar-SA"/>
        </w:rPr>
        <w:t>tiek nomainīts apakšuzņēmējs, uz kura iespējām UZŅĒMĒJS balstījies, lai apliecinātu savas kvalifikācijas atbilstību paziņojumā par līgumu un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42. panta pirmajā daļā minētajiem pretendentu izslēgšanas gadījumiem;</w:t>
      </w:r>
    </w:p>
    <w:p w:rsidR="008F43BD" w:rsidRPr="008F43BD" w:rsidRDefault="008F43BD" w:rsidP="008F43BD">
      <w:pPr>
        <w:numPr>
          <w:ilvl w:val="2"/>
          <w:numId w:val="22"/>
        </w:numPr>
        <w:suppressAutoHyphens/>
        <w:spacing w:after="120" w:line="240" w:lineRule="auto"/>
        <w:ind w:left="1080" w:hanging="630"/>
        <w:jc w:val="both"/>
        <w:rPr>
          <w:rFonts w:ascii="Times New Roman" w:eastAsia="Calibri" w:hAnsi="Times New Roman" w:cs="Times New Roman"/>
          <w:sz w:val="24"/>
          <w:szCs w:val="24"/>
          <w:lang w:val="lv-LV" w:eastAsia="ar-SA"/>
        </w:rPr>
      </w:pPr>
      <w:r w:rsidRPr="008F43BD">
        <w:rPr>
          <w:rFonts w:ascii="Times New Roman" w:eastAsia="Calibri" w:hAnsi="Times New Roman" w:cs="Times New Roman"/>
          <w:sz w:val="24"/>
          <w:szCs w:val="24"/>
          <w:lang w:val="lv-LV" w:eastAsia="ar-SA"/>
        </w:rPr>
        <w:t>piedāvātais apakšuzņēmējs, kura veicamo būvdarbu vai sniedzamo pakalpojumu vērtība ir vismaz 10 procenti no kopējās iepirkuma līguma vērtības, atbilst Publisko iepirkumu likuma 42.panta pirmajā daļā minētajiem pretendentu izslēgšanas gadījumiem;</w:t>
      </w:r>
    </w:p>
    <w:p w:rsidR="008F43BD" w:rsidRPr="008F43BD" w:rsidRDefault="008F43BD" w:rsidP="008F43BD">
      <w:pPr>
        <w:numPr>
          <w:ilvl w:val="2"/>
          <w:numId w:val="22"/>
        </w:numPr>
        <w:suppressAutoHyphens/>
        <w:spacing w:after="120" w:line="240" w:lineRule="auto"/>
        <w:ind w:left="1080" w:hanging="630"/>
        <w:jc w:val="both"/>
        <w:rPr>
          <w:rFonts w:ascii="Times New Roman" w:eastAsia="Calibri" w:hAnsi="Times New Roman" w:cs="Times New Roman"/>
          <w:sz w:val="24"/>
          <w:szCs w:val="24"/>
          <w:lang w:val="lv-LV" w:eastAsia="ar-SA"/>
        </w:rPr>
      </w:pPr>
      <w:r w:rsidRPr="008F43BD">
        <w:rPr>
          <w:rFonts w:ascii="Times New Roman" w:eastAsia="Calibri" w:hAnsi="Times New Roman" w:cs="Times New Roman"/>
          <w:sz w:val="24"/>
          <w:szCs w:val="24"/>
          <w:lang w:val="lv-LV" w:eastAsia="ar-SA"/>
        </w:rPr>
        <w:lastRenderedPageBreak/>
        <w:t>apakšuzņēmēja maiņas rezultātā tiktu izdarīti tādi grozījumi UZŅĒMĒJA atklātā konkursa iesniegtajā piedāvājumā, kuri, ja sākotnēji būtu tajā iekļauti, ietekmētu piedāvājuma izvēli atbilstoši iepirkuma procedūras dokumentos noteiktajiem piedāvājuma izvērtēšanas kritērijiem.</w:t>
      </w:r>
    </w:p>
    <w:p w:rsidR="008F43BD" w:rsidRPr="008F43BD" w:rsidRDefault="008F43BD" w:rsidP="008F43BD">
      <w:pPr>
        <w:numPr>
          <w:ilvl w:val="1"/>
          <w:numId w:val="22"/>
        </w:numPr>
        <w:suppressAutoHyphens/>
        <w:spacing w:after="120" w:line="240" w:lineRule="auto"/>
        <w:jc w:val="both"/>
        <w:rPr>
          <w:rFonts w:ascii="Times New Roman" w:eastAsia="Calibri" w:hAnsi="Times New Roman" w:cs="Times New Roman"/>
          <w:sz w:val="24"/>
          <w:szCs w:val="24"/>
          <w:lang w:val="lv-LV" w:eastAsia="ar-SA"/>
        </w:rPr>
      </w:pPr>
      <w:r w:rsidRPr="008F43BD">
        <w:rPr>
          <w:rFonts w:ascii="Times New Roman" w:eastAsia="Calibri" w:hAnsi="Times New Roman" w:cs="Times New Roman"/>
          <w:sz w:val="24"/>
          <w:szCs w:val="24"/>
          <w:lang w:val="lv-LV" w:eastAsia="ar-SA"/>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8F43BD" w:rsidRPr="008F43BD" w:rsidRDefault="008F43BD" w:rsidP="008F43BD">
      <w:pPr>
        <w:numPr>
          <w:ilvl w:val="1"/>
          <w:numId w:val="22"/>
        </w:numPr>
        <w:suppressAutoHyphens/>
        <w:spacing w:after="120" w:line="240" w:lineRule="auto"/>
        <w:jc w:val="both"/>
        <w:rPr>
          <w:rFonts w:ascii="Times New Roman" w:eastAsia="Calibri" w:hAnsi="Times New Roman" w:cs="Times New Roman"/>
          <w:sz w:val="24"/>
          <w:szCs w:val="24"/>
          <w:lang w:val="lv-LV" w:eastAsia="ar-SA"/>
        </w:rPr>
      </w:pPr>
      <w:r w:rsidRPr="008F43BD">
        <w:rPr>
          <w:rFonts w:ascii="Times New Roman" w:eastAsia="Calibri" w:hAnsi="Times New Roman" w:cs="Times New Roman"/>
          <w:sz w:val="24"/>
          <w:szCs w:val="24"/>
          <w:lang w:val="lv-LV" w:eastAsia="ar-SA"/>
        </w:rPr>
        <w:t>PASŪTĪTĀJS pieņem lēmumu atļaut vai atteikt 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8F43BD" w:rsidRPr="008F43BD" w:rsidRDefault="008F43BD" w:rsidP="008F43BD">
      <w:pPr>
        <w:numPr>
          <w:ilvl w:val="1"/>
          <w:numId w:val="22"/>
        </w:numPr>
        <w:suppressAutoHyphens/>
        <w:spacing w:after="120" w:line="240" w:lineRule="auto"/>
        <w:jc w:val="both"/>
        <w:rPr>
          <w:rFonts w:ascii="Times New Roman" w:eastAsia="Calibri" w:hAnsi="Times New Roman" w:cs="Times New Roman"/>
          <w:sz w:val="24"/>
          <w:szCs w:val="24"/>
          <w:lang w:val="lv-LV" w:eastAsia="ar-SA"/>
        </w:rPr>
      </w:pPr>
      <w:r w:rsidRPr="008F43BD">
        <w:rPr>
          <w:rFonts w:ascii="Times New Roman" w:eastAsia="Calibri" w:hAnsi="Times New Roman" w:cs="Times New Roman"/>
          <w:sz w:val="24"/>
          <w:szCs w:val="24"/>
          <w:lang w:val="lv-LV" w:eastAsia="ar-SA"/>
        </w:rPr>
        <w:t xml:space="preserve">Pēc iepirkuma līguma slēgšanas tiesību piešķiršanas un ne vēlāk kā uzsākot iepirkuma līguma izpildi, UZŅĒMĒJS iesniedz iesaistīto apakšuzņēmēju (ja tādus plānots iesaistīt) sarakstu, kurā norāda apakšuzņēmēja nosaukumu, kontaktinformāciju un to </w:t>
      </w:r>
      <w:proofErr w:type="spellStart"/>
      <w:r w:rsidRPr="008F43BD">
        <w:rPr>
          <w:rFonts w:ascii="Times New Roman" w:eastAsia="Calibri" w:hAnsi="Times New Roman" w:cs="Times New Roman"/>
          <w:sz w:val="24"/>
          <w:szCs w:val="24"/>
          <w:lang w:val="lv-LV" w:eastAsia="ar-SA"/>
        </w:rPr>
        <w:t>pārstāvēttiesīgo</w:t>
      </w:r>
      <w:proofErr w:type="spellEnd"/>
      <w:r w:rsidRPr="008F43BD">
        <w:rPr>
          <w:rFonts w:ascii="Times New Roman" w:eastAsia="Calibri" w:hAnsi="Times New Roman" w:cs="Times New Roman"/>
          <w:sz w:val="24"/>
          <w:szCs w:val="24"/>
          <w:lang w:val="lv-LV" w:eastAsia="ar-SA"/>
        </w:rPr>
        <w:t xml:space="preserve"> personu, ciktāl minētā informācija ir zināma. Sarakstā norāda arī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p>
    <w:p w:rsidR="008F43BD" w:rsidRPr="008F43BD" w:rsidRDefault="008F43BD" w:rsidP="008F43BD">
      <w:pPr>
        <w:widowControl w:val="0"/>
        <w:suppressAutoHyphens/>
        <w:spacing w:after="120" w:line="240" w:lineRule="auto"/>
        <w:ind w:left="495" w:hanging="495"/>
        <w:jc w:val="both"/>
        <w:rPr>
          <w:rFonts w:ascii="Times New Roman" w:eastAsia="Calibri" w:hAnsi="Times New Roman" w:cs="Times New Roman"/>
          <w:color w:val="000000"/>
          <w:sz w:val="24"/>
          <w:szCs w:val="24"/>
          <w:lang w:val="lv-LV" w:eastAsia="lv-LV"/>
        </w:rPr>
      </w:pPr>
    </w:p>
    <w:p w:rsidR="008F43BD" w:rsidRPr="008F43BD" w:rsidRDefault="008F43BD" w:rsidP="008F43BD">
      <w:pPr>
        <w:numPr>
          <w:ilvl w:val="0"/>
          <w:numId w:val="22"/>
        </w:numPr>
        <w:suppressAutoHyphens/>
        <w:spacing w:after="120" w:line="240" w:lineRule="auto"/>
        <w:ind w:firstLine="450"/>
        <w:jc w:val="center"/>
        <w:rPr>
          <w:rFonts w:ascii="Times New Roman" w:eastAsia="Calibri" w:hAnsi="Times New Roman" w:cs="Times New Roman"/>
          <w:b/>
          <w:bCs/>
          <w:sz w:val="24"/>
          <w:szCs w:val="24"/>
          <w:lang w:val="lv-LV"/>
        </w:rPr>
      </w:pPr>
      <w:r w:rsidRPr="008F43BD">
        <w:rPr>
          <w:rFonts w:ascii="Times New Roman" w:eastAsia="Calibri" w:hAnsi="Times New Roman" w:cs="Times New Roman"/>
          <w:b/>
          <w:bCs/>
          <w:sz w:val="24"/>
          <w:szCs w:val="24"/>
          <w:lang w:val="lv-LV"/>
        </w:rPr>
        <w:t>PASŪTĪTĀJA pienākumi un tiesības</w:t>
      </w:r>
    </w:p>
    <w:p w:rsidR="008F43BD" w:rsidRPr="008F43BD" w:rsidRDefault="008F43BD" w:rsidP="008F43BD">
      <w:pPr>
        <w:numPr>
          <w:ilvl w:val="1"/>
          <w:numId w:val="25"/>
        </w:numPr>
        <w:suppressAutoHyphens/>
        <w:spacing w:after="120" w:line="20" w:lineRule="atLeast"/>
        <w:ind w:left="495" w:hanging="495"/>
        <w:jc w:val="both"/>
        <w:rPr>
          <w:rFonts w:ascii="Times New Roman" w:eastAsia="Calibri" w:hAnsi="Times New Roman" w:cs="Times New Roman"/>
          <w:noProof/>
          <w:sz w:val="24"/>
          <w:szCs w:val="24"/>
          <w:lang w:val="lv-LV"/>
        </w:rPr>
      </w:pPr>
      <w:r w:rsidRPr="008F43BD">
        <w:rPr>
          <w:rFonts w:ascii="Times New Roman" w:eastAsia="Calibri" w:hAnsi="Times New Roman" w:cs="Times New Roman"/>
          <w:bCs/>
          <w:noProof/>
          <w:sz w:val="24"/>
          <w:szCs w:val="24"/>
          <w:lang w:val="lv-LV"/>
        </w:rPr>
        <w:t>PASŪTĪTĀJA pienākumi:</w:t>
      </w:r>
      <w:r w:rsidRPr="008F43BD">
        <w:rPr>
          <w:rFonts w:ascii="Times New Roman" w:eastAsia="Calibri" w:hAnsi="Times New Roman" w:cs="Times New Roman"/>
          <w:noProof/>
          <w:sz w:val="24"/>
          <w:szCs w:val="24"/>
          <w:lang w:val="lv-LV"/>
        </w:rPr>
        <w:t xml:space="preserve"> </w:t>
      </w:r>
    </w:p>
    <w:p w:rsidR="008F43BD" w:rsidRPr="008F43BD" w:rsidRDefault="008F43BD" w:rsidP="008F43BD">
      <w:pPr>
        <w:numPr>
          <w:ilvl w:val="0"/>
          <w:numId w:val="23"/>
        </w:numPr>
        <w:spacing w:after="120" w:line="20" w:lineRule="atLeast"/>
        <w:ind w:left="1170" w:hanging="630"/>
        <w:jc w:val="both"/>
        <w:rPr>
          <w:rFonts w:ascii="Times New Roman" w:eastAsia="Calibri" w:hAnsi="Times New Roman" w:cs="Times New Roman"/>
          <w:noProof/>
          <w:sz w:val="24"/>
          <w:szCs w:val="24"/>
          <w:lang w:val="lv-LV"/>
        </w:rPr>
      </w:pPr>
      <w:r w:rsidRPr="008F43BD">
        <w:rPr>
          <w:rFonts w:ascii="Times New Roman" w:eastAsia="Calibri" w:hAnsi="Times New Roman" w:cs="Times New Roman"/>
          <w:noProof/>
          <w:sz w:val="24"/>
          <w:szCs w:val="24"/>
          <w:lang w:val="lv-LV"/>
        </w:rPr>
        <w:t>ievērot Līguma un spēkā esošo normatīvo aktu nosacījumus, kā arī atbildīgo valsts un pašvaldības iestāžu prasības;</w:t>
      </w:r>
    </w:p>
    <w:p w:rsidR="008F43BD" w:rsidRPr="008F43BD" w:rsidRDefault="008F43BD" w:rsidP="008F43BD">
      <w:pPr>
        <w:numPr>
          <w:ilvl w:val="0"/>
          <w:numId w:val="23"/>
        </w:numPr>
        <w:spacing w:after="120" w:line="20" w:lineRule="atLeast"/>
        <w:ind w:left="1170" w:hanging="630"/>
        <w:jc w:val="both"/>
        <w:rPr>
          <w:rFonts w:ascii="Times New Roman" w:eastAsia="Calibri" w:hAnsi="Times New Roman" w:cs="Times New Roman"/>
          <w:noProof/>
          <w:sz w:val="24"/>
          <w:szCs w:val="24"/>
          <w:lang w:val="lv-LV"/>
        </w:rPr>
      </w:pPr>
      <w:r w:rsidRPr="008F43BD">
        <w:rPr>
          <w:rFonts w:ascii="Times New Roman" w:eastAsia="Calibri" w:hAnsi="Times New Roman" w:cs="Times New Roman"/>
          <w:noProof/>
          <w:sz w:val="24"/>
          <w:szCs w:val="24"/>
          <w:lang w:val="lv-LV"/>
        </w:rPr>
        <w:t>pēc Līguma noslēgšanas 5 (piecu) darba dienu laikā uz Būvdarbu laiku nodot Izpildītājam objektu, noformējot attiecīgu aktu;</w:t>
      </w:r>
    </w:p>
    <w:p w:rsidR="008F43BD" w:rsidRPr="008F43BD" w:rsidRDefault="008F43BD" w:rsidP="008F43BD">
      <w:pPr>
        <w:numPr>
          <w:ilvl w:val="0"/>
          <w:numId w:val="23"/>
        </w:numPr>
        <w:spacing w:after="120" w:line="20" w:lineRule="atLeast"/>
        <w:ind w:left="1170" w:hanging="630"/>
        <w:jc w:val="both"/>
        <w:rPr>
          <w:rFonts w:ascii="Times New Roman" w:eastAsia="Calibri" w:hAnsi="Times New Roman" w:cs="Times New Roman"/>
          <w:noProof/>
          <w:sz w:val="24"/>
          <w:szCs w:val="24"/>
          <w:lang w:val="lv-LV"/>
        </w:rPr>
      </w:pPr>
      <w:r w:rsidRPr="008F43BD">
        <w:rPr>
          <w:rFonts w:ascii="Times New Roman" w:eastAsia="Calibri" w:hAnsi="Times New Roman" w:cs="Times New Roman"/>
          <w:noProof/>
          <w:sz w:val="24"/>
          <w:szCs w:val="24"/>
          <w:lang w:val="lv-LV"/>
        </w:rPr>
        <w:t xml:space="preserve">savlaicīgi un </w:t>
      </w:r>
      <w:r w:rsidRPr="008F43BD">
        <w:rPr>
          <w:rFonts w:ascii="Times New Roman" w:eastAsia="Calibri" w:hAnsi="Times New Roman" w:cs="Times New Roman"/>
          <w:bCs/>
          <w:noProof/>
          <w:sz w:val="24"/>
          <w:szCs w:val="24"/>
          <w:lang w:val="lv-LV"/>
        </w:rPr>
        <w:t>Līgumā</w:t>
      </w:r>
      <w:r w:rsidRPr="008F43BD">
        <w:rPr>
          <w:rFonts w:ascii="Times New Roman" w:eastAsia="Calibri" w:hAnsi="Times New Roman" w:cs="Times New Roman"/>
          <w:noProof/>
          <w:sz w:val="24"/>
          <w:szCs w:val="24"/>
          <w:lang w:val="lv-LV"/>
        </w:rPr>
        <w:t xml:space="preserve"> noteiktā kārtībā izskatīt visus no </w:t>
      </w:r>
      <w:r w:rsidRPr="008F43BD">
        <w:rPr>
          <w:rFonts w:ascii="Times New Roman" w:eastAsia="Calibri" w:hAnsi="Times New Roman" w:cs="Times New Roman"/>
          <w:bCs/>
          <w:noProof/>
          <w:sz w:val="24"/>
          <w:szCs w:val="24"/>
          <w:lang w:val="lv-LV"/>
        </w:rPr>
        <w:t>Izpildītāja</w:t>
      </w:r>
      <w:r w:rsidRPr="008F43BD">
        <w:rPr>
          <w:rFonts w:ascii="Times New Roman" w:eastAsia="Calibri" w:hAnsi="Times New Roman" w:cs="Times New Roman"/>
          <w:noProof/>
          <w:sz w:val="24"/>
          <w:szCs w:val="24"/>
          <w:lang w:val="lv-LV"/>
        </w:rPr>
        <w:t xml:space="preserve"> saņemtos paziņojumus, pieprasījumus, iesniegumus, vēstules un priekšlikumus.</w:t>
      </w:r>
    </w:p>
    <w:p w:rsidR="008F43BD" w:rsidRPr="008F43BD" w:rsidRDefault="008F43BD" w:rsidP="008F43BD">
      <w:pPr>
        <w:numPr>
          <w:ilvl w:val="0"/>
          <w:numId w:val="23"/>
        </w:numPr>
        <w:spacing w:after="120" w:line="20" w:lineRule="atLeast"/>
        <w:ind w:left="1170" w:hanging="630"/>
        <w:jc w:val="both"/>
        <w:rPr>
          <w:rFonts w:ascii="Times New Roman" w:eastAsia="Calibri" w:hAnsi="Times New Roman" w:cs="Times New Roman"/>
          <w:noProof/>
          <w:sz w:val="24"/>
          <w:szCs w:val="24"/>
          <w:lang w:val="lv-LV"/>
        </w:rPr>
      </w:pPr>
      <w:r w:rsidRPr="008F43BD">
        <w:rPr>
          <w:rFonts w:ascii="Times New Roman" w:eastAsia="Calibri" w:hAnsi="Times New Roman" w:cs="Times New Roman"/>
          <w:noProof/>
          <w:sz w:val="24"/>
          <w:szCs w:val="24"/>
          <w:lang w:val="lv-LV"/>
        </w:rPr>
        <w:t>nodrošināt Izpildītājam pieeju Būvdarbu izpildes vietai visu Līguma darbības laiku;</w:t>
      </w:r>
    </w:p>
    <w:p w:rsidR="008F43BD" w:rsidRPr="008F43BD" w:rsidRDefault="008F43BD" w:rsidP="008F43BD">
      <w:pPr>
        <w:numPr>
          <w:ilvl w:val="0"/>
          <w:numId w:val="23"/>
        </w:numPr>
        <w:spacing w:after="120" w:line="20" w:lineRule="atLeast"/>
        <w:ind w:left="1170" w:hanging="630"/>
        <w:jc w:val="both"/>
        <w:rPr>
          <w:rFonts w:ascii="Times New Roman" w:eastAsia="Calibri" w:hAnsi="Times New Roman" w:cs="Times New Roman"/>
          <w:noProof/>
          <w:sz w:val="24"/>
          <w:szCs w:val="24"/>
          <w:lang w:val="lv-LV"/>
        </w:rPr>
      </w:pPr>
      <w:r w:rsidRPr="008F43BD">
        <w:rPr>
          <w:rFonts w:ascii="Times New Roman" w:eastAsia="Calibri" w:hAnsi="Times New Roman" w:cs="Times New Roman"/>
          <w:noProof/>
          <w:sz w:val="24"/>
          <w:szCs w:val="24"/>
          <w:lang w:val="lv-LV"/>
        </w:rPr>
        <w:t xml:space="preserve">nozīmēt objektā savu pilnvaroto pārstāvi – </w:t>
      </w:r>
      <w:r w:rsidR="006014EF" w:rsidRPr="006014EF">
        <w:rPr>
          <w:rFonts w:ascii="Times New Roman" w:eastAsia="Calibri" w:hAnsi="Times New Roman" w:cs="Times New Roman"/>
          <w:noProof/>
          <w:sz w:val="24"/>
          <w:szCs w:val="24"/>
          <w:lang w:val="lv-LV"/>
        </w:rPr>
        <w:t xml:space="preserve">Regīnu Osmani, </w:t>
      </w:r>
      <w:r w:rsidR="00E74C45">
        <w:rPr>
          <w:rFonts w:ascii="Times New Roman" w:eastAsia="Calibri" w:hAnsi="Times New Roman" w:cs="Times New Roman"/>
          <w:noProof/>
          <w:sz w:val="24"/>
          <w:szCs w:val="24"/>
          <w:lang w:val="lv-LV"/>
        </w:rPr>
        <w:t xml:space="preserve">mob. </w:t>
      </w:r>
      <w:r w:rsidR="006014EF" w:rsidRPr="006014EF">
        <w:rPr>
          <w:rFonts w:ascii="Times New Roman" w:eastAsia="Calibri" w:hAnsi="Times New Roman" w:cs="Times New Roman"/>
          <w:noProof/>
          <w:sz w:val="24"/>
          <w:szCs w:val="24"/>
          <w:lang w:val="lv-LV"/>
        </w:rPr>
        <w:t xml:space="preserve">tālrunis 29192953, e-pasts: </w:t>
      </w:r>
      <w:hyperlink r:id="rId7" w:history="1">
        <w:r w:rsidR="006014EF" w:rsidRPr="006014EF">
          <w:rPr>
            <w:rStyle w:val="Hyperlink"/>
            <w:rFonts w:ascii="Times New Roman" w:eastAsia="Calibri" w:hAnsi="Times New Roman" w:cs="Times New Roman"/>
            <w:noProof/>
            <w:sz w:val="24"/>
            <w:szCs w:val="24"/>
            <w:lang w:val="lv-LV"/>
          </w:rPr>
          <w:t>centrs@apollo.lv</w:t>
        </w:r>
      </w:hyperlink>
      <w:r w:rsidRPr="008F43BD">
        <w:rPr>
          <w:rFonts w:ascii="Times New Roman" w:eastAsia="Calibri" w:hAnsi="Times New Roman" w:cs="Times New Roman"/>
          <w:noProof/>
          <w:sz w:val="24"/>
          <w:szCs w:val="24"/>
          <w:lang w:val="lv-LV"/>
        </w:rPr>
        <w:t>, kura pienākums ir koordinēt Līguma izpildi un nodrošināt savlaicīgu informācijas apmaiņu;</w:t>
      </w:r>
    </w:p>
    <w:p w:rsidR="008F43BD" w:rsidRPr="008F43BD" w:rsidRDefault="008F43BD" w:rsidP="008F43BD">
      <w:pPr>
        <w:numPr>
          <w:ilvl w:val="0"/>
          <w:numId w:val="23"/>
        </w:numPr>
        <w:spacing w:after="120" w:line="20" w:lineRule="atLeast"/>
        <w:ind w:left="1170" w:hanging="630"/>
        <w:jc w:val="both"/>
        <w:rPr>
          <w:rFonts w:ascii="Times New Roman" w:eastAsia="Calibri" w:hAnsi="Times New Roman" w:cs="Times New Roman"/>
          <w:noProof/>
          <w:sz w:val="24"/>
          <w:szCs w:val="24"/>
          <w:lang w:val="lv-LV"/>
        </w:rPr>
      </w:pPr>
      <w:r w:rsidRPr="008F43BD">
        <w:rPr>
          <w:rFonts w:ascii="Times New Roman" w:eastAsia="Calibri" w:hAnsi="Times New Roman" w:cs="Times New Roman"/>
          <w:noProof/>
          <w:sz w:val="24"/>
          <w:szCs w:val="24"/>
          <w:lang w:val="lv-LV"/>
        </w:rPr>
        <w:t>pieņemt Izpildītāja nodoto atbilstoši Līgumam un normatīvajiem aktiem izpildītos Būvdarbus un samaksāt par izpildītajiem Būvdarbiem Līguma noteiktajā kārtībā.</w:t>
      </w:r>
    </w:p>
    <w:p w:rsidR="008F43BD" w:rsidRPr="008F43BD" w:rsidRDefault="008F43BD" w:rsidP="008F43BD">
      <w:pPr>
        <w:numPr>
          <w:ilvl w:val="1"/>
          <w:numId w:val="19"/>
        </w:numPr>
        <w:tabs>
          <w:tab w:val="clear" w:pos="360"/>
        </w:tabs>
        <w:suppressAutoHyphens/>
        <w:overflowPunct w:val="0"/>
        <w:autoSpaceDE w:val="0"/>
        <w:autoSpaceDN w:val="0"/>
        <w:adjustRightInd w:val="0"/>
        <w:spacing w:after="120" w:line="20" w:lineRule="atLeast"/>
        <w:ind w:left="540" w:hanging="540"/>
        <w:jc w:val="both"/>
        <w:textAlignment w:val="baseline"/>
        <w:rPr>
          <w:rFonts w:ascii="Times New Roman" w:eastAsia="Calibri" w:hAnsi="Times New Roman" w:cs="Times New Roman"/>
          <w:b/>
          <w:noProof/>
          <w:sz w:val="24"/>
          <w:szCs w:val="24"/>
          <w:lang w:val="lv-LV"/>
        </w:rPr>
      </w:pPr>
      <w:r w:rsidRPr="008F43BD">
        <w:rPr>
          <w:rFonts w:ascii="Times New Roman" w:eastAsia="Calibri" w:hAnsi="Times New Roman" w:cs="Times New Roman"/>
          <w:bCs/>
          <w:noProof/>
          <w:sz w:val="24"/>
          <w:szCs w:val="24"/>
          <w:lang w:val="lv-LV"/>
        </w:rPr>
        <w:t>PASŪTĪTĀJA tiesības:</w:t>
      </w:r>
    </w:p>
    <w:p w:rsidR="008F43BD" w:rsidRPr="008F43BD" w:rsidRDefault="008F43BD" w:rsidP="008F43BD">
      <w:pPr>
        <w:numPr>
          <w:ilvl w:val="0"/>
          <w:numId w:val="24"/>
        </w:numPr>
        <w:tabs>
          <w:tab w:val="left" w:pos="1170"/>
        </w:tabs>
        <w:suppressAutoHyphens/>
        <w:overflowPunct w:val="0"/>
        <w:autoSpaceDE w:val="0"/>
        <w:autoSpaceDN w:val="0"/>
        <w:adjustRightInd w:val="0"/>
        <w:spacing w:after="120" w:line="20" w:lineRule="atLeast"/>
        <w:ind w:left="993" w:hanging="453"/>
        <w:jc w:val="both"/>
        <w:textAlignment w:val="baseline"/>
        <w:rPr>
          <w:rFonts w:ascii="Times New Roman" w:eastAsia="Calibri" w:hAnsi="Times New Roman" w:cs="Times New Roman"/>
          <w:bCs/>
          <w:noProof/>
          <w:sz w:val="24"/>
          <w:szCs w:val="24"/>
          <w:lang w:val="lv-LV"/>
        </w:rPr>
      </w:pPr>
      <w:r w:rsidRPr="008F43BD">
        <w:rPr>
          <w:rFonts w:ascii="Times New Roman" w:eastAsia="Calibri" w:hAnsi="Times New Roman" w:cs="Times New Roman"/>
          <w:bCs/>
          <w:noProof/>
          <w:sz w:val="24"/>
          <w:szCs w:val="24"/>
          <w:lang w:val="lv-LV"/>
        </w:rPr>
        <w:t>pieņemt Līgumam atbilstoši paveiktus Būvdarbus;</w:t>
      </w:r>
    </w:p>
    <w:p w:rsidR="008F43BD" w:rsidRPr="008F43BD" w:rsidRDefault="008F43BD" w:rsidP="008F43BD">
      <w:pPr>
        <w:numPr>
          <w:ilvl w:val="0"/>
          <w:numId w:val="24"/>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8F43BD">
        <w:rPr>
          <w:rFonts w:ascii="Times New Roman" w:eastAsia="Calibri" w:hAnsi="Times New Roman" w:cs="Times New Roman"/>
          <w:bCs/>
          <w:noProof/>
          <w:sz w:val="24"/>
          <w:szCs w:val="24"/>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8F43BD" w:rsidRPr="008F43BD" w:rsidRDefault="008F43BD" w:rsidP="008F43BD">
      <w:pPr>
        <w:numPr>
          <w:ilvl w:val="0"/>
          <w:numId w:val="24"/>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8F43BD">
        <w:rPr>
          <w:rFonts w:ascii="Times New Roman" w:eastAsia="Calibri" w:hAnsi="Times New Roman" w:cs="Times New Roman"/>
          <w:bCs/>
          <w:noProof/>
          <w:sz w:val="24"/>
          <w:szCs w:val="24"/>
          <w:lang w:val="lv-LV"/>
        </w:rPr>
        <w:t xml:space="preserve">ne biežāk kā reizi nedēļā pieprasīt un ne vēlāk kā 3 (trīs) darba dienu laikā no pieprasījuma brīža saņemt no </w:t>
      </w:r>
      <w:r w:rsidRPr="008F43BD">
        <w:rPr>
          <w:rFonts w:ascii="Times New Roman" w:eastAsia="Calibri" w:hAnsi="Times New Roman" w:cs="Times New Roman"/>
          <w:noProof/>
          <w:color w:val="000000"/>
          <w:sz w:val="24"/>
          <w:szCs w:val="24"/>
          <w:lang w:val="lv-LV"/>
        </w:rPr>
        <w:t>UZŅĒMĒJA</w:t>
      </w:r>
      <w:r w:rsidRPr="008F43BD">
        <w:rPr>
          <w:rFonts w:ascii="Times New Roman" w:eastAsia="Calibri" w:hAnsi="Times New Roman" w:cs="Times New Roman"/>
          <w:bCs/>
          <w:noProof/>
          <w:sz w:val="24"/>
          <w:szCs w:val="24"/>
          <w:lang w:val="lv-LV"/>
        </w:rPr>
        <w:t xml:space="preserve"> rakstveida ziņas par Būvdarbu izpildes gaitu un atbilstību termiņiem;</w:t>
      </w:r>
    </w:p>
    <w:p w:rsidR="008F43BD" w:rsidRPr="008F43BD" w:rsidRDefault="008F43BD" w:rsidP="008F43BD">
      <w:pPr>
        <w:numPr>
          <w:ilvl w:val="0"/>
          <w:numId w:val="24"/>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8F43BD">
        <w:rPr>
          <w:rFonts w:ascii="Times New Roman" w:eastAsia="Calibri" w:hAnsi="Times New Roman" w:cs="Times New Roman"/>
          <w:bCs/>
          <w:noProof/>
          <w:sz w:val="24"/>
          <w:szCs w:val="24"/>
          <w:lang w:val="lv-LV"/>
        </w:rPr>
        <w:lastRenderedPageBreak/>
        <w:t>dot Izpildītājam saistošus norādījumus attiecībā uz Līguma izpildi;</w:t>
      </w:r>
    </w:p>
    <w:p w:rsidR="008F43BD" w:rsidRPr="008F43BD" w:rsidRDefault="008F43BD" w:rsidP="008F43BD">
      <w:pPr>
        <w:numPr>
          <w:ilvl w:val="0"/>
          <w:numId w:val="24"/>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8F43BD">
        <w:rPr>
          <w:rFonts w:ascii="Times New Roman" w:eastAsia="Calibri" w:hAnsi="Times New Roman" w:cs="Times New Roman"/>
          <w:bCs/>
          <w:noProof/>
          <w:sz w:val="24"/>
          <w:szCs w:val="24"/>
          <w:lang w:val="lv-LV"/>
        </w:rPr>
        <w:t>iegūt trešo personu atzinumus par Līguma izpildes gaitu vai rezultātu, ja tas nepieciešams Līgumā paredzēto saistību izpildes pārbaudei.</w:t>
      </w:r>
    </w:p>
    <w:p w:rsidR="008F43BD" w:rsidRPr="008F43BD" w:rsidRDefault="008F43BD" w:rsidP="008F43BD">
      <w:pPr>
        <w:numPr>
          <w:ilvl w:val="0"/>
          <w:numId w:val="24"/>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8F43BD">
        <w:rPr>
          <w:rFonts w:ascii="Times New Roman" w:eastAsia="Calibri" w:hAnsi="Times New Roman" w:cs="Times New Roman"/>
          <w:sz w:val="24"/>
          <w:szCs w:val="24"/>
          <w:lang w:val="lv-LV"/>
        </w:rPr>
        <w:t xml:space="preserve">veikt Būvdarbu izpildes kvalitātes kontroli. PASŪTĪTĀJS veiktā Būvdarbu izpildes kontrole vai UZŅĒMĒJA izpildīto Būvdarbu pārbaude nevar būt par pamatu Līgumā vai ar likumu noteiktās UZŅĒMĒJA atbildības par neatbilstoši izpildītiem Būvdarbiem samazināšanai. </w:t>
      </w:r>
    </w:p>
    <w:p w:rsidR="008F43BD" w:rsidRPr="008F43BD" w:rsidRDefault="008F43BD" w:rsidP="008F43BD">
      <w:pPr>
        <w:numPr>
          <w:ilvl w:val="0"/>
          <w:numId w:val="24"/>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8F43BD">
        <w:rPr>
          <w:rFonts w:ascii="Times New Roman" w:eastAsia="Calibri" w:hAnsi="Times New Roman" w:cs="Times New Roman"/>
          <w:sz w:val="24"/>
          <w:szCs w:val="24"/>
          <w:lang w:val="lv-LV"/>
        </w:rPr>
        <w:t xml:space="preserve">apturēt Būvdarbu izpildi, ja UZŅĒMĒJS vai tā personāls neievēro uz Būvdarbu izpildi attiecināmos normatīvos aktus vai Līguma nosacījumus. Būvdarbus Izpildītājs ir tiesīgs atsākt, saskaņojot to ar PASŪTĪTĀJU, pēc konstatētā pārkāpuma novēršanas. UZŅĒMĒJAM nav tiesību uz Būvdarbu izpildes termiņa pagarinājumu sakarā ar šādu Būvdarbu apturēšanu. </w:t>
      </w:r>
    </w:p>
    <w:p w:rsidR="008F43BD" w:rsidRPr="008F43BD" w:rsidRDefault="008F43BD" w:rsidP="008F43BD">
      <w:pPr>
        <w:tabs>
          <w:tab w:val="num" w:pos="450"/>
        </w:tabs>
        <w:suppressAutoHyphens/>
        <w:spacing w:after="120" w:line="240" w:lineRule="auto"/>
        <w:jc w:val="both"/>
        <w:rPr>
          <w:rFonts w:ascii="Times New Roman" w:eastAsia="Calibri" w:hAnsi="Times New Roman" w:cs="Times New Roman"/>
          <w:b/>
          <w:bCs/>
          <w:sz w:val="24"/>
          <w:szCs w:val="24"/>
          <w:lang w:val="lv-LV" w:eastAsia="lv-LV"/>
        </w:rPr>
      </w:pPr>
    </w:p>
    <w:p w:rsidR="008F43BD" w:rsidRPr="008F43BD" w:rsidRDefault="008F43BD" w:rsidP="008F43BD">
      <w:pPr>
        <w:numPr>
          <w:ilvl w:val="0"/>
          <w:numId w:val="25"/>
        </w:numPr>
        <w:suppressAutoHyphens/>
        <w:spacing w:after="120" w:line="240" w:lineRule="auto"/>
        <w:ind w:left="731"/>
        <w:jc w:val="center"/>
        <w:rPr>
          <w:rFonts w:ascii="Times New Roman" w:eastAsia="Calibri" w:hAnsi="Times New Roman" w:cs="Times New Roman"/>
          <w:b/>
          <w:bCs/>
          <w:sz w:val="24"/>
          <w:szCs w:val="24"/>
          <w:lang w:val="lv-LV"/>
        </w:rPr>
      </w:pPr>
      <w:r w:rsidRPr="008F43BD">
        <w:rPr>
          <w:rFonts w:ascii="Times New Roman" w:eastAsia="Calibri" w:hAnsi="Times New Roman" w:cs="Times New Roman"/>
          <w:b/>
          <w:bCs/>
          <w:sz w:val="24"/>
          <w:szCs w:val="24"/>
          <w:lang w:val="lv-LV"/>
        </w:rPr>
        <w:t>Būvdarbu pieņemšana – nodošana</w:t>
      </w:r>
    </w:p>
    <w:p w:rsidR="008F43BD" w:rsidRPr="008F43BD" w:rsidRDefault="008F43BD" w:rsidP="008F43BD">
      <w:pPr>
        <w:numPr>
          <w:ilvl w:val="1"/>
          <w:numId w:val="25"/>
        </w:numPr>
        <w:suppressAutoHyphens/>
        <w:spacing w:after="120" w:line="20" w:lineRule="atLeast"/>
        <w:ind w:left="540" w:hanging="540"/>
        <w:jc w:val="both"/>
        <w:rPr>
          <w:rFonts w:ascii="Times New Roman" w:eastAsia="Calibri" w:hAnsi="Times New Roman" w:cs="Times New Roman"/>
          <w:noProof/>
          <w:sz w:val="24"/>
          <w:szCs w:val="24"/>
          <w:lang w:val="lv-LV"/>
        </w:rPr>
      </w:pPr>
      <w:r w:rsidRPr="008F43BD">
        <w:rPr>
          <w:rFonts w:ascii="Times New Roman" w:eastAsia="Calibri" w:hAnsi="Times New Roman" w:cs="Times New Roman"/>
          <w:noProof/>
          <w:sz w:val="24"/>
          <w:szCs w:val="24"/>
          <w:lang w:val="lv-LV"/>
        </w:rPr>
        <w:t xml:space="preserve">UZŅĒMĒJS Būvdarbus uzsāk, paveic un Līgumam un normatīvajiem aktiem atbilstošā kvalitātē nodod </w:t>
      </w:r>
      <w:r w:rsidRPr="008F43BD">
        <w:rPr>
          <w:rFonts w:ascii="Times New Roman" w:eastAsia="Calibri" w:hAnsi="Times New Roman" w:cs="Times New Roman"/>
          <w:bCs/>
          <w:noProof/>
          <w:sz w:val="24"/>
          <w:szCs w:val="24"/>
          <w:lang w:val="lv-LV"/>
        </w:rPr>
        <w:t>PASŪTĪTĀJAM</w:t>
      </w:r>
      <w:r w:rsidRPr="008F43BD">
        <w:rPr>
          <w:rFonts w:ascii="Times New Roman" w:eastAsia="Calibri" w:hAnsi="Times New Roman" w:cs="Times New Roman"/>
          <w:noProof/>
          <w:sz w:val="24"/>
          <w:szCs w:val="24"/>
          <w:lang w:val="lv-LV"/>
        </w:rPr>
        <w:t xml:space="preserve"> saskaņā ar šī Līguma nosacījumiem un atbilstoši spēkā esošo normatīvo aktu prasībām.</w:t>
      </w:r>
      <w:r w:rsidRPr="008F43BD">
        <w:rPr>
          <w:rFonts w:ascii="Times New Roman" w:eastAsia="Calibri" w:hAnsi="Times New Roman" w:cs="Times New Roman"/>
          <w:bCs/>
          <w:noProof/>
          <w:sz w:val="24"/>
          <w:szCs w:val="24"/>
          <w:lang w:val="lv-LV"/>
        </w:rPr>
        <w:t xml:space="preserve"> </w:t>
      </w:r>
    </w:p>
    <w:p w:rsidR="008F43BD" w:rsidRPr="008F43BD" w:rsidRDefault="008F43BD" w:rsidP="008F43BD">
      <w:pPr>
        <w:numPr>
          <w:ilvl w:val="1"/>
          <w:numId w:val="25"/>
        </w:numPr>
        <w:suppressAutoHyphens/>
        <w:spacing w:after="120" w:line="20" w:lineRule="atLeast"/>
        <w:ind w:left="540" w:hanging="540"/>
        <w:jc w:val="both"/>
        <w:rPr>
          <w:rFonts w:ascii="Times New Roman" w:eastAsia="Calibri" w:hAnsi="Times New Roman" w:cs="Times New Roman"/>
          <w:noProof/>
          <w:sz w:val="24"/>
          <w:szCs w:val="24"/>
          <w:lang w:val="lv-LV"/>
        </w:rPr>
      </w:pPr>
      <w:r w:rsidRPr="008F43BD">
        <w:rPr>
          <w:rFonts w:ascii="Times New Roman" w:eastAsia="Calibri" w:hAnsi="Times New Roman" w:cs="Times New Roman"/>
          <w:bCs/>
          <w:noProof/>
          <w:sz w:val="24"/>
          <w:szCs w:val="24"/>
          <w:lang w:val="lv-LV"/>
        </w:rPr>
        <w:t>Pēc Būvdarbu pabeigšanas UZŅĒMĒJS 3 (trīs) darba dienu laikā iesniedz PASŪTĪTĀJAM:</w:t>
      </w:r>
    </w:p>
    <w:p w:rsidR="008F43BD" w:rsidRPr="008F43BD" w:rsidRDefault="008F43BD" w:rsidP="008F43BD">
      <w:pPr>
        <w:numPr>
          <w:ilvl w:val="2"/>
          <w:numId w:val="25"/>
        </w:numPr>
        <w:spacing w:after="120" w:line="20" w:lineRule="atLeast"/>
        <w:ind w:left="1260"/>
        <w:jc w:val="both"/>
        <w:rPr>
          <w:rFonts w:ascii="Times New Roman" w:eastAsia="Calibri" w:hAnsi="Times New Roman" w:cs="Times New Roman"/>
          <w:bCs/>
          <w:noProof/>
          <w:sz w:val="24"/>
          <w:szCs w:val="24"/>
          <w:lang w:val="lv-LV"/>
        </w:rPr>
      </w:pPr>
      <w:r w:rsidRPr="008F43BD">
        <w:rPr>
          <w:rFonts w:ascii="Times New Roman" w:eastAsia="Calibri" w:hAnsi="Times New Roman" w:cs="Times New Roman"/>
          <w:bCs/>
          <w:noProof/>
          <w:sz w:val="24"/>
          <w:szCs w:val="24"/>
          <w:lang w:val="lv-LV"/>
        </w:rPr>
        <w:t>Būvdarbu nodošanas-pieņemšanas aktu, kurā uzrādītas Būvdarbu izmaksas un garantijas termiņš;</w:t>
      </w:r>
    </w:p>
    <w:p w:rsidR="008F43BD" w:rsidRPr="008F43BD" w:rsidRDefault="008F43BD" w:rsidP="008F43BD">
      <w:pPr>
        <w:numPr>
          <w:ilvl w:val="2"/>
          <w:numId w:val="25"/>
        </w:numPr>
        <w:spacing w:after="120" w:line="20" w:lineRule="atLeast"/>
        <w:ind w:left="1260"/>
        <w:jc w:val="both"/>
        <w:rPr>
          <w:rFonts w:ascii="Times New Roman" w:eastAsia="Calibri" w:hAnsi="Times New Roman" w:cs="Times New Roman"/>
          <w:bCs/>
          <w:noProof/>
          <w:sz w:val="24"/>
          <w:szCs w:val="24"/>
          <w:lang w:val="lv-LV"/>
        </w:rPr>
      </w:pPr>
      <w:r w:rsidRPr="008F43BD">
        <w:rPr>
          <w:rFonts w:ascii="Times New Roman" w:eastAsia="Calibri" w:hAnsi="Times New Roman" w:cs="Times New Roman"/>
          <w:bCs/>
          <w:noProof/>
          <w:sz w:val="24"/>
          <w:szCs w:val="24"/>
          <w:lang w:val="lv-LV"/>
        </w:rPr>
        <w:t>būvmateriālu atbilstības deklarācijas.</w:t>
      </w:r>
    </w:p>
    <w:p w:rsidR="008F43BD" w:rsidRPr="008F43BD" w:rsidRDefault="008F43BD" w:rsidP="008F43BD">
      <w:pPr>
        <w:numPr>
          <w:ilvl w:val="1"/>
          <w:numId w:val="25"/>
        </w:numPr>
        <w:suppressAutoHyphens/>
        <w:spacing w:after="120" w:line="20" w:lineRule="atLeast"/>
        <w:ind w:left="540" w:hanging="540"/>
        <w:jc w:val="both"/>
        <w:rPr>
          <w:rFonts w:ascii="Times New Roman" w:eastAsia="Calibri" w:hAnsi="Times New Roman" w:cs="Times New Roman"/>
          <w:noProof/>
          <w:sz w:val="24"/>
          <w:szCs w:val="24"/>
          <w:lang w:val="lv-LV"/>
        </w:rPr>
      </w:pPr>
      <w:r w:rsidRPr="008F43BD">
        <w:rPr>
          <w:rFonts w:ascii="Times New Roman" w:eastAsia="Calibri" w:hAnsi="Times New Roman" w:cs="Times New Roman"/>
          <w:noProof/>
          <w:sz w:val="24"/>
          <w:szCs w:val="24"/>
          <w:lang w:val="lv-LV"/>
        </w:rPr>
        <w:t xml:space="preserve">Būvdarbu </w:t>
      </w:r>
      <w:r w:rsidRPr="008F43BD">
        <w:rPr>
          <w:rFonts w:ascii="Times New Roman" w:eastAsia="Calibri" w:hAnsi="Times New Roman" w:cs="Times New Roman"/>
          <w:bCs/>
          <w:noProof/>
          <w:sz w:val="24"/>
          <w:szCs w:val="24"/>
          <w:lang w:val="lv-LV"/>
        </w:rPr>
        <w:t>nodošanas-pieņemšanas aktu PASŪTĪTĀJS 5 (piecu) darba dienu laikā pēc to iesniegšanas paraksta vai iesniedz UZŅĒMĒJAM aktu par konstatētajiem defektiem, nosakot termiņu to novēršanai. Konstatētos defektus UZŅĒMĒJS novērš bez papildus samaksas.</w:t>
      </w:r>
    </w:p>
    <w:p w:rsidR="008F43BD" w:rsidRPr="008F43BD" w:rsidRDefault="008F43BD" w:rsidP="008F43BD">
      <w:pPr>
        <w:suppressAutoHyphens/>
        <w:spacing w:after="120" w:line="240" w:lineRule="auto"/>
        <w:jc w:val="both"/>
        <w:rPr>
          <w:rFonts w:ascii="Times New Roman" w:eastAsia="Calibri" w:hAnsi="Times New Roman" w:cs="Times New Roman"/>
          <w:color w:val="000000"/>
          <w:sz w:val="24"/>
          <w:szCs w:val="24"/>
          <w:lang w:val="lv-LV"/>
        </w:rPr>
      </w:pPr>
    </w:p>
    <w:p w:rsidR="008F43BD" w:rsidRPr="008F43BD" w:rsidRDefault="008F43BD" w:rsidP="008F43BD">
      <w:pPr>
        <w:numPr>
          <w:ilvl w:val="0"/>
          <w:numId w:val="25"/>
        </w:numPr>
        <w:suppressAutoHyphens/>
        <w:spacing w:after="120" w:line="240" w:lineRule="auto"/>
        <w:ind w:left="540" w:hanging="540"/>
        <w:jc w:val="center"/>
        <w:rPr>
          <w:rFonts w:ascii="Times New Roman" w:eastAsia="Calibri" w:hAnsi="Times New Roman" w:cs="Times New Roman"/>
          <w:b/>
          <w:bCs/>
          <w:sz w:val="24"/>
          <w:szCs w:val="24"/>
          <w:lang w:val="lv-LV"/>
        </w:rPr>
      </w:pPr>
      <w:r w:rsidRPr="008F43BD">
        <w:rPr>
          <w:rFonts w:ascii="Times New Roman" w:eastAsia="Calibri" w:hAnsi="Times New Roman" w:cs="Times New Roman"/>
          <w:b/>
          <w:bCs/>
          <w:sz w:val="24"/>
          <w:szCs w:val="24"/>
          <w:lang w:val="lv-LV"/>
        </w:rPr>
        <w:t>Būvdarbu garantija</w:t>
      </w:r>
    </w:p>
    <w:p w:rsidR="008F43BD" w:rsidRPr="008F43BD" w:rsidRDefault="008F43BD" w:rsidP="008F43BD">
      <w:pPr>
        <w:numPr>
          <w:ilvl w:val="0"/>
          <w:numId w:val="12"/>
        </w:numPr>
        <w:suppressAutoHyphens/>
        <w:spacing w:after="120" w:line="240" w:lineRule="auto"/>
        <w:ind w:left="426" w:hanging="426"/>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 xml:space="preserve">Būvdarbu </w:t>
      </w:r>
      <w:r w:rsidRPr="008F43BD">
        <w:rPr>
          <w:rFonts w:ascii="Times New Roman" w:eastAsia="Calibri" w:hAnsi="Times New Roman" w:cs="Times New Roman"/>
          <w:bCs/>
          <w:sz w:val="24"/>
          <w:szCs w:val="24"/>
          <w:lang w:val="lv-LV"/>
        </w:rPr>
        <w:t>garantijas termiņš</w:t>
      </w:r>
      <w:r w:rsidRPr="008F43BD">
        <w:rPr>
          <w:rFonts w:ascii="Times New Roman" w:eastAsia="Calibri" w:hAnsi="Times New Roman" w:cs="Times New Roman"/>
          <w:sz w:val="24"/>
          <w:szCs w:val="24"/>
          <w:lang w:val="lv-LV"/>
        </w:rPr>
        <w:t xml:space="preserve"> ir </w:t>
      </w:r>
      <w:r w:rsidRPr="008F43BD">
        <w:rPr>
          <w:rFonts w:ascii="Times New Roman" w:eastAsia="Calibri" w:hAnsi="Times New Roman" w:cs="Times New Roman"/>
          <w:bCs/>
          <w:sz w:val="24"/>
          <w:szCs w:val="24"/>
          <w:lang w:val="lv-LV"/>
        </w:rPr>
        <w:t>5 (pieci) gadi</w:t>
      </w:r>
      <w:r w:rsidRPr="008F43BD">
        <w:rPr>
          <w:rFonts w:ascii="Times New Roman" w:eastAsia="Calibri" w:hAnsi="Times New Roman" w:cs="Times New Roman"/>
          <w:sz w:val="24"/>
          <w:szCs w:val="24"/>
          <w:lang w:val="lv-LV"/>
        </w:rPr>
        <w:t xml:space="preserve"> no Būvdarbu nodošanas-pieņemšanas akta parakstīšanas dienas.</w:t>
      </w:r>
    </w:p>
    <w:p w:rsidR="008F43BD" w:rsidRPr="008F43BD" w:rsidRDefault="008F43BD" w:rsidP="008F43BD">
      <w:pPr>
        <w:numPr>
          <w:ilvl w:val="0"/>
          <w:numId w:val="12"/>
        </w:numPr>
        <w:suppressAutoHyphens/>
        <w:spacing w:after="120" w:line="240" w:lineRule="auto"/>
        <w:ind w:left="426" w:hanging="426"/>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8F43BD" w:rsidRPr="008F43BD" w:rsidRDefault="008F43BD" w:rsidP="008F43BD">
      <w:pPr>
        <w:numPr>
          <w:ilvl w:val="0"/>
          <w:numId w:val="12"/>
        </w:numPr>
        <w:suppressAutoHyphens/>
        <w:spacing w:after="120" w:line="240" w:lineRule="auto"/>
        <w:ind w:left="426" w:hanging="426"/>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Par nepieciešamību novērst defektus, PASŪTĪTĀJS paziņo par to UZŅĒMĒJAM telefoniski un nosūtot pretenziju ar ierakstītu vēstuli.</w:t>
      </w:r>
    </w:p>
    <w:p w:rsidR="008F43BD" w:rsidRPr="008F43BD" w:rsidRDefault="008F43BD" w:rsidP="008F43BD">
      <w:pPr>
        <w:numPr>
          <w:ilvl w:val="0"/>
          <w:numId w:val="12"/>
        </w:numPr>
        <w:suppressAutoHyphens/>
        <w:spacing w:after="120" w:line="240" w:lineRule="auto"/>
        <w:ind w:left="426" w:hanging="426"/>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 xml:space="preserve">Pēc pretenzijas saņemšanas (pa tālruni un ar ierakstītu vēstuli), UZŅĒMĒJA pienākums ir PASŪTĪTĀJA noteiktajā termiņā nodrošināt defektu vai nepilnību novēršana un par izpildītiem darbiem rakstiski paziņojot PASŪTĪTĀJAM. </w:t>
      </w:r>
    </w:p>
    <w:p w:rsidR="008F43BD" w:rsidRPr="008F43BD" w:rsidRDefault="008F43BD" w:rsidP="008F43BD">
      <w:pPr>
        <w:numPr>
          <w:ilvl w:val="0"/>
          <w:numId w:val="12"/>
        </w:numPr>
        <w:suppressAutoHyphens/>
        <w:spacing w:after="120" w:line="240" w:lineRule="auto"/>
        <w:ind w:left="426" w:hanging="426"/>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 xml:space="preserve">Gadījumā, ja starp PUSĒM rodas strīds par UZŅĒMĒJA veikto Būvdarbu atbilstību Līgumā noteiktajām prasībām vai Latvijas Republikā spēkā esošo būvniecību regulējošo normatīvo aktu </w:t>
      </w:r>
      <w:r w:rsidRPr="008F43BD">
        <w:rPr>
          <w:rFonts w:ascii="Times New Roman" w:eastAsia="Calibri" w:hAnsi="Times New Roman" w:cs="Times New Roman"/>
          <w:sz w:val="24"/>
          <w:szCs w:val="24"/>
          <w:lang w:val="lv-LV"/>
        </w:rPr>
        <w:lastRenderedPageBreak/>
        <w:t>un noteikumu prasībām, Būvdarbos konstatēto defektu cēloņiem un apjomiem, tiek noteikta neatkarīgā ekspertīze, kuras slēdziens ir saistošs abām PUSĒM. Šādā gadījumā ekspertīzes izdevumus sedz UZŅĒMĒJS.</w:t>
      </w:r>
    </w:p>
    <w:p w:rsidR="008F43BD" w:rsidRPr="008F43BD" w:rsidRDefault="008F43BD" w:rsidP="008F43BD">
      <w:pPr>
        <w:numPr>
          <w:ilvl w:val="0"/>
          <w:numId w:val="12"/>
        </w:numPr>
        <w:suppressAutoHyphens/>
        <w:spacing w:after="120" w:line="240" w:lineRule="auto"/>
        <w:ind w:left="426" w:hanging="426"/>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Ja UZŅĒMĒJS neveic defektu novēršanu PASŪTĪTĀJA noteiktajā termiņā,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8F43BD" w:rsidRPr="008F43BD" w:rsidRDefault="008F43BD" w:rsidP="008F43BD">
      <w:pPr>
        <w:numPr>
          <w:ilvl w:val="0"/>
          <w:numId w:val="25"/>
        </w:numPr>
        <w:suppressAutoHyphens/>
        <w:spacing w:after="120" w:line="240" w:lineRule="auto"/>
        <w:ind w:left="540" w:hanging="540"/>
        <w:jc w:val="center"/>
        <w:rPr>
          <w:rFonts w:ascii="Times New Roman" w:eastAsia="Calibri" w:hAnsi="Times New Roman" w:cs="Times New Roman"/>
          <w:b/>
          <w:bCs/>
          <w:sz w:val="24"/>
          <w:szCs w:val="24"/>
          <w:lang w:val="lv-LV"/>
        </w:rPr>
      </w:pPr>
      <w:r w:rsidRPr="008F43BD">
        <w:rPr>
          <w:rFonts w:ascii="Times New Roman" w:eastAsia="Calibri" w:hAnsi="Times New Roman" w:cs="Times New Roman"/>
          <w:b/>
          <w:bCs/>
          <w:sz w:val="24"/>
          <w:szCs w:val="24"/>
          <w:lang w:val="lv-LV"/>
        </w:rPr>
        <w:t>PUŠU atbildība</w:t>
      </w:r>
    </w:p>
    <w:p w:rsidR="008F43BD" w:rsidRPr="008F43BD" w:rsidRDefault="008F43BD" w:rsidP="008F43BD">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PUSES atbild viena otrai saskaņā ar Līgumu un Latvijas Republikas normatīvajos aktos noteikto.</w:t>
      </w:r>
    </w:p>
    <w:p w:rsidR="008F43BD" w:rsidRPr="008F43BD" w:rsidRDefault="008F43BD" w:rsidP="008F43BD">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8F43BD" w:rsidRPr="008F43BD" w:rsidRDefault="008F43BD" w:rsidP="008F43BD">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8F43BD" w:rsidRPr="008F43BD" w:rsidRDefault="008F43BD" w:rsidP="008F43BD">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Ja UZŅĒMĒJS 14 (četrpadsmit) dienu laikā no līguma parakstīšanas dienas neuzsāk Būvdarbus, PASŪTĪTĀJS ir tiesīgs piemērot līgumsodu 0,5 % (nulle komats pieci procenti) apmērā no UZŅĒMĒJA piedāvātās Līguma summas par katru Būvdarbu izpildes kavējuma dienu, bet ne vairāk kā 10 % (desmit procenti) no līguma summas.</w:t>
      </w:r>
    </w:p>
    <w:p w:rsidR="008F43BD" w:rsidRPr="008F43BD" w:rsidRDefault="008F43BD" w:rsidP="008F43BD">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Ja UZŅĒMĒJS Līgumā noteiktajā termiņā neiesniedz Līguma 4.sadaļā minēto dokumentu/</w:t>
      </w:r>
      <w:proofErr w:type="spellStart"/>
      <w:r w:rsidRPr="008F43BD">
        <w:rPr>
          <w:rFonts w:ascii="Times New Roman" w:eastAsia="Calibri" w:hAnsi="Times New Roman" w:cs="Times New Roman"/>
          <w:sz w:val="24"/>
          <w:szCs w:val="24"/>
          <w:lang w:val="lv-LV"/>
        </w:rPr>
        <w:t>us</w:t>
      </w:r>
      <w:proofErr w:type="spellEnd"/>
      <w:r w:rsidRPr="008F43BD">
        <w:rPr>
          <w:rFonts w:ascii="Times New Roman" w:eastAsia="Calibri" w:hAnsi="Times New Roman" w:cs="Times New Roman"/>
          <w:sz w:val="24"/>
          <w:szCs w:val="24"/>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8F43BD">
        <w:rPr>
          <w:rFonts w:ascii="Times New Roman" w:eastAsia="Calibri" w:hAnsi="Times New Roman" w:cs="Times New Roman"/>
          <w:sz w:val="24"/>
          <w:szCs w:val="24"/>
          <w:lang w:val="lv-LV"/>
        </w:rPr>
        <w:t>us</w:t>
      </w:r>
      <w:proofErr w:type="spellEnd"/>
      <w:r w:rsidRPr="008F43BD">
        <w:rPr>
          <w:rFonts w:ascii="Times New Roman" w:eastAsia="Calibri" w:hAnsi="Times New Roman" w:cs="Times New Roman"/>
          <w:sz w:val="24"/>
          <w:szCs w:val="24"/>
          <w:lang w:val="lv-LV"/>
        </w:rPr>
        <w:t>, PASŪTĪTĀJS ir tiesīgs piemērot līgumsodu 0,5 % (nulle komats pieci procenti) apmērā no UZŅĒMĒJA piedāvātās Līguma summas par katru kavējuma dienu, bet ne vairāk kā 10 % (desmit procenti) no līguma summas.</w:t>
      </w:r>
    </w:p>
    <w:p w:rsidR="008F43BD" w:rsidRPr="008F43BD" w:rsidRDefault="008F43BD" w:rsidP="008F43BD">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summas par katru kavējuma dienu, bet ne vairāk kā 10 % (desmit procenti) no līguma summas.</w:t>
      </w:r>
    </w:p>
    <w:p w:rsidR="008F43BD" w:rsidRPr="008F43BD" w:rsidRDefault="008F43BD" w:rsidP="008F43BD">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Ja UZŅĒMĒJS bez pamatojuma kavē Būvdarbu izpildi saskaņā ar Kalendāro grafiku, PASŪTĪTĀJS ir tiesīgs piemērot līgumsodu 0,5 % (nulle komats pieci procenti) apmērā no UZŅĒMĒJA piedāvātās Līguma summas par katru Būvdarbu izpildes kavējuma dienu, bet ne vairāk kā 10 % (desmit procenti) no līguma summas.</w:t>
      </w:r>
    </w:p>
    <w:p w:rsidR="008F43BD" w:rsidRPr="008F43BD" w:rsidRDefault="008F43BD" w:rsidP="008F43BD">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Ja UZŅĒMĒJS nepabeidz Būvdarbus Līguma 3.2.punktā noteiktajā termiņā, PASŪTĪTĀJS ir tiesīgs ieturēt Līguma saistību izpildes garantijas summu pilnā apmērā.</w:t>
      </w:r>
    </w:p>
    <w:p w:rsidR="008F43BD" w:rsidRPr="008F43BD" w:rsidRDefault="008F43BD" w:rsidP="008F43BD">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 xml:space="preserve">Ja PASŪTĪTĀJS bez pamatojuma neveic maksājumus Līgumā noteiktajos termiņos, PASŪTĪTĀJS maksā UZŅĒMĒJAM līgumsodu 0,5 % (nulle komats pieci procenti) apmērā no </w:t>
      </w:r>
      <w:r w:rsidRPr="008F43BD">
        <w:rPr>
          <w:rFonts w:ascii="Times New Roman" w:eastAsia="Calibri" w:hAnsi="Times New Roman" w:cs="Times New Roman"/>
          <w:sz w:val="24"/>
          <w:szCs w:val="24"/>
          <w:lang w:val="lv-LV"/>
        </w:rPr>
        <w:lastRenderedPageBreak/>
        <w:t>nokavēto maksājumu summas par katru kavējuma dienu, bet ne vairāk kā 10 % (desmit procenti) no līguma summas.</w:t>
      </w:r>
    </w:p>
    <w:p w:rsidR="008F43BD" w:rsidRPr="008F43BD" w:rsidRDefault="008F43BD" w:rsidP="008F43BD">
      <w:pPr>
        <w:numPr>
          <w:ilvl w:val="0"/>
          <w:numId w:val="13"/>
        </w:numPr>
        <w:suppressAutoHyphens/>
        <w:spacing w:after="120" w:line="240" w:lineRule="auto"/>
        <w:ind w:left="709" w:hanging="709"/>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 vai ietur no Līguma saistību izpildes garantijas.</w:t>
      </w:r>
    </w:p>
    <w:p w:rsidR="008F43BD" w:rsidRPr="008F43BD" w:rsidRDefault="008F43BD" w:rsidP="008F43BD">
      <w:pPr>
        <w:numPr>
          <w:ilvl w:val="0"/>
          <w:numId w:val="13"/>
        </w:numPr>
        <w:suppressAutoHyphens/>
        <w:spacing w:after="120" w:line="240" w:lineRule="auto"/>
        <w:ind w:left="709" w:hanging="709"/>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Līgumsoda samaksa PUSES neatbrīvo no pienākuma izpildīt Līgumā noteiktās saistības.</w:t>
      </w:r>
    </w:p>
    <w:p w:rsidR="008F43BD" w:rsidRPr="008F43BD" w:rsidRDefault="008F43BD" w:rsidP="008F43BD">
      <w:pPr>
        <w:tabs>
          <w:tab w:val="num" w:pos="450"/>
        </w:tabs>
        <w:spacing w:after="120" w:line="240" w:lineRule="auto"/>
        <w:ind w:left="360"/>
        <w:jc w:val="both"/>
        <w:rPr>
          <w:rFonts w:ascii="Times New Roman" w:eastAsia="Calibri" w:hAnsi="Times New Roman" w:cs="Times New Roman"/>
          <w:sz w:val="24"/>
          <w:szCs w:val="24"/>
          <w:lang w:val="lv-LV"/>
        </w:rPr>
      </w:pPr>
    </w:p>
    <w:p w:rsidR="008F43BD" w:rsidRPr="008F43BD" w:rsidRDefault="008F43BD" w:rsidP="008F43BD">
      <w:pPr>
        <w:numPr>
          <w:ilvl w:val="0"/>
          <w:numId w:val="25"/>
        </w:numPr>
        <w:suppressAutoHyphens/>
        <w:spacing w:after="120" w:line="240" w:lineRule="auto"/>
        <w:ind w:left="540" w:hanging="540"/>
        <w:jc w:val="center"/>
        <w:rPr>
          <w:rFonts w:ascii="Times New Roman" w:eastAsia="Calibri" w:hAnsi="Times New Roman" w:cs="Times New Roman"/>
          <w:b/>
          <w:bCs/>
          <w:sz w:val="24"/>
          <w:szCs w:val="24"/>
          <w:lang w:val="lv-LV"/>
        </w:rPr>
      </w:pPr>
      <w:r w:rsidRPr="008F43BD">
        <w:rPr>
          <w:rFonts w:ascii="Times New Roman" w:eastAsia="Calibri" w:hAnsi="Times New Roman" w:cs="Times New Roman"/>
          <w:b/>
          <w:bCs/>
          <w:sz w:val="24"/>
          <w:szCs w:val="24"/>
          <w:lang w:val="lv-LV"/>
        </w:rPr>
        <w:t>Nepārvarama vara</w:t>
      </w:r>
    </w:p>
    <w:p w:rsidR="008F43BD" w:rsidRPr="008F43BD" w:rsidRDefault="008F43BD" w:rsidP="008F43BD">
      <w:pPr>
        <w:numPr>
          <w:ilvl w:val="0"/>
          <w:numId w:val="3"/>
        </w:numPr>
        <w:suppressAutoHyphens/>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8F43BD" w:rsidRPr="008F43BD" w:rsidRDefault="008F43BD" w:rsidP="008F43BD">
      <w:pPr>
        <w:numPr>
          <w:ilvl w:val="0"/>
          <w:numId w:val="3"/>
        </w:numPr>
        <w:suppressAutoHyphens/>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 xml:space="preserve">PUSEI, kas atsaucas uz nepārvaramas varas apstākļiem, nekavējoties par to </w:t>
      </w:r>
      <w:proofErr w:type="spellStart"/>
      <w:r w:rsidRPr="008F43BD">
        <w:rPr>
          <w:rFonts w:ascii="Times New Roman" w:eastAsia="Calibri" w:hAnsi="Times New Roman" w:cs="Times New Roman"/>
          <w:sz w:val="24"/>
          <w:szCs w:val="24"/>
          <w:lang w:val="lv-LV"/>
        </w:rPr>
        <w:t>rakstveidā</w:t>
      </w:r>
      <w:proofErr w:type="spellEnd"/>
      <w:r w:rsidRPr="008F43BD">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8F43BD" w:rsidRPr="008F43BD" w:rsidRDefault="008F43BD" w:rsidP="008F43BD">
      <w:pPr>
        <w:numPr>
          <w:ilvl w:val="0"/>
          <w:numId w:val="3"/>
        </w:numPr>
        <w:suppressAutoHyphens/>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8F43BD" w:rsidRPr="008F43BD" w:rsidRDefault="008F43BD" w:rsidP="008F43BD">
      <w:pPr>
        <w:tabs>
          <w:tab w:val="num" w:pos="450"/>
        </w:tabs>
        <w:spacing w:after="120" w:line="240" w:lineRule="auto"/>
        <w:jc w:val="both"/>
        <w:rPr>
          <w:rFonts w:ascii="Times New Roman" w:eastAsia="Calibri" w:hAnsi="Times New Roman" w:cs="Times New Roman"/>
          <w:sz w:val="24"/>
          <w:szCs w:val="24"/>
          <w:lang w:val="lv-LV"/>
        </w:rPr>
      </w:pPr>
    </w:p>
    <w:p w:rsidR="008F43BD" w:rsidRPr="008F43BD" w:rsidRDefault="008F43BD" w:rsidP="008F43BD">
      <w:pPr>
        <w:numPr>
          <w:ilvl w:val="0"/>
          <w:numId w:val="25"/>
        </w:numPr>
        <w:suppressAutoHyphens/>
        <w:spacing w:after="120" w:line="240" w:lineRule="auto"/>
        <w:ind w:right="-1"/>
        <w:jc w:val="center"/>
        <w:rPr>
          <w:rFonts w:ascii="Times New Roman" w:eastAsia="Calibri" w:hAnsi="Times New Roman" w:cs="Times New Roman"/>
          <w:b/>
          <w:bCs/>
          <w:sz w:val="24"/>
          <w:szCs w:val="24"/>
          <w:lang w:val="lv-LV"/>
        </w:rPr>
      </w:pPr>
      <w:r w:rsidRPr="008F43BD">
        <w:rPr>
          <w:rFonts w:ascii="Times New Roman" w:eastAsia="Calibri" w:hAnsi="Times New Roman" w:cs="Times New Roman"/>
          <w:b/>
          <w:bCs/>
          <w:sz w:val="24"/>
          <w:szCs w:val="24"/>
          <w:lang w:val="lv-LV"/>
        </w:rPr>
        <w:t>Līguma grozīšana un izbeigšana</w:t>
      </w:r>
    </w:p>
    <w:p w:rsidR="008F43BD" w:rsidRPr="008F43BD" w:rsidRDefault="008F43BD" w:rsidP="008F43BD">
      <w:pPr>
        <w:numPr>
          <w:ilvl w:val="0"/>
          <w:numId w:val="4"/>
        </w:numPr>
        <w:suppressAutoHyphens/>
        <w:spacing w:after="120" w:line="240" w:lineRule="auto"/>
        <w:ind w:left="567" w:right="-1"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8F43BD" w:rsidRPr="008F43BD" w:rsidRDefault="008F43BD" w:rsidP="008F43BD">
      <w:pPr>
        <w:numPr>
          <w:ilvl w:val="0"/>
          <w:numId w:val="4"/>
        </w:numPr>
        <w:suppressAutoHyphens/>
        <w:spacing w:after="120" w:line="240" w:lineRule="auto"/>
        <w:ind w:left="567" w:right="-1"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 xml:space="preserve">PASŪTĪTĀJS ir tiesīgs vienpusēji </w:t>
      </w:r>
      <w:r w:rsidRPr="008F43BD">
        <w:rPr>
          <w:rFonts w:ascii="Times New Roman" w:eastAsia="Calibri" w:hAnsi="Times New Roman" w:cs="Times New Roman"/>
          <w:bCs/>
          <w:sz w:val="24"/>
          <w:szCs w:val="24"/>
          <w:lang w:val="lv-LV"/>
        </w:rPr>
        <w:t>bez jebkāda zaudējumu</w:t>
      </w:r>
      <w:r w:rsidRPr="008F43BD">
        <w:rPr>
          <w:rFonts w:ascii="Times New Roman" w:eastAsia="Calibri" w:hAnsi="Times New Roman" w:cs="Times New Roman"/>
          <w:sz w:val="24"/>
          <w:szCs w:val="24"/>
          <w:lang w:val="lv-LV"/>
        </w:rPr>
        <w:t xml:space="preserve"> atlīdzības pienākuma izbeigt Līgumu, </w:t>
      </w:r>
      <w:proofErr w:type="spellStart"/>
      <w:r w:rsidRPr="008F43BD">
        <w:rPr>
          <w:rFonts w:ascii="Times New Roman" w:eastAsia="Calibri" w:hAnsi="Times New Roman" w:cs="Times New Roman"/>
          <w:sz w:val="24"/>
          <w:szCs w:val="24"/>
          <w:lang w:val="lv-LV"/>
        </w:rPr>
        <w:t>rakstveidā</w:t>
      </w:r>
      <w:proofErr w:type="spellEnd"/>
      <w:r w:rsidRPr="008F43BD">
        <w:rPr>
          <w:rFonts w:ascii="Times New Roman" w:eastAsia="Calibri" w:hAnsi="Times New Roman" w:cs="Times New Roman"/>
          <w:sz w:val="24"/>
          <w:szCs w:val="24"/>
          <w:lang w:val="lv-LV"/>
        </w:rPr>
        <w:t xml:space="preserve"> brīdinot par to UZŅĒMĒJU </w:t>
      </w:r>
      <w:r w:rsidRPr="008F43BD">
        <w:rPr>
          <w:rFonts w:ascii="Times New Roman" w:eastAsia="Calibri" w:hAnsi="Times New Roman" w:cs="Times New Roman"/>
          <w:bCs/>
          <w:sz w:val="24"/>
          <w:szCs w:val="24"/>
          <w:lang w:val="lv-LV"/>
        </w:rPr>
        <w:t>7 (septiņas)</w:t>
      </w:r>
      <w:r w:rsidRPr="008F43BD">
        <w:rPr>
          <w:rFonts w:ascii="Times New Roman" w:eastAsia="Calibri" w:hAnsi="Times New Roman" w:cs="Times New Roman"/>
          <w:sz w:val="24"/>
          <w:szCs w:val="24"/>
          <w:lang w:val="lv-LV"/>
        </w:rPr>
        <w:t xml:space="preserve"> darba dienas iepriekš, ja:</w:t>
      </w:r>
    </w:p>
    <w:p w:rsidR="008F43BD" w:rsidRPr="008F43BD" w:rsidRDefault="008F43BD" w:rsidP="008F43BD">
      <w:pPr>
        <w:numPr>
          <w:ilvl w:val="0"/>
          <w:numId w:val="5"/>
        </w:numPr>
        <w:suppressAutoHyphens/>
        <w:spacing w:after="120" w:line="240" w:lineRule="auto"/>
        <w:ind w:left="1276" w:right="-1" w:hanging="709"/>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UZŅĒMĒJS ir nokavējis Būvdarbu uzsākšanu vairāk nekā par 10 (desmit) kalendārām dienām no PASŪTĪTĀJA rakstiska pieteikuma saņemšanas dienas;</w:t>
      </w:r>
    </w:p>
    <w:p w:rsidR="008F43BD" w:rsidRPr="008F43BD" w:rsidRDefault="008F43BD" w:rsidP="008F43BD">
      <w:pPr>
        <w:numPr>
          <w:ilvl w:val="0"/>
          <w:numId w:val="5"/>
        </w:numPr>
        <w:suppressAutoHyphens/>
        <w:spacing w:after="120" w:line="240" w:lineRule="auto"/>
        <w:ind w:left="1276" w:right="-1" w:hanging="709"/>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UZŅĒMĒJS nav spējīgs vai tiesīgs veikt Būvdarbus atbilstoši Līguma, Līguma pielikumu nosacījumiem un saskaņā ar Latvijas Republikā spēkā esošajiem normatīvajiem aktiem;</w:t>
      </w:r>
    </w:p>
    <w:p w:rsidR="008F43BD" w:rsidRPr="008F43BD" w:rsidRDefault="008F43BD" w:rsidP="008F43BD">
      <w:pPr>
        <w:numPr>
          <w:ilvl w:val="0"/>
          <w:numId w:val="5"/>
        </w:numPr>
        <w:suppressAutoHyphens/>
        <w:spacing w:after="120" w:line="240" w:lineRule="auto"/>
        <w:ind w:left="1276" w:right="-1" w:hanging="709"/>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 xml:space="preserve">UZŅĒMĒJS Būvdarbu izpildē pārkāpj Latvijas Republikas spēkā esošos normatīvos aktus; </w:t>
      </w:r>
    </w:p>
    <w:p w:rsidR="008F43BD" w:rsidRPr="008F43BD" w:rsidRDefault="008F43BD" w:rsidP="008F43BD">
      <w:pPr>
        <w:numPr>
          <w:ilvl w:val="0"/>
          <w:numId w:val="5"/>
        </w:numPr>
        <w:suppressAutoHyphens/>
        <w:spacing w:after="120" w:line="240" w:lineRule="auto"/>
        <w:ind w:left="1276" w:right="-1" w:hanging="709"/>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 xml:space="preserve">UZŅĒMĒJS </w:t>
      </w:r>
      <w:r w:rsidRPr="008F43BD">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8F43BD" w:rsidRPr="008F43BD" w:rsidRDefault="008F43BD" w:rsidP="008F43BD">
      <w:pPr>
        <w:numPr>
          <w:ilvl w:val="0"/>
          <w:numId w:val="4"/>
        </w:numPr>
        <w:suppressAutoHyphens/>
        <w:spacing w:after="120" w:line="240" w:lineRule="auto"/>
        <w:ind w:left="567" w:right="-1" w:hanging="567"/>
        <w:jc w:val="both"/>
        <w:rPr>
          <w:rFonts w:ascii="Times New Roman" w:eastAsia="Calibri" w:hAnsi="Times New Roman" w:cs="Times New Roman"/>
          <w:sz w:val="24"/>
          <w:szCs w:val="24"/>
          <w:lang w:val="lv-LV"/>
        </w:rPr>
      </w:pPr>
      <w:r w:rsidRPr="008F43BD">
        <w:rPr>
          <w:rFonts w:ascii="Times New Roman" w:eastAsia="Times New Roman" w:hAnsi="Times New Roman" w:cs="Times New Roman"/>
          <w:sz w:val="24"/>
          <w:szCs w:val="24"/>
          <w:lang w:val="lv-LV"/>
        </w:rPr>
        <w:t xml:space="preserve">PASŪTĪTĀJS ir tiesīgs vienpusēji </w:t>
      </w:r>
      <w:r w:rsidRPr="008F43BD">
        <w:rPr>
          <w:rFonts w:ascii="Times New Roman" w:eastAsia="Times New Roman" w:hAnsi="Times New Roman" w:cs="Times New Roman"/>
          <w:bCs/>
          <w:sz w:val="24"/>
          <w:szCs w:val="24"/>
          <w:lang w:val="lv-LV"/>
        </w:rPr>
        <w:t>bez jebkādu soda sankciju piemērošanas vai kompensācijas par labu UZŅĒMĒJAM</w:t>
      </w:r>
      <w:r w:rsidRPr="008F43BD">
        <w:rPr>
          <w:rFonts w:ascii="Times New Roman" w:eastAsia="Times New Roman" w:hAnsi="Times New Roman" w:cs="Times New Roman"/>
          <w:sz w:val="24"/>
          <w:szCs w:val="24"/>
          <w:lang w:val="lv-LV"/>
        </w:rPr>
        <w:t xml:space="preserve"> atlīdzības pienākuma izbeigt Līgumu, </w:t>
      </w:r>
      <w:proofErr w:type="spellStart"/>
      <w:r w:rsidRPr="008F43BD">
        <w:rPr>
          <w:rFonts w:ascii="Times New Roman" w:eastAsia="Times New Roman" w:hAnsi="Times New Roman" w:cs="Times New Roman"/>
          <w:sz w:val="24"/>
          <w:szCs w:val="24"/>
          <w:lang w:val="lv-LV"/>
        </w:rPr>
        <w:t>rakstveidā</w:t>
      </w:r>
      <w:proofErr w:type="spellEnd"/>
      <w:r w:rsidRPr="008F43BD">
        <w:rPr>
          <w:rFonts w:ascii="Times New Roman" w:eastAsia="Times New Roman" w:hAnsi="Times New Roman" w:cs="Times New Roman"/>
          <w:sz w:val="24"/>
          <w:szCs w:val="24"/>
          <w:lang w:val="lv-LV"/>
        </w:rPr>
        <w:t xml:space="preserve"> brīdinot par to </w:t>
      </w:r>
      <w:r w:rsidRPr="008F43BD">
        <w:rPr>
          <w:rFonts w:ascii="Times New Roman" w:eastAsia="Times New Roman" w:hAnsi="Times New Roman" w:cs="Times New Roman"/>
          <w:sz w:val="24"/>
          <w:szCs w:val="24"/>
          <w:lang w:val="lv-LV"/>
        </w:rPr>
        <w:lastRenderedPageBreak/>
        <w:t xml:space="preserve">UZŅĒMĒJU </w:t>
      </w:r>
      <w:r w:rsidRPr="008F43BD">
        <w:rPr>
          <w:rFonts w:ascii="Times New Roman" w:eastAsia="Times New Roman" w:hAnsi="Times New Roman" w:cs="Times New Roman"/>
          <w:bCs/>
          <w:sz w:val="24"/>
          <w:szCs w:val="24"/>
          <w:lang w:val="lv-LV"/>
        </w:rPr>
        <w:t>1 (vienu) mēnesi</w:t>
      </w:r>
      <w:r w:rsidRPr="008F43BD">
        <w:rPr>
          <w:rFonts w:ascii="Times New Roman" w:eastAsia="Times New Roman" w:hAnsi="Times New Roman" w:cs="Times New Roman"/>
          <w:sz w:val="24"/>
          <w:szCs w:val="24"/>
          <w:lang w:val="lv-LV"/>
        </w:rPr>
        <w:t xml:space="preserve"> iepriekš lietderīguma, ekonomisko apsvērumu dēļ vai, ja ir iestājušies apstākļi, kurus PASŪTĪTĀJS iepriekš nevarēja paredzēt. </w:t>
      </w:r>
    </w:p>
    <w:p w:rsidR="008F43BD" w:rsidRPr="008F43BD" w:rsidRDefault="008F43BD" w:rsidP="008F43BD">
      <w:pPr>
        <w:numPr>
          <w:ilvl w:val="0"/>
          <w:numId w:val="4"/>
        </w:numPr>
        <w:suppressAutoHyphens/>
        <w:spacing w:after="120" w:line="240" w:lineRule="auto"/>
        <w:ind w:left="567" w:right="-1"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eastAsia="lv-LV"/>
        </w:rPr>
        <w:t xml:space="preserve">Ja </w:t>
      </w:r>
      <w:r w:rsidRPr="008F43BD">
        <w:rPr>
          <w:rFonts w:ascii="Times New Roman" w:eastAsia="Calibri" w:hAnsi="Times New Roman" w:cs="Times New Roman"/>
          <w:bCs/>
          <w:sz w:val="24"/>
          <w:szCs w:val="24"/>
          <w:lang w:val="lv-LV"/>
        </w:rPr>
        <w:t>PASŪTĪTĀJS vienpusēji atkāpjas no Līguma</w:t>
      </w:r>
      <w:r w:rsidRPr="008F43BD">
        <w:rPr>
          <w:rFonts w:ascii="Times New Roman" w:eastAsia="Calibri" w:hAnsi="Times New Roman" w:cs="Times New Roman"/>
          <w:sz w:val="24"/>
          <w:szCs w:val="24"/>
          <w:lang w:val="lv-LV"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8F43BD" w:rsidRPr="008F43BD" w:rsidRDefault="008F43BD" w:rsidP="008F43BD">
      <w:pPr>
        <w:numPr>
          <w:ilvl w:val="0"/>
          <w:numId w:val="4"/>
        </w:numPr>
        <w:suppressAutoHyphens/>
        <w:spacing w:after="120" w:line="240" w:lineRule="auto"/>
        <w:ind w:left="567" w:right="-1"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Gadījumā, ja Līgums tiek pārtraukts UZŅĒMĒJA vainas dēļ Līguma 12.2.1.punktā paredzētajā gadījumā, PASŪTĪTĀJS ir tiesīgs ieturēt līguma saistības izpildes garantijas summu pilnā apmērā.</w:t>
      </w:r>
    </w:p>
    <w:p w:rsidR="008F43BD" w:rsidRPr="008F43BD" w:rsidRDefault="008F43BD" w:rsidP="008F43BD">
      <w:pPr>
        <w:spacing w:after="120" w:line="20" w:lineRule="atLeast"/>
        <w:jc w:val="both"/>
        <w:rPr>
          <w:rFonts w:ascii="Times New Roman" w:eastAsia="Calibri" w:hAnsi="Times New Roman" w:cs="Times New Roman"/>
          <w:sz w:val="24"/>
          <w:szCs w:val="24"/>
          <w:lang w:val="lv-LV"/>
        </w:rPr>
      </w:pPr>
    </w:p>
    <w:p w:rsidR="008F43BD" w:rsidRPr="008F43BD" w:rsidRDefault="008F43BD" w:rsidP="008F43BD">
      <w:pPr>
        <w:numPr>
          <w:ilvl w:val="0"/>
          <w:numId w:val="25"/>
        </w:numPr>
        <w:suppressAutoHyphens/>
        <w:spacing w:after="120" w:line="20" w:lineRule="atLeast"/>
        <w:ind w:left="540" w:hanging="540"/>
        <w:jc w:val="center"/>
        <w:rPr>
          <w:rFonts w:ascii="Times New Roman" w:eastAsia="Calibri" w:hAnsi="Times New Roman" w:cs="Times New Roman"/>
          <w:b/>
          <w:bCs/>
          <w:sz w:val="24"/>
          <w:szCs w:val="24"/>
          <w:lang w:val="lv-LV"/>
        </w:rPr>
      </w:pPr>
      <w:r w:rsidRPr="008F43BD">
        <w:rPr>
          <w:rFonts w:ascii="Times New Roman" w:eastAsia="Calibri" w:hAnsi="Times New Roman" w:cs="Times New Roman"/>
          <w:b/>
          <w:bCs/>
          <w:sz w:val="24"/>
          <w:szCs w:val="24"/>
          <w:lang w:val="lv-LV"/>
        </w:rPr>
        <w:t>Īpašuma tiesības</w:t>
      </w:r>
    </w:p>
    <w:p w:rsidR="008F43BD" w:rsidRPr="008F43BD" w:rsidRDefault="008F43BD" w:rsidP="008F43BD">
      <w:pPr>
        <w:numPr>
          <w:ilvl w:val="0"/>
          <w:numId w:val="14"/>
        </w:numPr>
        <w:suppressAutoHyphens/>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nodošanas-pieņemšanas aktu.</w:t>
      </w:r>
    </w:p>
    <w:p w:rsidR="008F43BD" w:rsidRPr="008F43BD" w:rsidRDefault="008F43BD" w:rsidP="008F43BD">
      <w:pPr>
        <w:numPr>
          <w:ilvl w:val="0"/>
          <w:numId w:val="14"/>
        </w:numPr>
        <w:suppressAutoHyphens/>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8F43BD" w:rsidRPr="008F43BD" w:rsidRDefault="008F43BD" w:rsidP="008F43BD">
      <w:pPr>
        <w:numPr>
          <w:ilvl w:val="0"/>
          <w:numId w:val="14"/>
        </w:numPr>
        <w:suppressAutoHyphens/>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8F43BD" w:rsidRPr="008F43BD" w:rsidRDefault="008F43BD" w:rsidP="008F43BD">
      <w:pPr>
        <w:widowControl w:val="0"/>
        <w:tabs>
          <w:tab w:val="num" w:pos="450"/>
        </w:tabs>
        <w:spacing w:after="120" w:line="240" w:lineRule="auto"/>
        <w:jc w:val="both"/>
        <w:rPr>
          <w:rFonts w:ascii="Times New Roman" w:eastAsia="Calibri" w:hAnsi="Times New Roman" w:cs="Times New Roman"/>
          <w:sz w:val="24"/>
          <w:szCs w:val="24"/>
          <w:lang w:val="lv-LV"/>
        </w:rPr>
      </w:pPr>
    </w:p>
    <w:p w:rsidR="008F43BD" w:rsidRPr="008F43BD" w:rsidRDefault="008F43BD" w:rsidP="008F43BD">
      <w:pPr>
        <w:widowControl w:val="0"/>
        <w:numPr>
          <w:ilvl w:val="0"/>
          <w:numId w:val="25"/>
        </w:numPr>
        <w:suppressAutoHyphens/>
        <w:spacing w:after="120" w:line="240" w:lineRule="auto"/>
        <w:ind w:left="539" w:hanging="539"/>
        <w:jc w:val="center"/>
        <w:rPr>
          <w:rFonts w:ascii="Times New Roman" w:eastAsia="Calibri" w:hAnsi="Times New Roman" w:cs="Times New Roman"/>
          <w:b/>
          <w:bCs/>
          <w:sz w:val="24"/>
          <w:szCs w:val="24"/>
          <w:lang w:val="lv-LV"/>
        </w:rPr>
      </w:pPr>
      <w:r w:rsidRPr="008F43BD">
        <w:rPr>
          <w:rFonts w:ascii="Times New Roman" w:eastAsia="Calibri" w:hAnsi="Times New Roman" w:cs="Times New Roman"/>
          <w:b/>
          <w:bCs/>
          <w:sz w:val="24"/>
          <w:szCs w:val="24"/>
          <w:lang w:val="lv-LV"/>
        </w:rPr>
        <w:t>Strīdu izskatīšanas kārtība</w:t>
      </w:r>
    </w:p>
    <w:p w:rsidR="008F43BD" w:rsidRPr="008F43BD" w:rsidRDefault="008F43BD" w:rsidP="008F43BD">
      <w:pPr>
        <w:widowControl w:val="0"/>
        <w:numPr>
          <w:ilvl w:val="0"/>
          <w:numId w:val="6"/>
        </w:numPr>
        <w:suppressAutoHyphens/>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 xml:space="preserve">Jebkurš strīds, domstarpība vai prasība, kas izriet no Līguma, kas skar tā pārkāpšanu, izbeigšanu vai spēkā neesamību, starp PUSĒM tiek risināta sarunu ceļā. </w:t>
      </w:r>
    </w:p>
    <w:p w:rsidR="008F43BD" w:rsidRPr="008F43BD" w:rsidRDefault="008F43BD" w:rsidP="008F43BD">
      <w:pPr>
        <w:widowControl w:val="0"/>
        <w:numPr>
          <w:ilvl w:val="0"/>
          <w:numId w:val="6"/>
        </w:numPr>
        <w:suppressAutoHyphens/>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Ja vienošanās starp PUSĒM sarunu ceļā netiek panākta, tad strīds tiek izšķirts Latvijas Republikas tiesā normatīvajos aktos noteiktajā kārtībā.</w:t>
      </w:r>
    </w:p>
    <w:p w:rsidR="008F43BD" w:rsidRPr="008F43BD" w:rsidRDefault="008F43BD" w:rsidP="008F43BD">
      <w:pPr>
        <w:widowControl w:val="0"/>
        <w:suppressAutoHyphens/>
        <w:spacing w:after="120" w:line="240" w:lineRule="auto"/>
        <w:jc w:val="both"/>
        <w:rPr>
          <w:rFonts w:ascii="Times New Roman" w:eastAsia="Calibri" w:hAnsi="Times New Roman" w:cs="Times New Roman"/>
          <w:sz w:val="24"/>
          <w:szCs w:val="24"/>
          <w:lang w:val="lv-LV"/>
        </w:rPr>
      </w:pPr>
    </w:p>
    <w:p w:rsidR="008F43BD" w:rsidRPr="008F43BD" w:rsidRDefault="008F43BD" w:rsidP="008F43BD">
      <w:pPr>
        <w:numPr>
          <w:ilvl w:val="0"/>
          <w:numId w:val="25"/>
        </w:numPr>
        <w:suppressAutoHyphens/>
        <w:spacing w:after="120" w:line="240" w:lineRule="auto"/>
        <w:ind w:left="540" w:hanging="540"/>
        <w:jc w:val="center"/>
        <w:rPr>
          <w:rFonts w:ascii="Times New Roman" w:eastAsia="Calibri" w:hAnsi="Times New Roman" w:cs="Times New Roman"/>
          <w:b/>
          <w:bCs/>
          <w:sz w:val="24"/>
          <w:szCs w:val="24"/>
          <w:lang w:val="lv-LV"/>
        </w:rPr>
      </w:pPr>
      <w:r w:rsidRPr="008F43BD">
        <w:rPr>
          <w:rFonts w:ascii="Times New Roman" w:eastAsia="Calibri" w:hAnsi="Times New Roman" w:cs="Times New Roman"/>
          <w:b/>
          <w:bCs/>
          <w:sz w:val="24"/>
          <w:szCs w:val="24"/>
          <w:lang w:val="lv-LV"/>
        </w:rPr>
        <w:t>Noslēguma noteikumi</w:t>
      </w:r>
    </w:p>
    <w:p w:rsidR="008F43BD" w:rsidRPr="008F43BD" w:rsidRDefault="008F43BD" w:rsidP="008F43BD">
      <w:pPr>
        <w:numPr>
          <w:ilvl w:val="0"/>
          <w:numId w:val="15"/>
        </w:numPr>
        <w:suppressAutoHyphens/>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 xml:space="preserve">Jebkuri Līguma grozījumi vai papildinājumi, būs spēkā tikai tad, ja tie būs motivēti saskaņā ar Publisko iepirkumu likumu un citām tiesību normām, sagatavoti rakstiskā veidā un abu PUŠU parakstīti. </w:t>
      </w:r>
    </w:p>
    <w:p w:rsidR="008F43BD" w:rsidRPr="008F43BD" w:rsidRDefault="008F43BD" w:rsidP="008F43BD">
      <w:pPr>
        <w:numPr>
          <w:ilvl w:val="0"/>
          <w:numId w:val="15"/>
        </w:numPr>
        <w:suppressAutoHyphens/>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8F43BD" w:rsidRPr="008F43BD" w:rsidRDefault="008F43BD" w:rsidP="008F43BD">
      <w:pPr>
        <w:numPr>
          <w:ilvl w:val="0"/>
          <w:numId w:val="15"/>
        </w:numPr>
        <w:suppressAutoHyphens/>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8F43BD" w:rsidRPr="008F43BD" w:rsidRDefault="008F43BD" w:rsidP="008F43BD">
      <w:pPr>
        <w:numPr>
          <w:ilvl w:val="0"/>
          <w:numId w:val="15"/>
        </w:numPr>
        <w:suppressAutoHyphens/>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lastRenderedPageBreak/>
        <w:t>Līgums ir sagatavots un parakstīts divos eksemplāros ar visiem Līgumā minētajiem Līguma pielikumiem, pa 1 eksemplāram katrai PUSEI, ar vienādu juridisko spēku un ir saistošs PUSĒM no tā parakstīšanas brīža.</w:t>
      </w:r>
    </w:p>
    <w:p w:rsidR="008F43BD" w:rsidRPr="008F43BD" w:rsidRDefault="008F43BD" w:rsidP="008F43BD">
      <w:pPr>
        <w:numPr>
          <w:ilvl w:val="0"/>
          <w:numId w:val="15"/>
        </w:numPr>
        <w:suppressAutoHyphens/>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eastAsia="lv-LV"/>
        </w:rPr>
        <w:t>Ar Līgumu uzņemto saistību izpildes nodrošināšanai PUSES nosaka sekojošas atbildīgās personas:</w:t>
      </w:r>
    </w:p>
    <w:p w:rsidR="008F43BD" w:rsidRPr="008F43BD" w:rsidRDefault="008F43BD" w:rsidP="008F43BD">
      <w:pPr>
        <w:widowControl w:val="0"/>
        <w:numPr>
          <w:ilvl w:val="0"/>
          <w:numId w:val="16"/>
        </w:numPr>
        <w:suppressAutoHyphens/>
        <w:spacing w:after="120" w:line="240" w:lineRule="auto"/>
        <w:ind w:left="1276" w:right="72" w:hanging="709"/>
        <w:jc w:val="both"/>
        <w:rPr>
          <w:rFonts w:ascii="Times New Roman" w:eastAsia="Calibri" w:hAnsi="Times New Roman" w:cs="Times New Roman"/>
          <w:sz w:val="24"/>
          <w:szCs w:val="24"/>
          <w:lang w:val="lv-LV" w:eastAsia="lv-LV"/>
        </w:rPr>
      </w:pPr>
      <w:r w:rsidRPr="008F43BD">
        <w:rPr>
          <w:rFonts w:ascii="Times New Roman" w:eastAsia="Calibri" w:hAnsi="Times New Roman" w:cs="Times New Roman"/>
          <w:sz w:val="24"/>
          <w:szCs w:val="24"/>
          <w:lang w:val="lv-LV" w:eastAsia="lv-LV"/>
        </w:rPr>
        <w:t xml:space="preserve">no PASŪTĪTĀJA puses  –  </w:t>
      </w:r>
      <w:r w:rsidR="00E74C45">
        <w:rPr>
          <w:rFonts w:ascii="Times New Roman" w:eastAsia="Calibri" w:hAnsi="Times New Roman" w:cs="Times New Roman"/>
          <w:sz w:val="24"/>
          <w:szCs w:val="24"/>
          <w:lang w:val="lv-LV" w:eastAsia="lv-LV"/>
        </w:rPr>
        <w:t xml:space="preserve">Latviešu kultūras centra vadītāja </w:t>
      </w:r>
      <w:r w:rsidR="00E74C45">
        <w:rPr>
          <w:rFonts w:ascii="Times New Roman" w:eastAsia="Calibri" w:hAnsi="Times New Roman" w:cs="Times New Roman"/>
          <w:sz w:val="24"/>
          <w:szCs w:val="24"/>
          <w:lang w:val="lv-LV"/>
        </w:rPr>
        <w:t>Regīna Osmane</w:t>
      </w:r>
      <w:r w:rsidR="00E74C45" w:rsidRPr="00E74C45">
        <w:rPr>
          <w:rFonts w:ascii="Times New Roman" w:eastAsia="Calibri" w:hAnsi="Times New Roman" w:cs="Times New Roman"/>
          <w:sz w:val="24"/>
          <w:szCs w:val="24"/>
          <w:lang w:val="lv-LV"/>
        </w:rPr>
        <w:t xml:space="preserve">, </w:t>
      </w:r>
      <w:r w:rsidR="00E74C45">
        <w:rPr>
          <w:rFonts w:ascii="Times New Roman" w:eastAsia="Calibri" w:hAnsi="Times New Roman" w:cs="Times New Roman"/>
          <w:sz w:val="24"/>
          <w:szCs w:val="24"/>
          <w:lang w:val="lv-LV"/>
        </w:rPr>
        <w:t xml:space="preserve">mob. </w:t>
      </w:r>
      <w:r w:rsidR="00E74C45" w:rsidRPr="00E74C45">
        <w:rPr>
          <w:rFonts w:ascii="Times New Roman" w:eastAsia="Calibri" w:hAnsi="Times New Roman" w:cs="Times New Roman"/>
          <w:sz w:val="24"/>
          <w:szCs w:val="24"/>
          <w:lang w:val="lv-LV"/>
        </w:rPr>
        <w:t xml:space="preserve">tālrunis 29192953, e-pasts: </w:t>
      </w:r>
      <w:hyperlink r:id="rId8" w:history="1">
        <w:r w:rsidR="00E74C45" w:rsidRPr="00E74C45">
          <w:rPr>
            <w:rStyle w:val="Hyperlink"/>
            <w:rFonts w:ascii="Times New Roman" w:eastAsia="Calibri" w:hAnsi="Times New Roman" w:cs="Times New Roman"/>
            <w:sz w:val="24"/>
            <w:szCs w:val="24"/>
            <w:lang w:val="lv-LV"/>
          </w:rPr>
          <w:t>centrs@apollo.lv</w:t>
        </w:r>
      </w:hyperlink>
      <w:r w:rsidRPr="008F43BD">
        <w:rPr>
          <w:rFonts w:ascii="Times New Roman" w:eastAsia="Calibri" w:hAnsi="Times New Roman" w:cs="Times New Roman"/>
          <w:sz w:val="24"/>
          <w:szCs w:val="24"/>
          <w:lang w:val="lv-LV"/>
        </w:rPr>
        <w:t>;</w:t>
      </w:r>
    </w:p>
    <w:p w:rsidR="008F43BD" w:rsidRPr="008F43BD" w:rsidRDefault="008F43BD" w:rsidP="008F43BD">
      <w:pPr>
        <w:widowControl w:val="0"/>
        <w:numPr>
          <w:ilvl w:val="0"/>
          <w:numId w:val="16"/>
        </w:numPr>
        <w:suppressAutoHyphens/>
        <w:spacing w:after="120" w:line="240" w:lineRule="auto"/>
        <w:ind w:left="1276" w:right="72" w:hanging="709"/>
        <w:jc w:val="both"/>
        <w:rPr>
          <w:rFonts w:ascii="Times New Roman" w:eastAsia="Calibri" w:hAnsi="Times New Roman" w:cs="Times New Roman"/>
          <w:sz w:val="24"/>
          <w:szCs w:val="24"/>
          <w:lang w:val="lv-LV" w:eastAsia="lv-LV"/>
        </w:rPr>
      </w:pPr>
      <w:r w:rsidRPr="008F43BD">
        <w:rPr>
          <w:rFonts w:ascii="Times New Roman" w:eastAsia="Calibri" w:hAnsi="Times New Roman" w:cs="Times New Roman"/>
          <w:sz w:val="24"/>
          <w:szCs w:val="24"/>
          <w:lang w:val="lv-LV"/>
        </w:rPr>
        <w:t xml:space="preserve">no UZŅĒMĒJA puses –  </w:t>
      </w:r>
      <w:r w:rsidR="00605A53" w:rsidRPr="00605A53">
        <w:rPr>
          <w:rFonts w:ascii="Times New Roman" w:eastAsia="Calibri" w:hAnsi="Times New Roman" w:cs="Times New Roman"/>
          <w:bCs/>
          <w:sz w:val="24"/>
          <w:szCs w:val="24"/>
          <w:lang w:val="lv-LV"/>
        </w:rPr>
        <w:t>SIA “NORTEKS AE”</w:t>
      </w:r>
      <w:r w:rsidR="00605A53">
        <w:rPr>
          <w:rFonts w:ascii="Times New Roman" w:eastAsia="Calibri" w:hAnsi="Times New Roman" w:cs="Times New Roman"/>
          <w:bCs/>
          <w:sz w:val="24"/>
          <w:szCs w:val="24"/>
          <w:lang w:val="lv-LV"/>
        </w:rPr>
        <w:t xml:space="preserve"> </w:t>
      </w:r>
      <w:r w:rsidR="00605A53">
        <w:rPr>
          <w:rFonts w:ascii="Times New Roman" w:eastAsia="Calibri" w:hAnsi="Times New Roman" w:cs="Times New Roman"/>
          <w:sz w:val="24"/>
          <w:szCs w:val="24"/>
          <w:lang w:val="lv-LV"/>
        </w:rPr>
        <w:t xml:space="preserve">valdes loceklis Andrejs </w:t>
      </w:r>
      <w:proofErr w:type="spellStart"/>
      <w:r w:rsidR="00605A53">
        <w:rPr>
          <w:rFonts w:ascii="Times New Roman" w:eastAsia="Calibri" w:hAnsi="Times New Roman" w:cs="Times New Roman"/>
          <w:sz w:val="24"/>
          <w:szCs w:val="24"/>
          <w:lang w:val="lv-LV"/>
        </w:rPr>
        <w:t>Jegorovs</w:t>
      </w:r>
      <w:proofErr w:type="spellEnd"/>
      <w:r w:rsidRPr="008F43BD">
        <w:rPr>
          <w:rFonts w:ascii="Times New Roman" w:eastAsia="Calibri" w:hAnsi="Times New Roman" w:cs="Times New Roman"/>
          <w:sz w:val="24"/>
          <w:szCs w:val="24"/>
          <w:lang w:val="lv-LV"/>
        </w:rPr>
        <w:t xml:space="preserve">, mob. tālrunis </w:t>
      </w:r>
      <w:r w:rsidR="00605A53">
        <w:rPr>
          <w:rFonts w:ascii="Times New Roman" w:eastAsia="Calibri" w:hAnsi="Times New Roman" w:cs="Times New Roman"/>
          <w:sz w:val="24"/>
          <w:szCs w:val="24"/>
          <w:lang w:val="lv-LV"/>
        </w:rPr>
        <w:t>65425127</w:t>
      </w:r>
      <w:r w:rsidR="00E74C45">
        <w:rPr>
          <w:rFonts w:ascii="Times New Roman" w:eastAsia="Calibri" w:hAnsi="Times New Roman" w:cs="Times New Roman"/>
          <w:sz w:val="24"/>
          <w:szCs w:val="24"/>
          <w:lang w:val="lv-LV"/>
        </w:rPr>
        <w:t xml:space="preserve">, </w:t>
      </w:r>
      <w:r w:rsidR="00E74C45" w:rsidRPr="00E74C45">
        <w:rPr>
          <w:rFonts w:ascii="Times New Roman" w:eastAsia="Calibri" w:hAnsi="Times New Roman" w:cs="Times New Roman"/>
          <w:sz w:val="24"/>
          <w:szCs w:val="24"/>
          <w:lang w:val="lv-LV"/>
        </w:rPr>
        <w:t xml:space="preserve">e-pasts: </w:t>
      </w:r>
      <w:hyperlink r:id="rId9" w:history="1">
        <w:r w:rsidR="00A45A45" w:rsidRPr="00B3105B">
          <w:rPr>
            <w:rStyle w:val="Hyperlink"/>
            <w:rFonts w:ascii="Times New Roman" w:eastAsia="Calibri" w:hAnsi="Times New Roman" w:cs="Times New Roman"/>
            <w:sz w:val="24"/>
            <w:szCs w:val="24"/>
            <w:lang w:val="lv-LV"/>
          </w:rPr>
          <w:t>norteksae@inbox.lv</w:t>
        </w:r>
      </w:hyperlink>
      <w:r w:rsidRPr="008F43BD">
        <w:rPr>
          <w:rFonts w:ascii="Times New Roman" w:eastAsia="Calibri" w:hAnsi="Times New Roman" w:cs="Times New Roman"/>
          <w:sz w:val="24"/>
          <w:szCs w:val="24"/>
          <w:lang w:val="lv-LV"/>
        </w:rPr>
        <w:t>.</w:t>
      </w:r>
    </w:p>
    <w:p w:rsidR="008F43BD" w:rsidRPr="008F43BD" w:rsidRDefault="008F43BD" w:rsidP="008F43BD">
      <w:pPr>
        <w:widowControl w:val="0"/>
        <w:tabs>
          <w:tab w:val="num" w:pos="540"/>
        </w:tabs>
        <w:suppressAutoHyphens/>
        <w:spacing w:after="120" w:line="240" w:lineRule="auto"/>
        <w:ind w:right="72"/>
        <w:jc w:val="both"/>
        <w:rPr>
          <w:rFonts w:ascii="Times New Roman" w:eastAsia="Calibri" w:hAnsi="Times New Roman" w:cs="Times New Roman"/>
          <w:sz w:val="24"/>
          <w:szCs w:val="24"/>
          <w:lang w:val="lv-LV" w:eastAsia="lv-LV"/>
        </w:rPr>
      </w:pPr>
    </w:p>
    <w:p w:rsidR="008F43BD" w:rsidRPr="008F43BD" w:rsidRDefault="008F43BD" w:rsidP="008F43BD">
      <w:pPr>
        <w:numPr>
          <w:ilvl w:val="0"/>
          <w:numId w:val="25"/>
        </w:numPr>
        <w:suppressAutoHyphens/>
        <w:spacing w:after="120" w:line="240" w:lineRule="auto"/>
        <w:ind w:left="540" w:hanging="540"/>
        <w:jc w:val="center"/>
        <w:rPr>
          <w:rFonts w:ascii="Times New Roman" w:eastAsia="Calibri" w:hAnsi="Times New Roman" w:cs="Times New Roman"/>
          <w:b/>
          <w:bCs/>
          <w:sz w:val="24"/>
          <w:szCs w:val="24"/>
          <w:lang w:val="lv-LV"/>
        </w:rPr>
      </w:pPr>
      <w:r w:rsidRPr="008F43BD">
        <w:rPr>
          <w:rFonts w:ascii="Times New Roman" w:eastAsia="Calibri" w:hAnsi="Times New Roman" w:cs="Times New Roman"/>
          <w:b/>
          <w:bCs/>
          <w:sz w:val="24"/>
          <w:szCs w:val="24"/>
          <w:lang w:val="lv-LV"/>
        </w:rPr>
        <w:t>Līguma pielikumi</w:t>
      </w:r>
    </w:p>
    <w:p w:rsidR="008F43BD" w:rsidRPr="008F43BD" w:rsidRDefault="008F43BD" w:rsidP="008F43BD">
      <w:pPr>
        <w:numPr>
          <w:ilvl w:val="0"/>
          <w:numId w:val="17"/>
        </w:numPr>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 xml:space="preserve">1.pielikums – Tehniskā specifikācija uz </w:t>
      </w:r>
      <w:r w:rsidR="00EE6582">
        <w:rPr>
          <w:rFonts w:ascii="Times New Roman" w:eastAsia="Calibri" w:hAnsi="Times New Roman" w:cs="Times New Roman"/>
          <w:sz w:val="24"/>
          <w:szCs w:val="24"/>
          <w:lang w:val="lv-LV"/>
        </w:rPr>
        <w:t>1</w:t>
      </w:r>
      <w:r w:rsidRPr="008F43BD">
        <w:rPr>
          <w:rFonts w:ascii="Times New Roman" w:eastAsia="Calibri" w:hAnsi="Times New Roman" w:cs="Times New Roman"/>
          <w:sz w:val="24"/>
          <w:szCs w:val="24"/>
          <w:lang w:val="lv-LV"/>
        </w:rPr>
        <w:t xml:space="preserve"> (</w:t>
      </w:r>
      <w:r w:rsidR="00EE6582">
        <w:rPr>
          <w:rFonts w:ascii="Times New Roman" w:eastAsia="Calibri" w:hAnsi="Times New Roman" w:cs="Times New Roman"/>
          <w:sz w:val="24"/>
          <w:szCs w:val="24"/>
          <w:lang w:val="lv-LV"/>
        </w:rPr>
        <w:t>vienas) lapas</w:t>
      </w:r>
      <w:r w:rsidRPr="008F43BD">
        <w:rPr>
          <w:rFonts w:ascii="Times New Roman" w:eastAsia="Calibri" w:hAnsi="Times New Roman" w:cs="Times New Roman"/>
          <w:sz w:val="24"/>
          <w:szCs w:val="24"/>
          <w:lang w:val="lv-LV"/>
        </w:rPr>
        <w:t>;</w:t>
      </w:r>
    </w:p>
    <w:p w:rsidR="008F43BD" w:rsidRPr="008F43BD" w:rsidRDefault="008F43BD" w:rsidP="008F43BD">
      <w:pPr>
        <w:numPr>
          <w:ilvl w:val="0"/>
          <w:numId w:val="17"/>
        </w:numPr>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 xml:space="preserve">2.pielikums – Tāmes uz </w:t>
      </w:r>
      <w:r w:rsidR="00A45A45">
        <w:rPr>
          <w:rFonts w:ascii="Times New Roman" w:eastAsia="Calibri" w:hAnsi="Times New Roman" w:cs="Times New Roman"/>
          <w:sz w:val="24"/>
          <w:szCs w:val="24"/>
          <w:lang w:val="lv-LV"/>
        </w:rPr>
        <w:t>8</w:t>
      </w:r>
      <w:r w:rsidRPr="008F43BD">
        <w:rPr>
          <w:rFonts w:ascii="Times New Roman" w:eastAsia="Calibri" w:hAnsi="Times New Roman" w:cs="Times New Roman"/>
          <w:sz w:val="24"/>
          <w:szCs w:val="24"/>
          <w:lang w:val="lv-LV"/>
        </w:rPr>
        <w:t xml:space="preserve"> (</w:t>
      </w:r>
      <w:r w:rsidR="00A45A45">
        <w:rPr>
          <w:rFonts w:ascii="Times New Roman" w:eastAsia="Calibri" w:hAnsi="Times New Roman" w:cs="Times New Roman"/>
          <w:sz w:val="24"/>
          <w:szCs w:val="24"/>
          <w:lang w:val="lv-LV"/>
        </w:rPr>
        <w:t>astoņām</w:t>
      </w:r>
      <w:r w:rsidRPr="008F43BD">
        <w:rPr>
          <w:rFonts w:ascii="Times New Roman" w:eastAsia="Calibri" w:hAnsi="Times New Roman" w:cs="Times New Roman"/>
          <w:sz w:val="24"/>
          <w:szCs w:val="24"/>
          <w:lang w:val="lv-LV"/>
        </w:rPr>
        <w:t>) lapām;</w:t>
      </w:r>
    </w:p>
    <w:p w:rsidR="008F43BD" w:rsidRPr="008F43BD" w:rsidRDefault="008F43BD" w:rsidP="008F43BD">
      <w:pPr>
        <w:numPr>
          <w:ilvl w:val="0"/>
          <w:numId w:val="17"/>
        </w:numPr>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 xml:space="preserve">3.pielikums – Būvdarbu izpildes kalendārais grafiks uz </w:t>
      </w:r>
      <w:r w:rsidR="00A45A45" w:rsidRPr="00A45A45">
        <w:rPr>
          <w:rFonts w:ascii="Times New Roman" w:eastAsia="Calibri" w:hAnsi="Times New Roman" w:cs="Times New Roman"/>
          <w:sz w:val="24"/>
          <w:szCs w:val="24"/>
          <w:lang w:val="lv-LV"/>
        </w:rPr>
        <w:t>1 (vienas) lapas</w:t>
      </w:r>
      <w:r w:rsidRPr="008F43BD">
        <w:rPr>
          <w:rFonts w:ascii="Times New Roman" w:eastAsia="Calibri" w:hAnsi="Times New Roman" w:cs="Times New Roman"/>
          <w:sz w:val="24"/>
          <w:szCs w:val="24"/>
          <w:lang w:val="lv-LV"/>
        </w:rPr>
        <w:t>;</w:t>
      </w:r>
    </w:p>
    <w:p w:rsidR="008F43BD" w:rsidRPr="008F43BD" w:rsidRDefault="008F43BD" w:rsidP="008F43BD">
      <w:pPr>
        <w:numPr>
          <w:ilvl w:val="0"/>
          <w:numId w:val="17"/>
        </w:numPr>
        <w:spacing w:after="120" w:line="240" w:lineRule="auto"/>
        <w:ind w:left="567" w:hanging="567"/>
        <w:jc w:val="both"/>
        <w:rPr>
          <w:rFonts w:ascii="Times New Roman" w:eastAsia="Calibri" w:hAnsi="Times New Roman" w:cs="Times New Roman"/>
          <w:sz w:val="24"/>
          <w:szCs w:val="24"/>
          <w:lang w:val="lv-LV"/>
        </w:rPr>
      </w:pPr>
      <w:r w:rsidRPr="008F43BD">
        <w:rPr>
          <w:rFonts w:ascii="Times New Roman" w:eastAsia="Calibri" w:hAnsi="Times New Roman" w:cs="Times New Roman"/>
          <w:sz w:val="24"/>
          <w:szCs w:val="24"/>
          <w:lang w:val="lv-LV"/>
        </w:rPr>
        <w:t xml:space="preserve">4.pielikums – Personāla saraksts uz </w:t>
      </w:r>
      <w:r w:rsidR="00AB3364" w:rsidRPr="00AB3364">
        <w:rPr>
          <w:rFonts w:ascii="Times New Roman" w:eastAsia="Calibri" w:hAnsi="Times New Roman" w:cs="Times New Roman"/>
          <w:sz w:val="24"/>
          <w:szCs w:val="24"/>
          <w:lang w:val="lv-LV"/>
        </w:rPr>
        <w:t>1 (vienas) lapas</w:t>
      </w:r>
      <w:r w:rsidRPr="008F43BD">
        <w:rPr>
          <w:rFonts w:ascii="Times New Roman" w:eastAsia="Calibri" w:hAnsi="Times New Roman" w:cs="Times New Roman"/>
          <w:sz w:val="24"/>
          <w:szCs w:val="24"/>
          <w:lang w:val="lv-LV"/>
        </w:rPr>
        <w:t>;</w:t>
      </w:r>
    </w:p>
    <w:p w:rsidR="008F43BD" w:rsidRPr="008F43BD" w:rsidRDefault="00B753E2" w:rsidP="008F43BD">
      <w:pPr>
        <w:numPr>
          <w:ilvl w:val="0"/>
          <w:numId w:val="17"/>
        </w:numPr>
        <w:spacing w:after="120" w:line="240" w:lineRule="auto"/>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w:t>
      </w:r>
      <w:r w:rsidR="008F43BD" w:rsidRPr="008F43BD">
        <w:rPr>
          <w:rFonts w:ascii="Times New Roman" w:eastAsia="Calibri" w:hAnsi="Times New Roman" w:cs="Times New Roman"/>
          <w:sz w:val="24"/>
          <w:szCs w:val="24"/>
          <w:lang w:val="lv-LV"/>
        </w:rPr>
        <w:t xml:space="preserve">.pielikums – Līguma saistību izpildes garantijas noteikumi </w:t>
      </w:r>
      <w:r w:rsidR="00045222">
        <w:rPr>
          <w:rFonts w:ascii="Times New Roman" w:eastAsia="Calibri" w:hAnsi="Times New Roman" w:cs="Times New Roman"/>
          <w:sz w:val="24"/>
          <w:szCs w:val="24"/>
          <w:lang w:val="lv-LV"/>
        </w:rPr>
        <w:t xml:space="preserve">uz </w:t>
      </w:r>
      <w:r w:rsidR="00045222">
        <w:rPr>
          <w:rFonts w:ascii="Times New Roman" w:eastAsia="Calibri" w:hAnsi="Times New Roman" w:cs="Times New Roman"/>
          <w:iCs/>
          <w:sz w:val="24"/>
          <w:szCs w:val="24"/>
          <w:lang w:val="lv-LV"/>
        </w:rPr>
        <w:t>2</w:t>
      </w:r>
      <w:r w:rsidR="00EE6582" w:rsidRPr="00EE6582">
        <w:rPr>
          <w:rFonts w:ascii="Times New Roman" w:eastAsia="Calibri" w:hAnsi="Times New Roman" w:cs="Times New Roman"/>
          <w:iCs/>
          <w:sz w:val="24"/>
          <w:szCs w:val="24"/>
          <w:lang w:val="lv-LV"/>
        </w:rPr>
        <w:t xml:space="preserve"> (</w:t>
      </w:r>
      <w:r w:rsidR="00045222">
        <w:rPr>
          <w:rFonts w:ascii="Times New Roman" w:eastAsia="Calibri" w:hAnsi="Times New Roman" w:cs="Times New Roman"/>
          <w:iCs/>
          <w:sz w:val="24"/>
          <w:szCs w:val="24"/>
          <w:lang w:val="lv-LV"/>
        </w:rPr>
        <w:t>divām) lapām</w:t>
      </w:r>
      <w:r w:rsidR="008F43BD" w:rsidRPr="008F43BD">
        <w:rPr>
          <w:rFonts w:ascii="Times New Roman" w:eastAsia="Calibri" w:hAnsi="Times New Roman" w:cs="Times New Roman"/>
          <w:iCs/>
          <w:sz w:val="24"/>
          <w:szCs w:val="24"/>
          <w:lang w:val="lv-LV"/>
        </w:rPr>
        <w:t>;</w:t>
      </w:r>
    </w:p>
    <w:p w:rsidR="008F43BD" w:rsidRPr="008F43BD" w:rsidRDefault="00B753E2" w:rsidP="008F43BD">
      <w:pPr>
        <w:numPr>
          <w:ilvl w:val="0"/>
          <w:numId w:val="17"/>
        </w:numPr>
        <w:spacing w:after="120" w:line="240" w:lineRule="auto"/>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w:t>
      </w:r>
      <w:r w:rsidR="008F43BD" w:rsidRPr="008F43BD">
        <w:rPr>
          <w:rFonts w:ascii="Times New Roman" w:eastAsia="Calibri" w:hAnsi="Times New Roman" w:cs="Times New Roman"/>
          <w:sz w:val="24"/>
          <w:szCs w:val="24"/>
          <w:lang w:val="lv-LV"/>
        </w:rPr>
        <w:t>.pielikums –</w:t>
      </w:r>
      <w:r w:rsidR="00FB486E">
        <w:rPr>
          <w:rFonts w:ascii="Times New Roman" w:eastAsia="Calibri" w:hAnsi="Times New Roman" w:cs="Times New Roman"/>
          <w:sz w:val="24"/>
          <w:szCs w:val="24"/>
          <w:lang w:val="lv-LV"/>
        </w:rPr>
        <w:t xml:space="preserve"> G</w:t>
      </w:r>
      <w:r w:rsidR="008F43BD" w:rsidRPr="008F43BD">
        <w:rPr>
          <w:rFonts w:ascii="Times New Roman" w:eastAsia="Calibri" w:hAnsi="Times New Roman" w:cs="Times New Roman"/>
          <w:sz w:val="24"/>
          <w:szCs w:val="24"/>
          <w:lang w:val="lv-LV"/>
        </w:rPr>
        <w:t xml:space="preserve">arantijas laika garantijas noteikumi </w:t>
      </w:r>
      <w:r w:rsidR="00045222">
        <w:rPr>
          <w:rFonts w:ascii="Times New Roman" w:eastAsia="Calibri" w:hAnsi="Times New Roman" w:cs="Times New Roman"/>
          <w:sz w:val="24"/>
          <w:szCs w:val="24"/>
          <w:lang w:val="lv-LV"/>
        </w:rPr>
        <w:t xml:space="preserve">uz </w:t>
      </w:r>
      <w:r w:rsidR="00045222">
        <w:rPr>
          <w:rFonts w:ascii="Times New Roman" w:eastAsia="Times New Roman" w:hAnsi="Times New Roman" w:cs="Times New Roman"/>
          <w:iCs/>
          <w:color w:val="000000"/>
          <w:sz w:val="24"/>
          <w:szCs w:val="24"/>
          <w:lang w:val="lv-LV"/>
        </w:rPr>
        <w:t>2</w:t>
      </w:r>
      <w:r w:rsidR="00EE6582" w:rsidRPr="00B74392">
        <w:rPr>
          <w:rFonts w:ascii="Times New Roman" w:eastAsia="Times New Roman" w:hAnsi="Times New Roman" w:cs="Times New Roman"/>
          <w:iCs/>
          <w:color w:val="000000"/>
          <w:sz w:val="24"/>
          <w:szCs w:val="24"/>
          <w:lang w:val="lv-LV"/>
        </w:rPr>
        <w:t xml:space="preserve"> (</w:t>
      </w:r>
      <w:r w:rsidR="00045222">
        <w:rPr>
          <w:rFonts w:ascii="Times New Roman" w:eastAsia="Times New Roman" w:hAnsi="Times New Roman" w:cs="Times New Roman"/>
          <w:iCs/>
          <w:color w:val="000000"/>
          <w:sz w:val="24"/>
          <w:szCs w:val="24"/>
          <w:lang w:val="lv-LV"/>
        </w:rPr>
        <w:t>divām) lapām</w:t>
      </w:r>
      <w:r w:rsidR="008F43BD" w:rsidRPr="008F43BD">
        <w:rPr>
          <w:rFonts w:ascii="Times New Roman" w:eastAsia="Calibri" w:hAnsi="Times New Roman" w:cs="Times New Roman"/>
          <w:sz w:val="24"/>
          <w:szCs w:val="24"/>
          <w:lang w:val="lv-LV"/>
        </w:rPr>
        <w:t>.</w:t>
      </w:r>
    </w:p>
    <w:p w:rsidR="008F43BD" w:rsidRPr="008F43BD" w:rsidRDefault="008F43BD" w:rsidP="008F43BD">
      <w:pPr>
        <w:tabs>
          <w:tab w:val="num" w:pos="540"/>
        </w:tabs>
        <w:spacing w:after="120" w:line="240" w:lineRule="auto"/>
        <w:ind w:left="540" w:hanging="540"/>
        <w:jc w:val="both"/>
        <w:rPr>
          <w:rFonts w:ascii="Times New Roman" w:eastAsia="Calibri" w:hAnsi="Times New Roman" w:cs="Times New Roman"/>
          <w:sz w:val="24"/>
          <w:szCs w:val="24"/>
          <w:lang w:val="lv-LV"/>
        </w:rPr>
      </w:pPr>
    </w:p>
    <w:p w:rsidR="008F43BD" w:rsidRPr="008F43BD" w:rsidRDefault="008F43BD" w:rsidP="008F43BD">
      <w:pPr>
        <w:numPr>
          <w:ilvl w:val="0"/>
          <w:numId w:val="25"/>
        </w:numPr>
        <w:suppressAutoHyphens/>
        <w:spacing w:before="120" w:after="120" w:line="240" w:lineRule="auto"/>
        <w:jc w:val="center"/>
        <w:rPr>
          <w:rFonts w:ascii="Times New Roman" w:eastAsia="Calibri" w:hAnsi="Times New Roman" w:cs="Times New Roman"/>
          <w:b/>
          <w:bCs/>
          <w:sz w:val="24"/>
          <w:szCs w:val="24"/>
          <w:lang w:val="lv-LV"/>
        </w:rPr>
      </w:pPr>
      <w:r w:rsidRPr="008F43BD">
        <w:rPr>
          <w:rFonts w:ascii="Times New Roman" w:eastAsia="Calibri" w:hAnsi="Times New Roman" w:cs="Times New Roman"/>
          <w:b/>
          <w:bCs/>
          <w:sz w:val="24"/>
          <w:szCs w:val="24"/>
          <w:lang w:val="lv-LV"/>
        </w:rPr>
        <w:t>PUŠU juridiskās adreses un rekvizīti</w:t>
      </w:r>
    </w:p>
    <w:tbl>
      <w:tblPr>
        <w:tblW w:w="9639" w:type="dxa"/>
        <w:tblInd w:w="426" w:type="dxa"/>
        <w:tblLayout w:type="fixed"/>
        <w:tblLook w:val="04A0" w:firstRow="1" w:lastRow="0" w:firstColumn="1" w:lastColumn="0" w:noHBand="0" w:noVBand="1"/>
      </w:tblPr>
      <w:tblGrid>
        <w:gridCol w:w="4515"/>
        <w:gridCol w:w="5124"/>
      </w:tblGrid>
      <w:tr w:rsidR="00B74392" w:rsidRPr="00B74392" w:rsidTr="008A5006">
        <w:trPr>
          <w:trHeight w:val="3259"/>
        </w:trPr>
        <w:tc>
          <w:tcPr>
            <w:tcW w:w="4515" w:type="dxa"/>
          </w:tcPr>
          <w:p w:rsidR="00B74392" w:rsidRPr="00B74392" w:rsidRDefault="00B74392" w:rsidP="00B74392">
            <w:pPr>
              <w:widowControl w:val="0"/>
              <w:suppressAutoHyphens/>
              <w:spacing w:after="120" w:line="0" w:lineRule="atLeast"/>
              <w:rPr>
                <w:rFonts w:ascii="Times New Roman" w:eastAsia="Lucida Sans Unicode" w:hAnsi="Times New Roman" w:cs="Times New Roman"/>
                <w:b/>
                <w:bCs/>
                <w:color w:val="000000"/>
                <w:sz w:val="24"/>
                <w:szCs w:val="24"/>
                <w:lang w:val="lv-LV" w:eastAsia="ar-SA"/>
              </w:rPr>
            </w:pPr>
            <w:r w:rsidRPr="00B74392">
              <w:rPr>
                <w:rFonts w:ascii="Times New Roman" w:eastAsia="Lucida Sans Unicode" w:hAnsi="Times New Roman" w:cs="Times New Roman"/>
                <w:b/>
                <w:bCs/>
                <w:color w:val="000000"/>
                <w:sz w:val="24"/>
                <w:szCs w:val="24"/>
                <w:lang w:val="lv-LV" w:eastAsia="ar-SA"/>
              </w:rPr>
              <w:t xml:space="preserve">Pasūtītājs: </w:t>
            </w:r>
          </w:p>
          <w:p w:rsidR="00B74392" w:rsidRPr="00B74392" w:rsidRDefault="00B74392" w:rsidP="00B74392">
            <w:pPr>
              <w:widowControl w:val="0"/>
              <w:suppressAutoHyphens/>
              <w:spacing w:after="0" w:line="0" w:lineRule="atLeast"/>
              <w:rPr>
                <w:rFonts w:ascii="Times New Roman" w:eastAsia="Lucida Sans Unicode" w:hAnsi="Times New Roman" w:cs="Times New Roman"/>
                <w:bCs/>
                <w:color w:val="000000"/>
                <w:sz w:val="24"/>
                <w:szCs w:val="24"/>
                <w:lang w:val="lv-LV" w:eastAsia="ar-SA"/>
              </w:rPr>
            </w:pPr>
            <w:r>
              <w:rPr>
                <w:rFonts w:ascii="Times New Roman" w:eastAsia="Lucida Sans Unicode" w:hAnsi="Times New Roman" w:cs="Times New Roman"/>
                <w:bCs/>
                <w:color w:val="000000"/>
                <w:sz w:val="24"/>
                <w:szCs w:val="24"/>
                <w:lang w:val="lv-LV" w:eastAsia="ar-SA"/>
              </w:rPr>
              <w:t>Latviešu kultūras centrs</w:t>
            </w:r>
          </w:p>
          <w:p w:rsidR="00B74392" w:rsidRPr="00B74392" w:rsidRDefault="00B74392" w:rsidP="00B74392">
            <w:pPr>
              <w:widowControl w:val="0"/>
              <w:suppressAutoHyphens/>
              <w:spacing w:after="0" w:line="0" w:lineRule="atLeast"/>
              <w:rPr>
                <w:rFonts w:ascii="Times New Roman" w:eastAsia="Lucida Sans Unicode" w:hAnsi="Times New Roman" w:cs="Times New Roman"/>
                <w:bCs/>
                <w:color w:val="000000"/>
                <w:sz w:val="24"/>
                <w:szCs w:val="24"/>
                <w:lang w:val="lv-LV" w:eastAsia="ar-SA"/>
              </w:rPr>
            </w:pPr>
            <w:r w:rsidRPr="00B74392">
              <w:rPr>
                <w:rFonts w:ascii="Times New Roman" w:eastAsia="Lucida Sans Unicode" w:hAnsi="Times New Roman" w:cs="Times New Roman"/>
                <w:bCs/>
                <w:color w:val="000000"/>
                <w:sz w:val="24"/>
                <w:szCs w:val="24"/>
                <w:lang w:val="lv-LV" w:eastAsia="ar-SA"/>
              </w:rPr>
              <w:t xml:space="preserve">reģistrācijas Nr.90000077556, </w:t>
            </w:r>
          </w:p>
          <w:p w:rsidR="00B74392" w:rsidRPr="00B74392" w:rsidRDefault="00B74392" w:rsidP="00B74392">
            <w:pPr>
              <w:widowControl w:val="0"/>
              <w:suppressAutoHyphens/>
              <w:spacing w:after="0" w:line="0" w:lineRule="atLeast"/>
              <w:rPr>
                <w:rFonts w:ascii="Times New Roman" w:eastAsia="Lucida Sans Unicode" w:hAnsi="Times New Roman" w:cs="Times New Roman"/>
                <w:color w:val="000000"/>
                <w:sz w:val="24"/>
                <w:szCs w:val="24"/>
                <w:lang w:val="lv-LV" w:eastAsia="ar-SA"/>
              </w:rPr>
            </w:pPr>
            <w:r w:rsidRPr="00B74392">
              <w:rPr>
                <w:rFonts w:ascii="Times New Roman" w:eastAsia="Lucida Sans Unicode" w:hAnsi="Times New Roman" w:cs="Times New Roman"/>
                <w:bCs/>
                <w:color w:val="000000"/>
                <w:sz w:val="24"/>
                <w:szCs w:val="24"/>
                <w:lang w:val="lv-LV" w:eastAsia="ar-SA"/>
              </w:rPr>
              <w:t>Rīgas iela 22a, Daugavpils, LV-5401</w:t>
            </w:r>
          </w:p>
          <w:p w:rsidR="00B74392" w:rsidRPr="00B74392" w:rsidRDefault="00B74392" w:rsidP="00B74392">
            <w:pPr>
              <w:spacing w:after="0" w:line="0" w:lineRule="atLeast"/>
              <w:rPr>
                <w:rFonts w:ascii="Times New Roman" w:eastAsia="Lucida Sans Unicode" w:hAnsi="Times New Roman" w:cs="Times New Roman"/>
                <w:color w:val="000000"/>
                <w:sz w:val="24"/>
                <w:szCs w:val="24"/>
                <w:lang w:val="lv-LV" w:eastAsia="ar-SA"/>
              </w:rPr>
            </w:pPr>
            <w:r w:rsidRPr="00B74392">
              <w:rPr>
                <w:rFonts w:ascii="Times New Roman" w:eastAsia="Times New Roman" w:hAnsi="Times New Roman" w:cs="Times New Roman"/>
                <w:sz w:val="24"/>
                <w:szCs w:val="24"/>
                <w:lang w:val="lv-LV"/>
              </w:rPr>
              <w:t xml:space="preserve">AS “Swedbank”, </w:t>
            </w:r>
            <w:r w:rsidRPr="00B74392">
              <w:rPr>
                <w:rFonts w:ascii="Times New Roman" w:eastAsia="Lucida Sans Unicode" w:hAnsi="Times New Roman" w:cs="Times New Roman"/>
                <w:color w:val="000000"/>
                <w:sz w:val="24"/>
                <w:szCs w:val="24"/>
                <w:lang w:val="lv-LV" w:eastAsia="ar-SA"/>
              </w:rPr>
              <w:t>kods HABALV22,</w:t>
            </w:r>
          </w:p>
          <w:p w:rsidR="00B74392" w:rsidRPr="00B74392" w:rsidRDefault="00B74392" w:rsidP="00B74392">
            <w:pPr>
              <w:spacing w:after="120" w:line="0" w:lineRule="atLeast"/>
              <w:rPr>
                <w:rFonts w:ascii="Times New Roman" w:eastAsia="Calibri" w:hAnsi="Times New Roman" w:cs="Times New Roman"/>
                <w:sz w:val="24"/>
                <w:szCs w:val="24"/>
                <w:lang w:val="lv-LV"/>
              </w:rPr>
            </w:pPr>
            <w:r w:rsidRPr="00B74392">
              <w:rPr>
                <w:rFonts w:ascii="Times New Roman" w:eastAsia="Calibri" w:hAnsi="Times New Roman" w:cs="Times New Roman"/>
                <w:sz w:val="24"/>
                <w:szCs w:val="24"/>
                <w:lang w:val="lv-LV"/>
              </w:rPr>
              <w:t>konts LV69</w:t>
            </w:r>
            <w:r w:rsidRPr="00B74392">
              <w:rPr>
                <w:rFonts w:ascii="Times New Roman" w:eastAsia="Times New Roman" w:hAnsi="Times New Roman" w:cs="Times New Roman"/>
                <w:sz w:val="24"/>
                <w:szCs w:val="24"/>
                <w:lang w:val="lv-LV"/>
              </w:rPr>
              <w:t>HABA</w:t>
            </w:r>
            <w:r w:rsidRPr="00B74392">
              <w:rPr>
                <w:rFonts w:ascii="Times New Roman" w:eastAsia="Calibri" w:hAnsi="Times New Roman" w:cs="Times New Roman"/>
                <w:sz w:val="24"/>
                <w:szCs w:val="24"/>
                <w:lang w:val="lv-LV"/>
              </w:rPr>
              <w:t>0001402041250</w:t>
            </w:r>
          </w:p>
          <w:p w:rsidR="00B74392" w:rsidRDefault="00B74392" w:rsidP="00B74392">
            <w:pPr>
              <w:spacing w:after="120" w:line="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bCs/>
                <w:color w:val="000000"/>
                <w:sz w:val="24"/>
                <w:szCs w:val="24"/>
                <w:lang w:val="lv-LV" w:eastAsia="ar-SA"/>
              </w:rPr>
              <w:t>Latviešu kultūras centrs</w:t>
            </w:r>
            <w:r w:rsidRPr="00B74392">
              <w:rPr>
                <w:rFonts w:ascii="Times New Roman" w:eastAsia="Lucida Sans Unicode" w:hAnsi="Times New Roman" w:cs="Times New Roman"/>
                <w:bCs/>
                <w:color w:val="000000"/>
                <w:sz w:val="24"/>
                <w:szCs w:val="24"/>
                <w:lang w:val="lv-LV" w:eastAsia="ar-SA"/>
              </w:rPr>
              <w:t xml:space="preserve"> </w:t>
            </w:r>
            <w:r w:rsidRPr="00B74392">
              <w:rPr>
                <w:rFonts w:ascii="Times New Roman" w:eastAsia="Lucida Sans Unicode" w:hAnsi="Times New Roman" w:cs="Times New Roman"/>
                <w:color w:val="000000"/>
                <w:sz w:val="24"/>
                <w:szCs w:val="24"/>
                <w:lang w:val="lv-LV" w:eastAsia="ar-SA"/>
              </w:rPr>
              <w:t>vadītāja</w:t>
            </w:r>
          </w:p>
          <w:p w:rsidR="00B74392" w:rsidRDefault="00B74392" w:rsidP="00B74392">
            <w:pPr>
              <w:spacing w:after="120" w:line="0" w:lineRule="atLeast"/>
              <w:rPr>
                <w:rFonts w:ascii="Times New Roman" w:eastAsia="Lucida Sans Unicode" w:hAnsi="Times New Roman" w:cs="Times New Roman"/>
                <w:color w:val="000000"/>
                <w:sz w:val="24"/>
                <w:szCs w:val="24"/>
                <w:lang w:val="lv-LV" w:eastAsia="ar-SA"/>
              </w:rPr>
            </w:pPr>
          </w:p>
          <w:p w:rsidR="00B74392" w:rsidRPr="00B74392" w:rsidRDefault="005956AF" w:rsidP="00B74392">
            <w:pPr>
              <w:spacing w:after="120" w:line="0" w:lineRule="atLeast"/>
              <w:rPr>
                <w:rFonts w:ascii="Times New Roman" w:eastAsia="Calibri" w:hAnsi="Times New Roman" w:cs="Times New Roman"/>
                <w:sz w:val="24"/>
                <w:szCs w:val="24"/>
                <w:lang w:val="lv-LV"/>
              </w:rPr>
            </w:pPr>
            <w:r w:rsidRPr="005956AF">
              <w:rPr>
                <w:rFonts w:ascii="Times New Roman" w:eastAsia="Lucida Sans Unicode" w:hAnsi="Times New Roman" w:cs="Times New Roman"/>
                <w:i/>
                <w:color w:val="000000"/>
                <w:sz w:val="24"/>
                <w:szCs w:val="24"/>
                <w:lang w:val="lv-LV" w:eastAsia="ar-SA"/>
              </w:rPr>
              <w:t>(personiskais paraksts)</w:t>
            </w:r>
            <w:r w:rsidR="00B74392" w:rsidRPr="00B74392">
              <w:rPr>
                <w:rFonts w:ascii="Times New Roman" w:eastAsia="Lucida Sans Unicode" w:hAnsi="Times New Roman" w:cs="Times New Roman"/>
                <w:color w:val="000000"/>
                <w:sz w:val="24"/>
                <w:szCs w:val="24"/>
                <w:lang w:val="lv-LV" w:eastAsia="ar-SA"/>
              </w:rPr>
              <w:t xml:space="preserve"> </w:t>
            </w:r>
            <w:proofErr w:type="spellStart"/>
            <w:r w:rsidR="00B74392" w:rsidRPr="00B74392">
              <w:rPr>
                <w:rFonts w:ascii="Times New Roman" w:eastAsia="Lucida Sans Unicode" w:hAnsi="Times New Roman" w:cs="Times New Roman"/>
                <w:color w:val="000000"/>
                <w:sz w:val="24"/>
                <w:szCs w:val="24"/>
                <w:lang w:val="lv-LV" w:eastAsia="ar-SA"/>
              </w:rPr>
              <w:t>R.Osmane</w:t>
            </w:r>
            <w:proofErr w:type="spellEnd"/>
          </w:p>
        </w:tc>
        <w:tc>
          <w:tcPr>
            <w:tcW w:w="5124" w:type="dxa"/>
          </w:tcPr>
          <w:p w:rsidR="00B74392" w:rsidRPr="00B74392" w:rsidRDefault="00B74392" w:rsidP="00B74392">
            <w:pPr>
              <w:widowControl w:val="0"/>
              <w:suppressAutoHyphens/>
              <w:spacing w:after="120" w:line="0" w:lineRule="atLeast"/>
              <w:rPr>
                <w:rFonts w:ascii="Times New Roman" w:eastAsia="Lucida Sans Unicode" w:hAnsi="Times New Roman" w:cs="Times New Roman"/>
                <w:b/>
                <w:bCs/>
                <w:color w:val="000000"/>
                <w:sz w:val="24"/>
                <w:szCs w:val="24"/>
                <w:lang w:val="lv-LV" w:eastAsia="ar-SA"/>
              </w:rPr>
            </w:pPr>
            <w:r w:rsidRPr="00B74392">
              <w:rPr>
                <w:rFonts w:ascii="Times New Roman" w:eastAsia="Lucida Sans Unicode" w:hAnsi="Times New Roman" w:cs="Times New Roman"/>
                <w:b/>
                <w:bCs/>
                <w:color w:val="000000"/>
                <w:sz w:val="24"/>
                <w:szCs w:val="24"/>
                <w:lang w:val="lv-LV" w:eastAsia="ar-SA"/>
              </w:rPr>
              <w:t>Izpildītājs:</w:t>
            </w:r>
          </w:p>
          <w:p w:rsidR="00B74392" w:rsidRPr="00B74392" w:rsidRDefault="00B74392" w:rsidP="00B74392">
            <w:pPr>
              <w:widowControl w:val="0"/>
              <w:suppressAutoHyphens/>
              <w:spacing w:after="0" w:line="0" w:lineRule="atLeast"/>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SIA</w:t>
            </w:r>
            <w:r w:rsidRPr="00B74392">
              <w:rPr>
                <w:rFonts w:ascii="Times New Roman" w:eastAsia="Times New Roman" w:hAnsi="Times New Roman" w:cs="Times New Roman"/>
                <w:bCs/>
                <w:sz w:val="24"/>
                <w:szCs w:val="24"/>
                <w:lang w:val="lv-LV"/>
              </w:rPr>
              <w:t xml:space="preserve"> “NORTEKS AE” </w:t>
            </w:r>
          </w:p>
          <w:p w:rsidR="00B74392" w:rsidRPr="00B74392" w:rsidRDefault="00B74392" w:rsidP="00B74392">
            <w:pPr>
              <w:widowControl w:val="0"/>
              <w:suppressAutoHyphens/>
              <w:spacing w:after="0" w:line="0" w:lineRule="atLeast"/>
              <w:rPr>
                <w:rFonts w:ascii="Times New Roman" w:eastAsia="Times New Roman" w:hAnsi="Times New Roman" w:cs="Times New Roman"/>
                <w:bCs/>
                <w:sz w:val="24"/>
                <w:szCs w:val="24"/>
                <w:lang w:val="lv-LV"/>
              </w:rPr>
            </w:pPr>
            <w:r w:rsidRPr="00B74392">
              <w:rPr>
                <w:rFonts w:ascii="Times New Roman" w:eastAsia="Times New Roman" w:hAnsi="Times New Roman" w:cs="Times New Roman"/>
                <w:bCs/>
                <w:sz w:val="24"/>
                <w:szCs w:val="24"/>
                <w:lang w:val="lv-LV"/>
              </w:rPr>
              <w:t>reģistrācijas Nr.</w:t>
            </w:r>
            <w:r w:rsidR="00DE6093" w:rsidRPr="00DE6093">
              <w:rPr>
                <w:rFonts w:ascii="Times New Roman" w:eastAsia="Times New Roman" w:hAnsi="Times New Roman" w:cs="Times New Roman"/>
                <w:bCs/>
                <w:sz w:val="24"/>
                <w:szCs w:val="24"/>
                <w:lang w:val="lv-LV"/>
              </w:rPr>
              <w:t>41503018541</w:t>
            </w:r>
            <w:r w:rsidRPr="00B74392">
              <w:rPr>
                <w:rFonts w:ascii="Times New Roman" w:eastAsia="Times New Roman" w:hAnsi="Times New Roman" w:cs="Times New Roman"/>
                <w:bCs/>
                <w:sz w:val="24"/>
                <w:szCs w:val="24"/>
                <w:lang w:val="lv-LV"/>
              </w:rPr>
              <w:t xml:space="preserve">, </w:t>
            </w:r>
          </w:p>
          <w:p w:rsidR="00B74392" w:rsidRPr="00B74392" w:rsidRDefault="00DE6093" w:rsidP="00B74392">
            <w:pPr>
              <w:widowControl w:val="0"/>
              <w:suppressAutoHyphens/>
              <w:spacing w:after="0" w:line="0" w:lineRule="atLeast"/>
              <w:rPr>
                <w:rFonts w:ascii="Times New Roman" w:eastAsia="Times New Roman" w:hAnsi="Times New Roman" w:cs="Times New Roman"/>
                <w:bCs/>
                <w:sz w:val="24"/>
                <w:szCs w:val="24"/>
                <w:lang w:val="lv-LV"/>
              </w:rPr>
            </w:pPr>
            <w:r w:rsidRPr="00DE6093">
              <w:rPr>
                <w:rFonts w:ascii="Times New Roman" w:eastAsia="Times New Roman" w:hAnsi="Times New Roman" w:cs="Times New Roman"/>
                <w:bCs/>
                <w:sz w:val="24"/>
                <w:szCs w:val="24"/>
                <w:lang w:val="lv-LV"/>
              </w:rPr>
              <w:t xml:space="preserve">Stacijas </w:t>
            </w:r>
            <w:r>
              <w:rPr>
                <w:rFonts w:ascii="Times New Roman" w:eastAsia="Times New Roman" w:hAnsi="Times New Roman" w:cs="Times New Roman"/>
                <w:bCs/>
                <w:sz w:val="24"/>
                <w:szCs w:val="24"/>
                <w:lang w:val="lv-LV"/>
              </w:rPr>
              <w:t>iela 129j, Daugavpils, LV-5401</w:t>
            </w:r>
          </w:p>
          <w:p w:rsidR="00B74392" w:rsidRPr="00B74392" w:rsidRDefault="00B74392" w:rsidP="00B74392">
            <w:pPr>
              <w:widowControl w:val="0"/>
              <w:suppressAutoHyphens/>
              <w:spacing w:after="0" w:line="0" w:lineRule="atLeast"/>
              <w:rPr>
                <w:rFonts w:ascii="Times New Roman" w:eastAsia="Times New Roman" w:hAnsi="Times New Roman" w:cs="Times New Roman"/>
                <w:sz w:val="24"/>
                <w:szCs w:val="24"/>
                <w:lang w:val="lv-LV"/>
              </w:rPr>
            </w:pPr>
            <w:r w:rsidRPr="00B74392">
              <w:rPr>
                <w:rFonts w:ascii="Times New Roman" w:eastAsia="Times New Roman" w:hAnsi="Times New Roman" w:cs="Times New Roman"/>
                <w:sz w:val="24"/>
                <w:szCs w:val="24"/>
                <w:lang w:val="lv-LV"/>
              </w:rPr>
              <w:t>AS “</w:t>
            </w:r>
            <w:r w:rsidR="003E3D28">
              <w:rPr>
                <w:rFonts w:ascii="Times New Roman" w:eastAsia="Times New Roman" w:hAnsi="Times New Roman" w:cs="Times New Roman"/>
                <w:sz w:val="24"/>
                <w:szCs w:val="24"/>
                <w:lang w:val="lv-LV"/>
              </w:rPr>
              <w:t>DNB</w:t>
            </w:r>
            <w:r w:rsidRPr="00B74392">
              <w:rPr>
                <w:rFonts w:ascii="Times New Roman" w:eastAsia="Times New Roman" w:hAnsi="Times New Roman" w:cs="Times New Roman"/>
                <w:sz w:val="24"/>
                <w:szCs w:val="24"/>
                <w:lang w:val="lv-LV"/>
              </w:rPr>
              <w:t xml:space="preserve"> banka”, </w:t>
            </w:r>
            <w:r w:rsidRPr="00B74392">
              <w:rPr>
                <w:rFonts w:ascii="Times New Roman" w:eastAsia="Lucida Sans Unicode" w:hAnsi="Times New Roman" w:cs="Times New Roman"/>
                <w:color w:val="000000"/>
                <w:sz w:val="24"/>
                <w:szCs w:val="24"/>
                <w:lang w:val="lv-LV" w:eastAsia="ar-SA"/>
              </w:rPr>
              <w:t xml:space="preserve">kods </w:t>
            </w:r>
            <w:r w:rsidR="003E3D28">
              <w:rPr>
                <w:rFonts w:ascii="Times New Roman" w:eastAsia="Lucida Sans Unicode" w:hAnsi="Times New Roman" w:cs="Times New Roman"/>
                <w:color w:val="000000"/>
                <w:sz w:val="24"/>
                <w:szCs w:val="24"/>
                <w:lang w:eastAsia="ar-SA"/>
              </w:rPr>
              <w:t>RIKOLV2X</w:t>
            </w:r>
            <w:r w:rsidRPr="00B74392">
              <w:rPr>
                <w:rFonts w:ascii="Times New Roman" w:eastAsia="Times New Roman" w:hAnsi="Times New Roman" w:cs="Times New Roman"/>
                <w:sz w:val="24"/>
                <w:szCs w:val="24"/>
                <w:lang w:val="lv-LV"/>
              </w:rPr>
              <w:t>,</w:t>
            </w:r>
          </w:p>
          <w:p w:rsidR="00B74392" w:rsidRPr="00B74392" w:rsidRDefault="00B74392" w:rsidP="00B74392">
            <w:pPr>
              <w:widowControl w:val="0"/>
              <w:suppressAutoHyphens/>
              <w:spacing w:after="120" w:line="0" w:lineRule="atLeast"/>
              <w:rPr>
                <w:rFonts w:ascii="Times New Roman" w:eastAsia="Times New Roman" w:hAnsi="Times New Roman" w:cs="Times New Roman"/>
                <w:sz w:val="24"/>
                <w:szCs w:val="24"/>
                <w:lang w:val="lv-LV"/>
              </w:rPr>
            </w:pPr>
            <w:r w:rsidRPr="00B74392">
              <w:rPr>
                <w:rFonts w:ascii="Times New Roman" w:eastAsia="Times New Roman" w:hAnsi="Times New Roman" w:cs="Times New Roman"/>
                <w:sz w:val="24"/>
                <w:szCs w:val="24"/>
                <w:lang w:val="lv-LV"/>
              </w:rPr>
              <w:t>konts LV</w:t>
            </w:r>
            <w:r w:rsidR="003E3D28">
              <w:rPr>
                <w:rFonts w:ascii="Times New Roman" w:eastAsia="Times New Roman" w:hAnsi="Times New Roman" w:cs="Times New Roman"/>
                <w:sz w:val="24"/>
                <w:szCs w:val="24"/>
                <w:lang w:val="lv-LV"/>
              </w:rPr>
              <w:t>28RIKO0002013220827</w:t>
            </w:r>
          </w:p>
          <w:p w:rsidR="00B74392" w:rsidRDefault="00B74392" w:rsidP="00B74392">
            <w:pPr>
              <w:widowControl w:val="0"/>
              <w:suppressAutoHyphens/>
              <w:spacing w:after="120" w:line="0" w:lineRule="atLeast"/>
              <w:rPr>
                <w:rFonts w:ascii="Times New Roman" w:eastAsia="Times New Roman" w:hAnsi="Times New Roman" w:cs="Times New Roman"/>
                <w:bCs/>
                <w:sz w:val="24"/>
                <w:szCs w:val="24"/>
                <w:lang w:val="lv-LV"/>
              </w:rPr>
            </w:pPr>
            <w:r w:rsidRPr="00B74392">
              <w:rPr>
                <w:rFonts w:ascii="Times New Roman" w:eastAsia="Times New Roman" w:hAnsi="Times New Roman" w:cs="Times New Roman"/>
                <w:bCs/>
                <w:sz w:val="24"/>
                <w:szCs w:val="24"/>
                <w:lang w:val="lv-LV"/>
              </w:rPr>
              <w:t>SIA “NORTEKS AE”</w:t>
            </w:r>
            <w:r>
              <w:rPr>
                <w:rFonts w:ascii="Times New Roman" w:eastAsia="Times New Roman" w:hAnsi="Times New Roman" w:cs="Times New Roman"/>
                <w:bCs/>
                <w:sz w:val="24"/>
                <w:szCs w:val="24"/>
                <w:lang w:val="lv-LV"/>
              </w:rPr>
              <w:t xml:space="preserve"> valdes loceklis</w:t>
            </w:r>
          </w:p>
          <w:p w:rsidR="00B74392" w:rsidRPr="00B74392" w:rsidRDefault="00B74392" w:rsidP="00B74392">
            <w:pPr>
              <w:widowControl w:val="0"/>
              <w:suppressAutoHyphens/>
              <w:spacing w:after="120" w:line="0" w:lineRule="atLeast"/>
              <w:rPr>
                <w:rFonts w:ascii="Times New Roman" w:eastAsia="Times New Roman" w:hAnsi="Times New Roman" w:cs="Times New Roman"/>
                <w:bCs/>
                <w:sz w:val="24"/>
                <w:szCs w:val="24"/>
                <w:lang w:val="lv-LV"/>
              </w:rPr>
            </w:pPr>
          </w:p>
          <w:p w:rsidR="00B74392" w:rsidRPr="00B74392" w:rsidRDefault="005956AF" w:rsidP="00B74392">
            <w:pPr>
              <w:widowControl w:val="0"/>
              <w:suppressAutoHyphens/>
              <w:spacing w:after="120" w:line="0" w:lineRule="atLeast"/>
              <w:rPr>
                <w:rFonts w:ascii="Times New Roman" w:eastAsia="Times New Roman" w:hAnsi="Times New Roman" w:cs="Times New Roman"/>
                <w:sz w:val="24"/>
                <w:szCs w:val="24"/>
                <w:lang w:val="lv-LV"/>
              </w:rPr>
            </w:pPr>
            <w:r w:rsidRPr="005956AF">
              <w:rPr>
                <w:rFonts w:ascii="Times New Roman" w:eastAsia="Lucida Sans Unicode" w:hAnsi="Times New Roman" w:cs="Times New Roman"/>
                <w:i/>
                <w:color w:val="000000"/>
                <w:sz w:val="24"/>
                <w:szCs w:val="24"/>
                <w:lang w:val="lv-LV" w:eastAsia="ar-SA"/>
              </w:rPr>
              <w:t>(personiskais paraksts)</w:t>
            </w:r>
            <w:bookmarkStart w:id="0" w:name="_GoBack"/>
            <w:bookmarkEnd w:id="0"/>
            <w:r w:rsidR="00B74392" w:rsidRPr="00B74392">
              <w:rPr>
                <w:rFonts w:ascii="Times New Roman" w:eastAsia="Lucida Sans Unicode" w:hAnsi="Times New Roman" w:cs="Times New Roman"/>
                <w:color w:val="000000"/>
                <w:sz w:val="24"/>
                <w:szCs w:val="24"/>
                <w:lang w:val="lv-LV" w:eastAsia="ar-SA"/>
              </w:rPr>
              <w:t xml:space="preserve"> </w:t>
            </w:r>
            <w:proofErr w:type="spellStart"/>
            <w:r w:rsidR="00B74392">
              <w:rPr>
                <w:rFonts w:ascii="Times New Roman" w:eastAsia="Lucida Sans Unicode" w:hAnsi="Times New Roman" w:cs="Times New Roman"/>
                <w:color w:val="000000"/>
                <w:sz w:val="24"/>
                <w:szCs w:val="24"/>
                <w:lang w:val="lv-LV" w:eastAsia="ar-SA"/>
              </w:rPr>
              <w:t>A.Jegorovs</w:t>
            </w:r>
            <w:proofErr w:type="spellEnd"/>
          </w:p>
        </w:tc>
      </w:tr>
    </w:tbl>
    <w:p w:rsidR="00A42D45" w:rsidRDefault="00A42D45"/>
    <w:sectPr w:rsidR="00A42D45" w:rsidSect="008F43BD">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3BD" w:rsidRDefault="008F43BD" w:rsidP="008F43BD">
      <w:pPr>
        <w:spacing w:after="0" w:line="240" w:lineRule="auto"/>
      </w:pPr>
      <w:r>
        <w:separator/>
      </w:r>
    </w:p>
  </w:endnote>
  <w:endnote w:type="continuationSeparator" w:id="0">
    <w:p w:rsidR="008F43BD" w:rsidRDefault="008F43BD" w:rsidP="008F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560265"/>
      <w:docPartObj>
        <w:docPartGallery w:val="Page Numbers (Bottom of Page)"/>
        <w:docPartUnique/>
      </w:docPartObj>
    </w:sdtPr>
    <w:sdtEndPr>
      <w:rPr>
        <w:noProof/>
      </w:rPr>
    </w:sdtEndPr>
    <w:sdtContent>
      <w:p w:rsidR="008F43BD" w:rsidRDefault="008F43BD">
        <w:pPr>
          <w:pStyle w:val="Footer"/>
          <w:jc w:val="center"/>
        </w:pPr>
        <w:r>
          <w:fldChar w:fldCharType="begin"/>
        </w:r>
        <w:r>
          <w:instrText xml:space="preserve"> PAGE   \* MERGEFORMAT </w:instrText>
        </w:r>
        <w:r>
          <w:fldChar w:fldCharType="separate"/>
        </w:r>
        <w:r w:rsidR="005956AF">
          <w:rPr>
            <w:noProof/>
          </w:rPr>
          <w:t>10</w:t>
        </w:r>
        <w:r>
          <w:rPr>
            <w:noProof/>
          </w:rPr>
          <w:fldChar w:fldCharType="end"/>
        </w:r>
      </w:p>
    </w:sdtContent>
  </w:sdt>
  <w:p w:rsidR="008F43BD" w:rsidRDefault="008F4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3BD" w:rsidRDefault="008F43BD" w:rsidP="008F43BD">
      <w:pPr>
        <w:spacing w:after="0" w:line="240" w:lineRule="auto"/>
      </w:pPr>
      <w:r>
        <w:separator/>
      </w:r>
    </w:p>
  </w:footnote>
  <w:footnote w:type="continuationSeparator" w:id="0">
    <w:p w:rsidR="008F43BD" w:rsidRDefault="008F43BD" w:rsidP="008F4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135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71635"/>
    <w:multiLevelType w:val="hybridMultilevel"/>
    <w:tmpl w:val="B73AD0E4"/>
    <w:lvl w:ilvl="0" w:tplc="EAA67054">
      <w:start w:val="1"/>
      <w:numFmt w:val="decimal"/>
      <w:lvlText w:val="5.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DA128F72"/>
    <w:lvl w:ilvl="0" w:tplc="43801AC8">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E146EDB6"/>
    <w:lvl w:ilvl="0" w:tplc="93BC128C">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B6B00"/>
    <w:multiLevelType w:val="hybridMultilevel"/>
    <w:tmpl w:val="EA10287E"/>
    <w:lvl w:ilvl="0" w:tplc="A050CE56">
      <w:start w:val="1"/>
      <w:numFmt w:val="decimal"/>
      <w:lvlText w:val="16.%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E1A11C6"/>
    <w:multiLevelType w:val="multilevel"/>
    <w:tmpl w:val="BD1C68D0"/>
    <w:lvl w:ilvl="0">
      <w:start w:val="2"/>
      <w:numFmt w:val="decimal"/>
      <w:lvlText w:val="%1."/>
      <w:lvlJc w:val="left"/>
      <w:pPr>
        <w:tabs>
          <w:tab w:val="num" w:pos="360"/>
        </w:tabs>
        <w:ind w:left="360" w:hanging="360"/>
      </w:pPr>
      <w:rPr>
        <w:rFonts w:hint="default"/>
        <w:b/>
      </w:rPr>
    </w:lvl>
    <w:lvl w:ilvl="1">
      <w:start w:val="2"/>
      <w:numFmt w:val="decimal"/>
      <w:lvlText w:val="7.%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E2F9C"/>
    <w:multiLevelType w:val="hybridMultilevel"/>
    <w:tmpl w:val="472E1CCE"/>
    <w:lvl w:ilvl="0" w:tplc="A4F86544">
      <w:start w:val="1"/>
      <w:numFmt w:val="decimal"/>
      <w:lvlText w:val="7.3.%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3A9815BC"/>
    <w:multiLevelType w:val="hybridMultilevel"/>
    <w:tmpl w:val="2F7865E6"/>
    <w:lvl w:ilvl="0" w:tplc="2BD840FA">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75CC9"/>
    <w:multiLevelType w:val="multilevel"/>
    <w:tmpl w:val="8B781DE8"/>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1E736B"/>
    <w:multiLevelType w:val="multilevel"/>
    <w:tmpl w:val="22324A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DA7CA4"/>
    <w:multiLevelType w:val="hybridMultilevel"/>
    <w:tmpl w:val="85382FF8"/>
    <w:lvl w:ilvl="0" w:tplc="DD324496">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748C4"/>
    <w:multiLevelType w:val="hybridMultilevel"/>
    <w:tmpl w:val="E6B2C852"/>
    <w:lvl w:ilvl="0" w:tplc="EAF0AFFC">
      <w:start w:val="1"/>
      <w:numFmt w:val="decimal"/>
      <w:lvlText w:val="7.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A2AA1"/>
    <w:multiLevelType w:val="hybridMultilevel"/>
    <w:tmpl w:val="BC4420D2"/>
    <w:lvl w:ilvl="0" w:tplc="AA22455E">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4B4598"/>
    <w:multiLevelType w:val="hybridMultilevel"/>
    <w:tmpl w:val="CA70B8D6"/>
    <w:lvl w:ilvl="0" w:tplc="EEB05AE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77899"/>
    <w:multiLevelType w:val="multilevel"/>
    <w:tmpl w:val="0AD0171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color w:val="auto"/>
      </w:rPr>
    </w:lvl>
    <w:lvl w:ilvl="2">
      <w:start w:val="1"/>
      <w:numFmt w:val="decimal"/>
      <w:lvlText w:val="5.1.%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7"/>
  </w:num>
  <w:num w:numId="5">
    <w:abstractNumId w:val="13"/>
  </w:num>
  <w:num w:numId="6">
    <w:abstractNumId w:val="21"/>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
  </w:num>
  <w:num w:numId="11">
    <w:abstractNumId w:val="23"/>
  </w:num>
  <w:num w:numId="12">
    <w:abstractNumId w:val="22"/>
  </w:num>
  <w:num w:numId="13">
    <w:abstractNumId w:val="19"/>
  </w:num>
  <w:num w:numId="14">
    <w:abstractNumId w:val="15"/>
  </w:num>
  <w:num w:numId="15">
    <w:abstractNumId w:val="2"/>
  </w:num>
  <w:num w:numId="16">
    <w:abstractNumId w:val="10"/>
  </w:num>
  <w:num w:numId="17">
    <w:abstractNumId w:val="8"/>
  </w:num>
  <w:num w:numId="18">
    <w:abstractNumId w:val="24"/>
  </w:num>
  <w:num w:numId="19">
    <w:abstractNumId w:val="9"/>
  </w:num>
  <w:num w:numId="20">
    <w:abstractNumId w:val="3"/>
  </w:num>
  <w:num w:numId="21">
    <w:abstractNumId w:val="17"/>
  </w:num>
  <w:num w:numId="22">
    <w:abstractNumId w:val="14"/>
  </w:num>
  <w:num w:numId="23">
    <w:abstractNumId w:val="11"/>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D7"/>
    <w:rsid w:val="00045222"/>
    <w:rsid w:val="00282DFD"/>
    <w:rsid w:val="002D2CED"/>
    <w:rsid w:val="00391E77"/>
    <w:rsid w:val="003E3D28"/>
    <w:rsid w:val="00474C39"/>
    <w:rsid w:val="005956AF"/>
    <w:rsid w:val="006014EF"/>
    <w:rsid w:val="00605A53"/>
    <w:rsid w:val="00631F07"/>
    <w:rsid w:val="0065610C"/>
    <w:rsid w:val="006A37F7"/>
    <w:rsid w:val="006C03D1"/>
    <w:rsid w:val="00781A01"/>
    <w:rsid w:val="008F43BD"/>
    <w:rsid w:val="00A248D7"/>
    <w:rsid w:val="00A42D45"/>
    <w:rsid w:val="00A45A45"/>
    <w:rsid w:val="00A6485C"/>
    <w:rsid w:val="00AB3364"/>
    <w:rsid w:val="00B74392"/>
    <w:rsid w:val="00B753E2"/>
    <w:rsid w:val="00D1357A"/>
    <w:rsid w:val="00D67EEF"/>
    <w:rsid w:val="00DC22FE"/>
    <w:rsid w:val="00DE6093"/>
    <w:rsid w:val="00E74C45"/>
    <w:rsid w:val="00EE6582"/>
    <w:rsid w:val="00FB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C50BB-00C5-4612-9A38-A7559B94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3BD"/>
  </w:style>
  <w:style w:type="paragraph" w:styleId="Footer">
    <w:name w:val="footer"/>
    <w:basedOn w:val="Normal"/>
    <w:link w:val="FooterChar"/>
    <w:uiPriority w:val="99"/>
    <w:unhideWhenUsed/>
    <w:rsid w:val="008F4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3BD"/>
  </w:style>
  <w:style w:type="character" w:styleId="Hyperlink">
    <w:name w:val="Hyperlink"/>
    <w:basedOn w:val="DefaultParagraphFont"/>
    <w:uiPriority w:val="99"/>
    <w:unhideWhenUsed/>
    <w:rsid w:val="006014EF"/>
    <w:rPr>
      <w:color w:val="0563C1" w:themeColor="hyperlink"/>
      <w:u w:val="single"/>
    </w:rPr>
  </w:style>
  <w:style w:type="paragraph" w:styleId="BalloonText">
    <w:name w:val="Balloon Text"/>
    <w:basedOn w:val="Normal"/>
    <w:link w:val="BalloonTextChar"/>
    <w:uiPriority w:val="99"/>
    <w:semiHidden/>
    <w:unhideWhenUsed/>
    <w:rsid w:val="00781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s@apollo.lv" TargetMode="External"/><Relationship Id="rId3" Type="http://schemas.openxmlformats.org/officeDocument/2006/relationships/settings" Target="settings.xml"/><Relationship Id="rId7" Type="http://schemas.openxmlformats.org/officeDocument/2006/relationships/hyperlink" Target="mailto:centrs@apollo.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orteksae@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11</Pages>
  <Words>4537</Words>
  <Characters>25865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76</cp:revision>
  <cp:lastPrinted>2017-07-07T10:06:00Z</cp:lastPrinted>
  <dcterms:created xsi:type="dcterms:W3CDTF">2017-07-07T07:26:00Z</dcterms:created>
  <dcterms:modified xsi:type="dcterms:W3CDTF">2017-07-24T12:24:00Z</dcterms:modified>
</cp:coreProperties>
</file>