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54" w:rsidRPr="0074494D" w:rsidRDefault="00B07254" w:rsidP="00B07254">
      <w:pPr>
        <w:suppressAutoHyphens w:val="0"/>
        <w:jc w:val="center"/>
        <w:rPr>
          <w:b/>
          <w:sz w:val="22"/>
          <w:szCs w:val="22"/>
          <w:lang w:eastAsia="en-US"/>
        </w:rPr>
      </w:pPr>
      <w:r w:rsidRPr="0074494D">
        <w:rPr>
          <w:b/>
          <w:sz w:val="22"/>
          <w:szCs w:val="22"/>
          <w:lang w:eastAsia="en-US"/>
        </w:rPr>
        <w:t>UZŅĒMUMA LĪGUMS</w:t>
      </w:r>
    </w:p>
    <w:p w:rsidR="00B07254" w:rsidRPr="008B59C5" w:rsidRDefault="00B07254" w:rsidP="00B07254">
      <w:pPr>
        <w:keepNext/>
        <w:jc w:val="center"/>
        <w:outlineLvl w:val="1"/>
        <w:rPr>
          <w:sz w:val="20"/>
          <w:szCs w:val="20"/>
        </w:rPr>
      </w:pPr>
      <w:r w:rsidRPr="008B59C5">
        <w:rPr>
          <w:sz w:val="20"/>
          <w:szCs w:val="20"/>
          <w:lang w:eastAsia="en-US"/>
        </w:rPr>
        <w:t xml:space="preserve">par </w:t>
      </w:r>
      <w:r w:rsidRPr="008B59C5">
        <w:rPr>
          <w:sz w:val="20"/>
          <w:szCs w:val="20"/>
        </w:rPr>
        <w:t>lietus ūdens kanalizācijas tīkla ikdi</w:t>
      </w:r>
      <w:r w:rsidR="008B157A" w:rsidRPr="008B59C5">
        <w:rPr>
          <w:sz w:val="20"/>
          <w:szCs w:val="20"/>
        </w:rPr>
        <w:t>enas uzturēšanas darbu veikšanu</w:t>
      </w:r>
    </w:p>
    <w:p w:rsidR="00B07254" w:rsidRPr="0074494D" w:rsidRDefault="00B07254" w:rsidP="00B07254">
      <w:pPr>
        <w:suppressAutoHyphens w:val="0"/>
        <w:jc w:val="both"/>
        <w:rPr>
          <w:sz w:val="22"/>
          <w:szCs w:val="22"/>
          <w:lang w:eastAsia="en-US"/>
        </w:rPr>
      </w:pPr>
    </w:p>
    <w:p w:rsidR="00B07254" w:rsidRPr="0074494D" w:rsidRDefault="00B07254" w:rsidP="00B07254">
      <w:pPr>
        <w:suppressAutoHyphens w:val="0"/>
        <w:jc w:val="both"/>
        <w:rPr>
          <w:sz w:val="22"/>
          <w:szCs w:val="22"/>
          <w:lang w:eastAsia="en-US"/>
        </w:rPr>
      </w:pPr>
      <w:r w:rsidRPr="0074494D">
        <w:rPr>
          <w:sz w:val="22"/>
          <w:szCs w:val="22"/>
          <w:lang w:eastAsia="en-US"/>
        </w:rPr>
        <w:t xml:space="preserve">Daugavpilī, 2016.gada </w:t>
      </w:r>
      <w:r w:rsidR="008B157A" w:rsidRPr="0074494D">
        <w:rPr>
          <w:sz w:val="22"/>
          <w:szCs w:val="22"/>
          <w:lang w:eastAsia="en-US"/>
        </w:rPr>
        <w:t>8.septembrī</w:t>
      </w:r>
    </w:p>
    <w:p w:rsidR="00B07254" w:rsidRPr="0074494D" w:rsidRDefault="00B07254" w:rsidP="00B07254">
      <w:pPr>
        <w:suppressAutoHyphens w:val="0"/>
        <w:spacing w:after="120"/>
        <w:ind w:firstLine="720"/>
        <w:jc w:val="both"/>
        <w:rPr>
          <w:b/>
          <w:sz w:val="22"/>
          <w:szCs w:val="22"/>
          <w:lang w:eastAsia="en-US"/>
        </w:rPr>
      </w:pPr>
    </w:p>
    <w:p w:rsidR="00B07254" w:rsidRPr="0074494D" w:rsidRDefault="00B07254" w:rsidP="00B07254">
      <w:pPr>
        <w:suppressAutoHyphens w:val="0"/>
        <w:spacing w:after="120"/>
        <w:ind w:firstLine="720"/>
        <w:jc w:val="both"/>
        <w:rPr>
          <w:sz w:val="22"/>
          <w:szCs w:val="22"/>
          <w:lang w:eastAsia="en-US"/>
        </w:rPr>
      </w:pPr>
      <w:r w:rsidRPr="0074494D">
        <w:rPr>
          <w:b/>
          <w:sz w:val="22"/>
          <w:szCs w:val="22"/>
          <w:lang w:eastAsia="en-US"/>
        </w:rPr>
        <w:t>Daugavpils pilsētas pašvaldības iestāde „Komunālās saimniecības pārvalde”</w:t>
      </w:r>
      <w:r w:rsidRPr="0074494D">
        <w:rPr>
          <w:sz w:val="22"/>
          <w:szCs w:val="22"/>
          <w:lang w:eastAsia="en-US"/>
        </w:rPr>
        <w:t xml:space="preserve">, reģ.Nr. 90009547852, juridiskā adrese: Saules iela 5A, Daugavpils, LV-5401, (turpmāk – PASŪTĪTĀJS), vadītāja </w:t>
      </w:r>
      <w:r w:rsidRPr="0074494D">
        <w:rPr>
          <w:b/>
          <w:sz w:val="22"/>
          <w:szCs w:val="22"/>
          <w:lang w:eastAsia="en-US"/>
        </w:rPr>
        <w:t>Aivara Pudāna</w:t>
      </w:r>
      <w:r w:rsidRPr="0074494D">
        <w:rPr>
          <w:sz w:val="22"/>
          <w:szCs w:val="22"/>
          <w:lang w:eastAsia="en-US"/>
        </w:rPr>
        <w:t xml:space="preserve"> personā, kurš rīkojas uz iestādes Nolikuma 14.5.apakšpunkta pamata, no vienas puses, un</w:t>
      </w:r>
    </w:p>
    <w:p w:rsidR="00B07254" w:rsidRPr="0074494D" w:rsidRDefault="004A141C" w:rsidP="00B07254">
      <w:pPr>
        <w:suppressAutoHyphens w:val="0"/>
        <w:spacing w:after="120"/>
        <w:ind w:firstLine="567"/>
        <w:jc w:val="both"/>
        <w:rPr>
          <w:sz w:val="22"/>
          <w:szCs w:val="22"/>
          <w:lang w:eastAsia="en-US"/>
        </w:rPr>
      </w:pPr>
      <w:r w:rsidRPr="0074494D">
        <w:rPr>
          <w:b/>
          <w:sz w:val="22"/>
          <w:szCs w:val="22"/>
          <w:lang w:eastAsia="en-US"/>
        </w:rPr>
        <w:t>Sabiedrība ar ierobežotu atbildību “SPECMEISTARS”</w:t>
      </w:r>
      <w:r w:rsidR="00B07254" w:rsidRPr="0074494D">
        <w:rPr>
          <w:iCs/>
          <w:sz w:val="22"/>
          <w:szCs w:val="22"/>
          <w:lang w:eastAsia="en-US"/>
        </w:rPr>
        <w:t>, reģ</w:t>
      </w:r>
      <w:r w:rsidR="003829BC" w:rsidRPr="0074494D">
        <w:rPr>
          <w:iCs/>
          <w:sz w:val="22"/>
          <w:szCs w:val="22"/>
          <w:lang w:eastAsia="en-US"/>
        </w:rPr>
        <w:t>.</w:t>
      </w:r>
      <w:r w:rsidR="00B07254" w:rsidRPr="0074494D">
        <w:rPr>
          <w:iCs/>
          <w:sz w:val="22"/>
          <w:szCs w:val="22"/>
          <w:lang w:eastAsia="en-US"/>
        </w:rPr>
        <w:t>Nr.</w:t>
      </w:r>
      <w:r w:rsidR="003829BC" w:rsidRPr="0074494D">
        <w:rPr>
          <w:sz w:val="22"/>
          <w:szCs w:val="22"/>
        </w:rPr>
        <w:t>41503022829</w:t>
      </w:r>
      <w:r w:rsidR="003829BC" w:rsidRPr="0074494D">
        <w:rPr>
          <w:iCs/>
          <w:sz w:val="22"/>
          <w:szCs w:val="22"/>
          <w:lang w:eastAsia="en-US"/>
        </w:rPr>
        <w:t xml:space="preserve">, juridiskā adrese: </w:t>
      </w:r>
      <w:r w:rsidR="003829BC" w:rsidRPr="0074494D">
        <w:rPr>
          <w:sz w:val="22"/>
          <w:szCs w:val="22"/>
        </w:rPr>
        <w:t>Patversmes iela 7, Daugavpils, LV-5404</w:t>
      </w:r>
      <w:r w:rsidR="00B07254" w:rsidRPr="0074494D">
        <w:rPr>
          <w:iCs/>
          <w:sz w:val="22"/>
          <w:szCs w:val="22"/>
          <w:lang w:eastAsia="en-US"/>
        </w:rPr>
        <w:t>,</w:t>
      </w:r>
      <w:r w:rsidR="00B07254" w:rsidRPr="0074494D">
        <w:rPr>
          <w:sz w:val="22"/>
          <w:szCs w:val="22"/>
          <w:lang w:eastAsia="en-US"/>
        </w:rPr>
        <w:t xml:space="preserve"> </w:t>
      </w:r>
      <w:r w:rsidR="003829BC" w:rsidRPr="0074494D">
        <w:rPr>
          <w:sz w:val="22"/>
          <w:szCs w:val="22"/>
          <w:lang w:eastAsia="en-US"/>
        </w:rPr>
        <w:t>(</w:t>
      </w:r>
      <w:r w:rsidR="00B07254" w:rsidRPr="0074494D">
        <w:rPr>
          <w:sz w:val="22"/>
          <w:szCs w:val="22"/>
          <w:lang w:eastAsia="en-US"/>
        </w:rPr>
        <w:t xml:space="preserve">turpmāk </w:t>
      </w:r>
      <w:r w:rsidR="003829BC" w:rsidRPr="0074494D">
        <w:rPr>
          <w:sz w:val="22"/>
          <w:szCs w:val="22"/>
          <w:lang w:eastAsia="en-US"/>
        </w:rPr>
        <w:t xml:space="preserve">– </w:t>
      </w:r>
      <w:r w:rsidR="00B07254" w:rsidRPr="0074494D">
        <w:rPr>
          <w:sz w:val="22"/>
          <w:szCs w:val="22"/>
          <w:lang w:eastAsia="en-US"/>
        </w:rPr>
        <w:t>IZPILDĪTĀJS</w:t>
      </w:r>
      <w:r w:rsidR="003829BC" w:rsidRPr="0074494D">
        <w:rPr>
          <w:sz w:val="22"/>
          <w:szCs w:val="22"/>
          <w:lang w:eastAsia="en-US"/>
        </w:rPr>
        <w:t xml:space="preserve">) valdes locekļa </w:t>
      </w:r>
      <w:r w:rsidR="003829BC" w:rsidRPr="0074494D">
        <w:rPr>
          <w:b/>
          <w:sz w:val="22"/>
          <w:szCs w:val="22"/>
          <w:lang w:eastAsia="en-US"/>
        </w:rPr>
        <w:t>Pjotra Dedeļa</w:t>
      </w:r>
      <w:r w:rsidR="003829BC" w:rsidRPr="0074494D">
        <w:rPr>
          <w:sz w:val="22"/>
          <w:szCs w:val="22"/>
          <w:lang w:eastAsia="en-US"/>
        </w:rPr>
        <w:t xml:space="preserve"> </w:t>
      </w:r>
      <w:r w:rsidR="00B07254" w:rsidRPr="0074494D">
        <w:rPr>
          <w:sz w:val="22"/>
          <w:szCs w:val="22"/>
          <w:lang w:eastAsia="en-US"/>
        </w:rPr>
        <w:t xml:space="preserve">personā, kurš rīkojas uz </w:t>
      </w:r>
      <w:r w:rsidR="003829BC" w:rsidRPr="0074494D">
        <w:rPr>
          <w:sz w:val="22"/>
          <w:szCs w:val="22"/>
          <w:lang w:eastAsia="en-US"/>
        </w:rPr>
        <w:t>Statūtu</w:t>
      </w:r>
      <w:r w:rsidR="00B07254" w:rsidRPr="0074494D">
        <w:rPr>
          <w:sz w:val="22"/>
          <w:szCs w:val="22"/>
          <w:lang w:eastAsia="en-US"/>
        </w:rPr>
        <w:t xml:space="preserve"> pamata, no otras puses,</w:t>
      </w:r>
    </w:p>
    <w:p w:rsidR="00B07254" w:rsidRPr="0074494D" w:rsidRDefault="00B07254" w:rsidP="00B07254">
      <w:pPr>
        <w:keepNext/>
        <w:ind w:firstLine="567"/>
        <w:jc w:val="both"/>
        <w:outlineLvl w:val="1"/>
        <w:rPr>
          <w:sz w:val="22"/>
          <w:szCs w:val="22"/>
          <w:lang w:eastAsia="en-US"/>
        </w:rPr>
      </w:pPr>
      <w:r w:rsidRPr="0074494D">
        <w:rPr>
          <w:sz w:val="22"/>
          <w:szCs w:val="22"/>
          <w:lang w:eastAsia="en-US"/>
        </w:rPr>
        <w:t>abi kopā vai katrs atsevišķi, turpmāk saukti „LĪDZĒJI”, pamatojoties uz Daugavpils pilsētas domes iepirkumu komisijas 2016.gada</w:t>
      </w:r>
      <w:r w:rsidR="003829BC" w:rsidRPr="0074494D">
        <w:rPr>
          <w:sz w:val="22"/>
          <w:szCs w:val="22"/>
          <w:lang w:eastAsia="en-US"/>
        </w:rPr>
        <w:t xml:space="preserve"> 23.augusta lēmumu (protokols Nr.9</w:t>
      </w:r>
      <w:r w:rsidRPr="0074494D">
        <w:rPr>
          <w:sz w:val="22"/>
          <w:szCs w:val="22"/>
          <w:lang w:eastAsia="en-US"/>
        </w:rPr>
        <w:t>) atklātā konkursa „</w:t>
      </w:r>
      <w:r w:rsidRPr="0074494D">
        <w:rPr>
          <w:bCs/>
          <w:sz w:val="22"/>
          <w:szCs w:val="22"/>
        </w:rPr>
        <w:t xml:space="preserve">Daugavpils pilsētas lietus kanalizācijas tīklu tīrīšanas, </w:t>
      </w:r>
      <w:r w:rsidRPr="0074494D">
        <w:rPr>
          <w:sz w:val="22"/>
          <w:szCs w:val="22"/>
        </w:rPr>
        <w:t>skalošanas un uzturēšanas pakalpojumi</w:t>
      </w:r>
      <w:r w:rsidRPr="0074494D">
        <w:rPr>
          <w:sz w:val="22"/>
          <w:szCs w:val="22"/>
          <w:lang w:eastAsia="en-US"/>
        </w:rPr>
        <w:t>”, identifikācijas Nr.</w:t>
      </w:r>
      <w:r w:rsidRPr="0074494D">
        <w:rPr>
          <w:iCs/>
          <w:sz w:val="22"/>
          <w:szCs w:val="22"/>
          <w:lang w:eastAsia="en-US"/>
        </w:rPr>
        <w:t xml:space="preserve"> DPD 2016/113</w:t>
      </w:r>
      <w:r w:rsidRPr="0074494D">
        <w:rPr>
          <w:sz w:val="22"/>
          <w:szCs w:val="22"/>
          <w:lang w:eastAsia="en-US"/>
        </w:rPr>
        <w:t xml:space="preserve">, </w:t>
      </w:r>
      <w:r w:rsidR="003829BC" w:rsidRPr="0074494D">
        <w:rPr>
          <w:sz w:val="22"/>
          <w:szCs w:val="22"/>
          <w:lang w:eastAsia="en-US"/>
        </w:rPr>
        <w:t>1</w:t>
      </w:r>
      <w:r w:rsidRPr="0074494D">
        <w:rPr>
          <w:sz w:val="22"/>
          <w:szCs w:val="22"/>
          <w:lang w:eastAsia="en-US"/>
        </w:rPr>
        <w:t>.DAĻĀ:</w:t>
      </w:r>
      <w:r w:rsidR="003829BC" w:rsidRPr="0074494D">
        <w:rPr>
          <w:sz w:val="22"/>
          <w:szCs w:val="22"/>
          <w:lang w:eastAsia="en-US"/>
        </w:rPr>
        <w:t xml:space="preserve"> “L</w:t>
      </w:r>
      <w:r w:rsidR="003829BC" w:rsidRPr="0074494D">
        <w:rPr>
          <w:sz w:val="22"/>
          <w:szCs w:val="22"/>
        </w:rPr>
        <w:t>ietus ūdens kanalizācijas tīkla ikdienas uzturēšanas darbi”</w:t>
      </w:r>
      <w:r w:rsidRPr="0074494D">
        <w:rPr>
          <w:sz w:val="22"/>
          <w:szCs w:val="22"/>
          <w:lang w:eastAsia="en-US"/>
        </w:rPr>
        <w:t>, noslēdza šādu līgumu (turpmāk – Līgums):</w:t>
      </w:r>
    </w:p>
    <w:p w:rsidR="00B07254" w:rsidRPr="0074494D" w:rsidRDefault="00B07254" w:rsidP="00B07254">
      <w:pPr>
        <w:suppressAutoHyphens w:val="0"/>
        <w:jc w:val="both"/>
        <w:rPr>
          <w:sz w:val="22"/>
          <w:szCs w:val="22"/>
          <w:lang w:eastAsia="en-US"/>
        </w:rPr>
      </w:pPr>
    </w:p>
    <w:p w:rsidR="00B07254" w:rsidRPr="0074494D" w:rsidRDefault="00B07254" w:rsidP="00B07254">
      <w:pPr>
        <w:pStyle w:val="StyleStyle2Justified"/>
        <w:tabs>
          <w:tab w:val="clear" w:pos="1080"/>
        </w:tabs>
        <w:spacing w:before="0" w:after="240"/>
        <w:jc w:val="center"/>
        <w:rPr>
          <w:b/>
          <w:sz w:val="22"/>
          <w:szCs w:val="22"/>
        </w:rPr>
      </w:pPr>
      <w:bookmarkStart w:id="0" w:name="_Toc373236115"/>
      <w:r w:rsidRPr="0074494D">
        <w:rPr>
          <w:b/>
          <w:sz w:val="22"/>
          <w:szCs w:val="22"/>
        </w:rPr>
        <w:t>I. Līguma priekšmets</w:t>
      </w:r>
      <w:bookmarkEnd w:id="0"/>
    </w:p>
    <w:p w:rsidR="00B07254" w:rsidRPr="0074494D" w:rsidRDefault="00B07254" w:rsidP="00B07254">
      <w:pPr>
        <w:pStyle w:val="StyleStyle2Justified"/>
        <w:numPr>
          <w:ilvl w:val="0"/>
          <w:numId w:val="2"/>
        </w:numPr>
        <w:tabs>
          <w:tab w:val="left" w:pos="0"/>
        </w:tabs>
        <w:spacing w:before="0"/>
        <w:ind w:left="284"/>
        <w:rPr>
          <w:sz w:val="22"/>
          <w:szCs w:val="22"/>
        </w:rPr>
      </w:pPr>
      <w:r w:rsidRPr="0074494D">
        <w:rPr>
          <w:sz w:val="22"/>
          <w:szCs w:val="22"/>
        </w:rPr>
        <w:t xml:space="preserve">Pasūtītājs pasūta, bet Izpildītājs apņemas līguma darbības laikā veikt </w:t>
      </w:r>
      <w:r w:rsidRPr="0074494D">
        <w:rPr>
          <w:b/>
          <w:bCs/>
          <w:sz w:val="22"/>
          <w:szCs w:val="22"/>
        </w:rPr>
        <w:t>lietus ūdens kanalizācijas t</w:t>
      </w:r>
      <w:r w:rsidR="00C52107">
        <w:rPr>
          <w:b/>
          <w:bCs/>
          <w:sz w:val="22"/>
          <w:szCs w:val="22"/>
        </w:rPr>
        <w:t xml:space="preserve">īkla ikdienas uzturēšanas darbus </w:t>
      </w:r>
      <w:r w:rsidRPr="0074494D">
        <w:rPr>
          <w:sz w:val="22"/>
          <w:szCs w:val="22"/>
        </w:rPr>
        <w:t>(turpmāk – Pakalpojums), saskaņā ar pretendenta konkursam iesniegto tehnisko piedāvājumu (pielikums)</w:t>
      </w:r>
      <w:r w:rsidRPr="0074494D">
        <w:rPr>
          <w:i/>
          <w:sz w:val="22"/>
          <w:szCs w:val="22"/>
        </w:rPr>
        <w:t>.</w:t>
      </w:r>
      <w:bookmarkStart w:id="1" w:name="_Toc373236116"/>
      <w:r w:rsidRPr="0074494D">
        <w:rPr>
          <w:sz w:val="22"/>
          <w:szCs w:val="22"/>
        </w:rPr>
        <w:t xml:space="preserve"> Pasūtītājam nav pienākums pasūtīt visu tehniskajā piedāvājumā noteikto darbu apjomu.</w:t>
      </w:r>
      <w:bookmarkEnd w:id="1"/>
    </w:p>
    <w:p w:rsidR="00B07254" w:rsidRPr="0074494D" w:rsidRDefault="00B07254" w:rsidP="00B07254">
      <w:pPr>
        <w:pStyle w:val="ListParagraph"/>
        <w:tabs>
          <w:tab w:val="left" w:pos="0"/>
        </w:tabs>
        <w:spacing w:before="240" w:after="240"/>
        <w:ind w:left="-74"/>
        <w:jc w:val="center"/>
        <w:rPr>
          <w:b/>
          <w:sz w:val="22"/>
          <w:szCs w:val="22"/>
        </w:rPr>
      </w:pPr>
      <w:r w:rsidRPr="0074494D">
        <w:rPr>
          <w:b/>
          <w:sz w:val="22"/>
          <w:szCs w:val="22"/>
        </w:rPr>
        <w:t xml:space="preserve">II. </w:t>
      </w:r>
      <w:r w:rsidR="00FC2BB6" w:rsidRPr="0074494D">
        <w:rPr>
          <w:b/>
          <w:bCs/>
          <w:sz w:val="22"/>
          <w:szCs w:val="22"/>
        </w:rPr>
        <w:t>Līguma izpildes kārtība</w:t>
      </w:r>
    </w:p>
    <w:p w:rsidR="00B07254" w:rsidRPr="0074494D" w:rsidRDefault="00B07254" w:rsidP="00B07254">
      <w:pPr>
        <w:pStyle w:val="StyleStyle2Justified"/>
        <w:numPr>
          <w:ilvl w:val="0"/>
          <w:numId w:val="2"/>
        </w:numPr>
        <w:tabs>
          <w:tab w:val="left" w:pos="0"/>
        </w:tabs>
        <w:spacing w:before="0"/>
        <w:ind w:left="284"/>
        <w:rPr>
          <w:sz w:val="22"/>
          <w:szCs w:val="22"/>
        </w:rPr>
      </w:pPr>
      <w:r w:rsidRPr="0074494D">
        <w:rPr>
          <w:sz w:val="22"/>
          <w:szCs w:val="22"/>
        </w:rPr>
        <w:t>Izpildītājs apņemas izpildīt Pakalpojumu Līgumā noteiktajā kārtībā, ievērojot tehniskajā piedāvājumā noteiktos darbu veidus, apjomus un izpildes termiņus.</w:t>
      </w:r>
    </w:p>
    <w:p w:rsidR="00B07254" w:rsidRPr="0074494D" w:rsidRDefault="00B07254" w:rsidP="00B07254">
      <w:pPr>
        <w:pStyle w:val="StyleStyle2Justified"/>
        <w:numPr>
          <w:ilvl w:val="0"/>
          <w:numId w:val="2"/>
        </w:numPr>
        <w:tabs>
          <w:tab w:val="left" w:pos="0"/>
        </w:tabs>
        <w:spacing w:before="0"/>
        <w:ind w:left="284"/>
        <w:rPr>
          <w:sz w:val="22"/>
          <w:szCs w:val="22"/>
        </w:rPr>
      </w:pPr>
      <w:r w:rsidRPr="0074494D">
        <w:rPr>
          <w:sz w:val="22"/>
          <w:szCs w:val="22"/>
        </w:rPr>
        <w:t xml:space="preserve">Izpildītājam jāizpilda Pakalpojums </w:t>
      </w:r>
      <w:r w:rsidRPr="0074494D">
        <w:rPr>
          <w:b/>
          <w:sz w:val="22"/>
          <w:szCs w:val="22"/>
        </w:rPr>
        <w:t>līguma darbības termiņa laikā</w:t>
      </w:r>
      <w:r w:rsidRPr="0074494D">
        <w:rPr>
          <w:sz w:val="22"/>
          <w:szCs w:val="22"/>
        </w:rPr>
        <w:t>.</w:t>
      </w:r>
    </w:p>
    <w:p w:rsidR="00B07254" w:rsidRPr="0074494D" w:rsidRDefault="00B07254" w:rsidP="00B07254">
      <w:pPr>
        <w:pStyle w:val="ListParagraph"/>
        <w:numPr>
          <w:ilvl w:val="0"/>
          <w:numId w:val="2"/>
        </w:numPr>
        <w:spacing w:after="120"/>
        <w:ind w:left="284"/>
        <w:jc w:val="both"/>
        <w:rPr>
          <w:iCs/>
          <w:sz w:val="22"/>
          <w:szCs w:val="22"/>
        </w:rPr>
      </w:pPr>
      <w:r w:rsidRPr="0074494D">
        <w:rPr>
          <w:iCs/>
          <w:sz w:val="22"/>
          <w:szCs w:val="22"/>
        </w:rPr>
        <w:t>Pasūtītājs pieņem paveiktos darbus, kas izpildīti atbilstoši Līguma noteikumiem.</w:t>
      </w:r>
    </w:p>
    <w:p w:rsidR="00B07254" w:rsidRPr="0074494D" w:rsidRDefault="00B07254" w:rsidP="00B07254">
      <w:pPr>
        <w:pStyle w:val="ListParagraph"/>
        <w:numPr>
          <w:ilvl w:val="0"/>
          <w:numId w:val="2"/>
        </w:numPr>
        <w:spacing w:after="120"/>
        <w:ind w:left="284"/>
        <w:jc w:val="both"/>
        <w:rPr>
          <w:iCs/>
          <w:sz w:val="22"/>
          <w:szCs w:val="22"/>
        </w:rPr>
      </w:pPr>
      <w:r w:rsidRPr="0074494D">
        <w:rPr>
          <w:b/>
          <w:sz w:val="22"/>
          <w:szCs w:val="22"/>
        </w:rPr>
        <w:t>5 (piecu) dienu</w:t>
      </w:r>
      <w:r w:rsidRPr="0074494D">
        <w:rPr>
          <w:sz w:val="22"/>
          <w:szCs w:val="22"/>
        </w:rPr>
        <w:t xml:space="preserve"> laikā pēc attiecīgā mēneša beigām </w:t>
      </w:r>
      <w:r w:rsidRPr="0074494D">
        <w:rPr>
          <w:iCs/>
          <w:sz w:val="22"/>
          <w:szCs w:val="22"/>
        </w:rPr>
        <w:t xml:space="preserve">Izpildītājs iesniedz Pasūtītājam izpildīto darbu nodošanas-pieņemšanas aktu (turpmāk – akts) 3 (trīs) eksemplāros. </w:t>
      </w:r>
    </w:p>
    <w:p w:rsidR="00B07254" w:rsidRPr="0074494D" w:rsidRDefault="00B07254" w:rsidP="00B07254">
      <w:pPr>
        <w:pStyle w:val="ListParagraph"/>
        <w:numPr>
          <w:ilvl w:val="0"/>
          <w:numId w:val="2"/>
        </w:numPr>
        <w:spacing w:after="120"/>
        <w:ind w:left="284"/>
        <w:jc w:val="both"/>
        <w:rPr>
          <w:iCs/>
          <w:sz w:val="22"/>
          <w:szCs w:val="22"/>
        </w:rPr>
      </w:pPr>
      <w:r w:rsidRPr="0074494D">
        <w:rPr>
          <w:spacing w:val="-1"/>
          <w:sz w:val="22"/>
          <w:szCs w:val="22"/>
        </w:rPr>
        <w:t xml:space="preserve">Pasūtītāja pārstāvis </w:t>
      </w:r>
      <w:r w:rsidRPr="0074494D">
        <w:rPr>
          <w:b/>
          <w:spacing w:val="-1"/>
          <w:sz w:val="22"/>
          <w:szCs w:val="22"/>
        </w:rPr>
        <w:t>5 (piecu) dienu</w:t>
      </w:r>
      <w:r w:rsidRPr="0074494D">
        <w:rPr>
          <w:spacing w:val="-1"/>
          <w:sz w:val="22"/>
          <w:szCs w:val="22"/>
        </w:rPr>
        <w:t xml:space="preserve"> laikā pārbauda aktā norādītās informācijas atbilstību reāli </w:t>
      </w:r>
      <w:r w:rsidRPr="0074494D">
        <w:rPr>
          <w:sz w:val="22"/>
          <w:szCs w:val="22"/>
        </w:rPr>
        <w:t>paveiktajam, tāpat pārbauda izmaksu atbilstību tehniskajā piedāvājumā noteiktajām vienību izmaksām un paveikto darbu kvalitāti. Pēc akta pārbaudes Pasūtītāja pārstāvis vai nu paraksta aktu, vai sniedz pamatotu atteikumu parakstīt aktu.</w:t>
      </w:r>
    </w:p>
    <w:p w:rsidR="00B07254" w:rsidRPr="0074494D" w:rsidRDefault="00B07254" w:rsidP="00B07254">
      <w:pPr>
        <w:pStyle w:val="ListParagraph"/>
        <w:numPr>
          <w:ilvl w:val="0"/>
          <w:numId w:val="2"/>
        </w:numPr>
        <w:spacing w:after="120"/>
        <w:ind w:left="284"/>
        <w:jc w:val="both"/>
        <w:rPr>
          <w:iCs/>
          <w:sz w:val="22"/>
          <w:szCs w:val="22"/>
        </w:rPr>
      </w:pPr>
      <w:r w:rsidRPr="0074494D">
        <w:rPr>
          <w:iCs/>
          <w:sz w:val="22"/>
          <w:szCs w:val="22"/>
        </w:rPr>
        <w:t>Pasūtītāja motivēta atteikuma gadījumā pieņemt darbus, Puses sastāda divpusēju aktu, kam tiek pievienots saraksts ar darbiem, kurus nepieciešams pabeigt vai izlabot.</w:t>
      </w:r>
    </w:p>
    <w:p w:rsidR="00B07254" w:rsidRPr="0074494D" w:rsidRDefault="00B07254" w:rsidP="00B07254">
      <w:pPr>
        <w:pStyle w:val="ListParagraph"/>
        <w:numPr>
          <w:ilvl w:val="0"/>
          <w:numId w:val="2"/>
        </w:numPr>
        <w:spacing w:after="120"/>
        <w:ind w:left="284"/>
        <w:jc w:val="both"/>
        <w:rPr>
          <w:iCs/>
          <w:sz w:val="22"/>
          <w:szCs w:val="22"/>
        </w:rPr>
      </w:pPr>
      <w:r w:rsidRPr="0074494D">
        <w:rPr>
          <w:iCs/>
          <w:sz w:val="22"/>
          <w:szCs w:val="22"/>
        </w:rPr>
        <w:t>Ja Izpildītājs darbus veic pirms termiņa, viņam ir tiesības tos nodot, bet Pasūtītājam ir tiesības šos darbus pieņemt un samaksāt par tiem.</w:t>
      </w:r>
    </w:p>
    <w:p w:rsidR="00B07254" w:rsidRPr="0074494D" w:rsidRDefault="00B07254" w:rsidP="00B07254">
      <w:pPr>
        <w:pStyle w:val="StyleStyle2Justified"/>
        <w:numPr>
          <w:ilvl w:val="0"/>
          <w:numId w:val="2"/>
        </w:numPr>
        <w:tabs>
          <w:tab w:val="left" w:pos="0"/>
        </w:tabs>
        <w:spacing w:before="0"/>
        <w:ind w:left="284"/>
        <w:rPr>
          <w:sz w:val="22"/>
          <w:szCs w:val="22"/>
        </w:rPr>
      </w:pPr>
      <w:r w:rsidRPr="0074494D">
        <w:rPr>
          <w:sz w:val="22"/>
          <w:szCs w:val="22"/>
        </w:rPr>
        <w:t xml:space="preserve">Visos gadījumos, ja darba gaitā vai pieņemot paveiktos Darbus, Pasūtītājs konstatē trūkumus vai defektus, kurus Izpildītājs atzīst vai kuru esamību apliecina eksperta slēdziens, Izpildītājs tos novērš uz sava rēķina un ar saviem materiāliem </w:t>
      </w:r>
      <w:r w:rsidRPr="0074494D">
        <w:rPr>
          <w:b/>
          <w:sz w:val="22"/>
          <w:szCs w:val="22"/>
        </w:rPr>
        <w:t>10 (desmit</w:t>
      </w:r>
      <w:r w:rsidRPr="0074494D">
        <w:rPr>
          <w:sz w:val="22"/>
          <w:szCs w:val="22"/>
        </w:rPr>
        <w:t xml:space="preserve">) dienu laikā pēc paziņojuma saņemšanas. </w:t>
      </w:r>
    </w:p>
    <w:p w:rsidR="00CB7683" w:rsidRPr="0074494D" w:rsidRDefault="00B07254" w:rsidP="00CB7683">
      <w:pPr>
        <w:pStyle w:val="StyleStyle2Justified"/>
        <w:numPr>
          <w:ilvl w:val="0"/>
          <w:numId w:val="2"/>
        </w:numPr>
        <w:tabs>
          <w:tab w:val="left" w:pos="0"/>
        </w:tabs>
        <w:spacing w:before="0"/>
        <w:ind w:left="284"/>
        <w:rPr>
          <w:sz w:val="22"/>
          <w:szCs w:val="22"/>
        </w:rPr>
      </w:pPr>
      <w:r w:rsidRPr="0074494D">
        <w:rPr>
          <w:sz w:val="22"/>
          <w:szCs w:val="22"/>
        </w:rPr>
        <w:t>Ja norādītajā laikā Izpildītājs trūkumus nav novērsis, Pasūtītājs ir tiesīgs tos novērst uz sava rēķina un pieprasīt Izpildītājam kompensāciju.</w:t>
      </w:r>
    </w:p>
    <w:p w:rsidR="00B07254" w:rsidRPr="0074494D" w:rsidRDefault="00B07254" w:rsidP="00CB7683">
      <w:pPr>
        <w:pStyle w:val="StyleStyle2Justified"/>
        <w:numPr>
          <w:ilvl w:val="0"/>
          <w:numId w:val="2"/>
        </w:numPr>
        <w:tabs>
          <w:tab w:val="left" w:pos="0"/>
        </w:tabs>
        <w:spacing w:before="0"/>
        <w:ind w:left="284"/>
        <w:rPr>
          <w:sz w:val="22"/>
          <w:szCs w:val="22"/>
        </w:rPr>
      </w:pPr>
      <w:r w:rsidRPr="0074494D">
        <w:rPr>
          <w:sz w:val="22"/>
          <w:szCs w:val="22"/>
        </w:rPr>
        <w:lastRenderedPageBreak/>
        <w:t>Darbi tiek uzskatīti par pieņemtiem no brīža, kad Puses ir parakstījušas darbu pieņemšanas – nodošanas aktu.</w:t>
      </w:r>
    </w:p>
    <w:p w:rsidR="00B07254" w:rsidRPr="0074494D" w:rsidRDefault="00B07254" w:rsidP="00B07254">
      <w:pPr>
        <w:pStyle w:val="StyleStyle2Justified"/>
        <w:tabs>
          <w:tab w:val="clear" w:pos="1080"/>
          <w:tab w:val="left" w:pos="0"/>
        </w:tabs>
        <w:spacing w:after="240"/>
        <w:jc w:val="center"/>
        <w:rPr>
          <w:b/>
          <w:sz w:val="22"/>
          <w:szCs w:val="22"/>
        </w:rPr>
      </w:pPr>
      <w:r w:rsidRPr="0074494D">
        <w:rPr>
          <w:b/>
          <w:sz w:val="22"/>
          <w:szCs w:val="22"/>
        </w:rPr>
        <w:t xml:space="preserve">III. </w:t>
      </w:r>
      <w:r w:rsidR="00421CF0" w:rsidRPr="0074494D">
        <w:rPr>
          <w:b/>
          <w:sz w:val="22"/>
          <w:szCs w:val="22"/>
        </w:rPr>
        <w:t>Līguma summa un norēķinu kārtība</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 xml:space="preserve">Līguma summa ir </w:t>
      </w:r>
      <w:r w:rsidRPr="0074494D">
        <w:rPr>
          <w:b/>
          <w:sz w:val="22"/>
          <w:szCs w:val="22"/>
        </w:rPr>
        <w:t xml:space="preserve">EUR </w:t>
      </w:r>
      <w:r w:rsidR="00CB7683" w:rsidRPr="0074494D">
        <w:rPr>
          <w:b/>
          <w:sz w:val="22"/>
          <w:szCs w:val="22"/>
        </w:rPr>
        <w:t>124 910,66</w:t>
      </w:r>
      <w:r w:rsidRPr="0074494D">
        <w:rPr>
          <w:b/>
          <w:i/>
          <w:iCs/>
          <w:sz w:val="22"/>
          <w:szCs w:val="22"/>
        </w:rPr>
        <w:t xml:space="preserve"> </w:t>
      </w:r>
      <w:r w:rsidRPr="0074494D">
        <w:rPr>
          <w:b/>
          <w:sz w:val="22"/>
          <w:szCs w:val="22"/>
        </w:rPr>
        <w:t>(</w:t>
      </w:r>
      <w:r w:rsidR="00CB7683" w:rsidRPr="0074494D">
        <w:rPr>
          <w:b/>
          <w:sz w:val="22"/>
          <w:szCs w:val="22"/>
        </w:rPr>
        <w:t xml:space="preserve">viens simts divdesmit četri tūkstoši deviņi simti desmit </w:t>
      </w:r>
      <w:r w:rsidR="00CB7683" w:rsidRPr="0074494D">
        <w:rPr>
          <w:b/>
          <w:i/>
          <w:sz w:val="22"/>
          <w:szCs w:val="22"/>
        </w:rPr>
        <w:t>euro</w:t>
      </w:r>
      <w:r w:rsidR="00CB7683" w:rsidRPr="0074494D">
        <w:rPr>
          <w:b/>
          <w:sz w:val="22"/>
          <w:szCs w:val="22"/>
        </w:rPr>
        <w:t xml:space="preserve"> un 66 centi</w:t>
      </w:r>
      <w:r w:rsidRPr="0074494D">
        <w:rPr>
          <w:b/>
          <w:sz w:val="22"/>
          <w:szCs w:val="22"/>
        </w:rPr>
        <w:t>)</w:t>
      </w:r>
      <w:r w:rsidRPr="0074494D">
        <w:rPr>
          <w:sz w:val="22"/>
          <w:szCs w:val="22"/>
        </w:rPr>
        <w:t xml:space="preserve"> bez pievienotās vērtības nodokļa (PVN), PVN 21% </w:t>
      </w:r>
      <w:r w:rsidR="00CB7683" w:rsidRPr="0074494D">
        <w:rPr>
          <w:sz w:val="22"/>
          <w:szCs w:val="22"/>
        </w:rPr>
        <w:t xml:space="preserve">sastāda </w:t>
      </w:r>
      <w:r w:rsidRPr="0074494D">
        <w:rPr>
          <w:sz w:val="22"/>
          <w:szCs w:val="22"/>
        </w:rPr>
        <w:t xml:space="preserve">EUR </w:t>
      </w:r>
      <w:r w:rsidR="00CB7683" w:rsidRPr="0074494D">
        <w:rPr>
          <w:sz w:val="22"/>
          <w:szCs w:val="22"/>
        </w:rPr>
        <w:t>26 231,24</w:t>
      </w:r>
      <w:r w:rsidRPr="0074494D">
        <w:rPr>
          <w:i/>
          <w:iCs/>
          <w:sz w:val="22"/>
          <w:szCs w:val="22"/>
        </w:rPr>
        <w:t xml:space="preserve"> </w:t>
      </w:r>
      <w:r w:rsidRPr="0074494D">
        <w:rPr>
          <w:sz w:val="22"/>
          <w:szCs w:val="22"/>
        </w:rPr>
        <w:t>(</w:t>
      </w:r>
      <w:r w:rsidR="00CB7683" w:rsidRPr="0074494D">
        <w:rPr>
          <w:sz w:val="22"/>
          <w:szCs w:val="22"/>
        </w:rPr>
        <w:t xml:space="preserve">divdesmit seši tūkstoši divi simti trīsdesmit viens </w:t>
      </w:r>
      <w:r w:rsidR="00CB7683" w:rsidRPr="0074494D">
        <w:rPr>
          <w:i/>
          <w:sz w:val="22"/>
          <w:szCs w:val="22"/>
        </w:rPr>
        <w:t>euro</w:t>
      </w:r>
      <w:r w:rsidR="00CB7683" w:rsidRPr="0074494D">
        <w:rPr>
          <w:sz w:val="22"/>
          <w:szCs w:val="22"/>
        </w:rPr>
        <w:t xml:space="preserve"> un 24 centi</w:t>
      </w:r>
      <w:r w:rsidRPr="0074494D">
        <w:rPr>
          <w:sz w:val="22"/>
          <w:szCs w:val="22"/>
        </w:rPr>
        <w:t xml:space="preserve">), </w:t>
      </w:r>
      <w:r w:rsidRPr="0074494D">
        <w:rPr>
          <w:bCs/>
          <w:sz w:val="22"/>
          <w:szCs w:val="22"/>
        </w:rPr>
        <w:t xml:space="preserve">kopējā Līguma summa ir EUR </w:t>
      </w:r>
      <w:r w:rsidR="00395F98" w:rsidRPr="0074494D">
        <w:rPr>
          <w:bCs/>
          <w:sz w:val="22"/>
          <w:szCs w:val="22"/>
        </w:rPr>
        <w:t>151 141,90</w:t>
      </w:r>
      <w:r w:rsidRPr="0074494D">
        <w:rPr>
          <w:i/>
          <w:iCs/>
          <w:sz w:val="22"/>
          <w:szCs w:val="22"/>
        </w:rPr>
        <w:t xml:space="preserve"> </w:t>
      </w:r>
      <w:r w:rsidRPr="0074494D">
        <w:rPr>
          <w:sz w:val="22"/>
          <w:szCs w:val="22"/>
        </w:rPr>
        <w:t>(</w:t>
      </w:r>
      <w:r w:rsidR="00395F98" w:rsidRPr="0074494D">
        <w:rPr>
          <w:sz w:val="22"/>
          <w:szCs w:val="22"/>
        </w:rPr>
        <w:t xml:space="preserve">simts piecdesmit viens tūkstotis simts četrdesmit viens </w:t>
      </w:r>
      <w:r w:rsidR="00395F98" w:rsidRPr="0074494D">
        <w:rPr>
          <w:i/>
          <w:sz w:val="22"/>
          <w:szCs w:val="22"/>
        </w:rPr>
        <w:t>euro</w:t>
      </w:r>
      <w:r w:rsidR="00395F98" w:rsidRPr="0074494D">
        <w:rPr>
          <w:sz w:val="22"/>
          <w:szCs w:val="22"/>
        </w:rPr>
        <w:t xml:space="preserve"> un 90 centi</w:t>
      </w:r>
      <w:r w:rsidRPr="0074494D">
        <w:rPr>
          <w:sz w:val="22"/>
          <w:szCs w:val="22"/>
        </w:rPr>
        <w:t>). Pasūtītājam nav pienākums izlietot visu līguma summu.</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Līguma summa ietver visas Darbu kvalitatīvai izpildei nepieciešamās materiālu, piegāžu, transporta, administratīvās u.c. izmaksas.</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Pretendenta tehniskajā piedāvājumā noteiktās vienību izmaksas tiek noteiktas nemainīgas uz visu Līguma darbības termiņu.</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 xml:space="preserve">Pasūtītāja norēķini ar Izpildītāju par faktiski izpildītajiem Darbiem tiek veikti </w:t>
      </w:r>
      <w:r w:rsidRPr="0074494D">
        <w:rPr>
          <w:b/>
          <w:sz w:val="22"/>
          <w:szCs w:val="22"/>
        </w:rPr>
        <w:t>vienu reizi mēnesī</w:t>
      </w:r>
      <w:r w:rsidRPr="0074494D">
        <w:rPr>
          <w:sz w:val="22"/>
          <w:szCs w:val="22"/>
        </w:rPr>
        <w:t xml:space="preserve">, </w:t>
      </w:r>
      <w:r w:rsidRPr="0074494D">
        <w:rPr>
          <w:b/>
          <w:sz w:val="22"/>
          <w:szCs w:val="22"/>
        </w:rPr>
        <w:t>30 (trīsdesmit)</w:t>
      </w:r>
      <w:r w:rsidRPr="0074494D">
        <w:rPr>
          <w:sz w:val="22"/>
          <w:szCs w:val="22"/>
        </w:rPr>
        <w:t xml:space="preserve"> dienu laikā pēc akta parakstīšanas un rēķina saņemšanas. Summa sastāv no savstarpēji apstiprinātajā aktā norādīto faktiski izpildīto Darbu vērtības.</w:t>
      </w:r>
    </w:p>
    <w:p w:rsidR="00B07254" w:rsidRPr="0074494D" w:rsidRDefault="00B07254" w:rsidP="00B07254">
      <w:pPr>
        <w:pStyle w:val="StyleStyle2Justified"/>
        <w:numPr>
          <w:ilvl w:val="0"/>
          <w:numId w:val="2"/>
        </w:numPr>
        <w:tabs>
          <w:tab w:val="clear" w:pos="1080"/>
          <w:tab w:val="left" w:pos="0"/>
        </w:tabs>
        <w:spacing w:before="0"/>
        <w:ind w:left="284"/>
        <w:rPr>
          <w:sz w:val="22"/>
          <w:szCs w:val="22"/>
        </w:rPr>
      </w:pPr>
      <w:r w:rsidRPr="0074494D">
        <w:rPr>
          <w:sz w:val="22"/>
          <w:szCs w:val="22"/>
        </w:rPr>
        <w:t>Avansa maksājumi nav paredzēti.</w:t>
      </w:r>
    </w:p>
    <w:p w:rsidR="00B07254" w:rsidRPr="0074494D" w:rsidRDefault="00B07254" w:rsidP="00B07254">
      <w:pPr>
        <w:pStyle w:val="StyleStyle2Justified"/>
        <w:tabs>
          <w:tab w:val="left" w:pos="0"/>
        </w:tabs>
        <w:spacing w:after="240"/>
        <w:jc w:val="center"/>
        <w:rPr>
          <w:b/>
          <w:sz w:val="22"/>
          <w:szCs w:val="22"/>
        </w:rPr>
      </w:pPr>
      <w:r w:rsidRPr="0074494D">
        <w:rPr>
          <w:b/>
          <w:sz w:val="22"/>
          <w:szCs w:val="22"/>
        </w:rPr>
        <w:t xml:space="preserve">IV. </w:t>
      </w:r>
      <w:r w:rsidR="00ED446B" w:rsidRPr="0074494D">
        <w:rPr>
          <w:b/>
          <w:sz w:val="22"/>
          <w:szCs w:val="22"/>
        </w:rPr>
        <w:t>Līdzēju saistības</w:t>
      </w:r>
    </w:p>
    <w:p w:rsidR="00B07254" w:rsidRPr="0074494D" w:rsidRDefault="00B07254" w:rsidP="00B07254">
      <w:pPr>
        <w:pStyle w:val="StyleStyle2Justified"/>
        <w:numPr>
          <w:ilvl w:val="0"/>
          <w:numId w:val="2"/>
        </w:numPr>
        <w:tabs>
          <w:tab w:val="left" w:pos="0"/>
        </w:tabs>
        <w:spacing w:before="0"/>
        <w:rPr>
          <w:b/>
          <w:sz w:val="22"/>
          <w:szCs w:val="22"/>
        </w:rPr>
      </w:pPr>
      <w:r w:rsidRPr="0074494D">
        <w:rPr>
          <w:b/>
          <w:sz w:val="22"/>
          <w:szCs w:val="22"/>
        </w:rPr>
        <w:t>Izpildītājs apņemas:</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veikt Darbu izpildi Līgumā paredzētajā termiņā, apjomā un kvalitātē atbilstoši visiem spēkā esošajiem normatīvajiem aktiem un instrukcijām, kas attiecināmi uz Līgumā noteikto Darbu izpildi.</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 xml:space="preserve">ievērot darba drošības, elektrodrošības, vides aizsardzības, kā arī citu normatīvo aktu prasības Darbu izpildes procesā. </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nodrošināt tīrību darbu izpildes vietā, nodrošināt radīto atkritumu savākšanu un izvešanu;</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uz sava rēķina piegādāt materiālus, iekārtas, mehānismus un tehniku, kas nepieciešama darbu izpildei.</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katra mēneša beigās sagatavot aktu par izpildītiem darbiem un iesniegt Pasūtītājam.</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Izpildītājs uzņemas atbildību par zaudējumiem, kuri nodarīti Pasūtītājam un/vai trešajām personām sakarā ar šī Līguma noteikumu pārkāpumu, ja Izpildītājs vai apakšuzņēmējs tajos vainojams.</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 xml:space="preserve">Izpildītāja apakšuzņēmējus, uz kuru iespējām iepirkuma procedūrā izraudzītais pretendents balstījies, lai apliecinātu savas kvalifikācijas atbilstību paziņojumā par līgumu un iepirkuma procedūras dokumentos noteiktajām prasībām </w:t>
      </w:r>
      <w:r w:rsidRPr="0074494D">
        <w:rPr>
          <w:i/>
          <w:sz w:val="22"/>
          <w:szCs w:val="22"/>
        </w:rPr>
        <w:t>(ja tādi ir</w:t>
      </w:r>
      <w:r w:rsidRPr="0074494D">
        <w:rPr>
          <w:sz w:val="22"/>
          <w:szCs w:val="22"/>
        </w:rPr>
        <w:t>), pēc līguma noslēgšanas drīkst nomainīt tikai ar Pasūtītāja rakstveida piekrišanu, ievērojot šādus nosacījumus:</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apakšuzņēmējs atbilst tām paziņojumā par līgumu un iepirkuma procedūras dokumentos noteiktajām prasībām, kas attiecas uz piegādātāja apakšuzņēmējiem;</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B07254" w:rsidRPr="0074494D" w:rsidRDefault="00B07254" w:rsidP="00ED446B">
      <w:pPr>
        <w:pStyle w:val="StyleStyle2Justified"/>
        <w:numPr>
          <w:ilvl w:val="1"/>
          <w:numId w:val="2"/>
        </w:numPr>
        <w:tabs>
          <w:tab w:val="left" w:pos="0"/>
        </w:tabs>
        <w:spacing w:before="0"/>
        <w:ind w:left="851" w:hanging="508"/>
        <w:rPr>
          <w:sz w:val="22"/>
          <w:szCs w:val="22"/>
        </w:rPr>
      </w:pPr>
      <w:r w:rsidRPr="0074494D">
        <w:rPr>
          <w:sz w:val="22"/>
          <w:szCs w:val="22"/>
        </w:rPr>
        <w:lastRenderedPageBreak/>
        <w:t>piedāvātais apakšuzņēmējs neatbilst Publisko iepirkumu likuma 39.</w:t>
      </w:r>
      <w:r w:rsidRPr="0074494D">
        <w:rPr>
          <w:sz w:val="22"/>
          <w:szCs w:val="22"/>
          <w:vertAlign w:val="superscript"/>
        </w:rPr>
        <w:t>1</w:t>
      </w:r>
      <w:r w:rsidRPr="0074494D">
        <w:rPr>
          <w:sz w:val="22"/>
          <w:szCs w:val="22"/>
        </w:rPr>
        <w:t xml:space="preserve"> panta pirmajā daļā minētajiem kandidātu un pretendentu izslēgšanas nosacījumiem. Pārbaudot apakšuzņēmēja atbilstību, Pasūtītājs piemēro Publisko iepirkumu likuma 39.</w:t>
      </w:r>
      <w:r w:rsidRPr="0074494D">
        <w:rPr>
          <w:sz w:val="22"/>
          <w:szCs w:val="22"/>
          <w:vertAlign w:val="superscript"/>
        </w:rPr>
        <w:t>1</w:t>
      </w:r>
      <w:r w:rsidRPr="0074494D">
        <w:rPr>
          <w:sz w:val="22"/>
          <w:szCs w:val="22"/>
        </w:rPr>
        <w:t>panta noteikumus. Publisko iepirkumu likuma 39.</w:t>
      </w:r>
      <w:r w:rsidRPr="0074494D">
        <w:rPr>
          <w:sz w:val="22"/>
          <w:szCs w:val="22"/>
          <w:vertAlign w:val="superscript"/>
        </w:rPr>
        <w:t>1</w:t>
      </w:r>
      <w:r w:rsidRPr="0074494D">
        <w:rPr>
          <w:sz w:val="22"/>
          <w:szCs w:val="22"/>
        </w:rPr>
        <w:t xml:space="preserve"> panta ceturtajā daļā minētos termiņus skaita no dienas, kad lūgums par personāla vai apakšuzņēmēja nomaiņu iesniegts Pasūtītājam.</w:t>
      </w:r>
    </w:p>
    <w:p w:rsidR="00B07254" w:rsidRPr="0074494D" w:rsidRDefault="00B07254" w:rsidP="00B07254">
      <w:pPr>
        <w:pStyle w:val="StyleStyle2Justified"/>
        <w:numPr>
          <w:ilvl w:val="0"/>
          <w:numId w:val="2"/>
        </w:numPr>
        <w:tabs>
          <w:tab w:val="left" w:pos="0"/>
        </w:tabs>
        <w:spacing w:before="0"/>
        <w:rPr>
          <w:b/>
          <w:sz w:val="22"/>
          <w:szCs w:val="22"/>
        </w:rPr>
      </w:pPr>
      <w:r w:rsidRPr="0074494D">
        <w:rPr>
          <w:b/>
          <w:sz w:val="22"/>
          <w:szCs w:val="22"/>
        </w:rPr>
        <w:t>Pasūtītājs apņemas:</w:t>
      </w:r>
    </w:p>
    <w:p w:rsidR="00B07254" w:rsidRPr="0074494D" w:rsidRDefault="00B07254" w:rsidP="00ED446B">
      <w:pPr>
        <w:pStyle w:val="StyleStyle2Justified"/>
        <w:numPr>
          <w:ilvl w:val="1"/>
          <w:numId w:val="2"/>
        </w:numPr>
        <w:tabs>
          <w:tab w:val="clear" w:pos="1080"/>
          <w:tab w:val="left" w:pos="0"/>
          <w:tab w:val="left" w:pos="1909"/>
        </w:tabs>
        <w:spacing w:before="0"/>
        <w:ind w:left="851" w:hanging="508"/>
        <w:rPr>
          <w:sz w:val="22"/>
          <w:szCs w:val="22"/>
        </w:rPr>
      </w:pPr>
      <w:r w:rsidRPr="0074494D">
        <w:rPr>
          <w:sz w:val="22"/>
          <w:szCs w:val="22"/>
        </w:rPr>
        <w:t xml:space="preserve">veikt Izpildītāja kvalitatīvi izpildītu darbu pieņemšanu; </w:t>
      </w:r>
    </w:p>
    <w:p w:rsidR="00B07254" w:rsidRPr="0074494D" w:rsidRDefault="00B07254" w:rsidP="00ED446B">
      <w:pPr>
        <w:pStyle w:val="StyleStyle2Justified"/>
        <w:numPr>
          <w:ilvl w:val="1"/>
          <w:numId w:val="2"/>
        </w:numPr>
        <w:tabs>
          <w:tab w:val="clear" w:pos="1080"/>
          <w:tab w:val="left" w:pos="0"/>
          <w:tab w:val="left" w:pos="1909"/>
        </w:tabs>
        <w:spacing w:before="0"/>
        <w:ind w:left="851" w:hanging="508"/>
        <w:rPr>
          <w:sz w:val="22"/>
          <w:szCs w:val="22"/>
        </w:rPr>
      </w:pPr>
      <w:r w:rsidRPr="0074494D">
        <w:rPr>
          <w:sz w:val="22"/>
          <w:szCs w:val="22"/>
        </w:rPr>
        <w:t>veikt samaksu par kvalitatīvi un laikā izpildītiem darbiem šajā Līgumā noteiktajos termiņos un kārtībā;</w:t>
      </w:r>
    </w:p>
    <w:p w:rsidR="00B07254" w:rsidRPr="0074494D" w:rsidRDefault="00B07254" w:rsidP="00ED446B">
      <w:pPr>
        <w:pStyle w:val="StyleStyle2Justified"/>
        <w:numPr>
          <w:ilvl w:val="1"/>
          <w:numId w:val="2"/>
        </w:numPr>
        <w:tabs>
          <w:tab w:val="clear" w:pos="1080"/>
          <w:tab w:val="left" w:pos="0"/>
          <w:tab w:val="left" w:pos="1909"/>
        </w:tabs>
        <w:spacing w:before="0"/>
        <w:ind w:left="851" w:hanging="508"/>
        <w:rPr>
          <w:sz w:val="22"/>
          <w:szCs w:val="22"/>
        </w:rPr>
      </w:pPr>
      <w:r w:rsidRPr="0074494D">
        <w:rPr>
          <w:sz w:val="22"/>
          <w:szCs w:val="22"/>
        </w:rPr>
        <w:t>nodrošināt apstākļus Līguma sekmīgai un kvalitatīvai izpildei, tajā skaitā nodrošināt visas ar līguma izpildi nepieciešamās informācijas saņemšanu.</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Pasūtītājam ir tiesības kontrolēt Līguma izpildes gaitu un pieprasīt no Izpildītāja kontroles veikšanai nepieciešamo informāciju.</w:t>
      </w:r>
    </w:p>
    <w:p w:rsidR="00B07254" w:rsidRPr="0074494D" w:rsidRDefault="00B07254" w:rsidP="00B07254">
      <w:pPr>
        <w:pStyle w:val="StyleStyle2Justified"/>
        <w:numPr>
          <w:ilvl w:val="0"/>
          <w:numId w:val="2"/>
        </w:numPr>
        <w:tabs>
          <w:tab w:val="left" w:pos="0"/>
        </w:tabs>
        <w:spacing w:before="0"/>
        <w:rPr>
          <w:sz w:val="22"/>
          <w:szCs w:val="22"/>
        </w:rPr>
      </w:pPr>
      <w:r w:rsidRPr="0074494D">
        <w:rPr>
          <w:sz w:val="22"/>
          <w:szCs w:val="22"/>
        </w:rPr>
        <w:t xml:space="preserve">Pasūtītājam ir arī citas šajā līgumā un normatīvajos aktos noteiktās tiesības. </w:t>
      </w:r>
    </w:p>
    <w:p w:rsidR="00B07254" w:rsidRPr="0074494D" w:rsidRDefault="00B07254" w:rsidP="00B07254">
      <w:pPr>
        <w:pStyle w:val="StyleStyle2Justified"/>
        <w:tabs>
          <w:tab w:val="clear" w:pos="1080"/>
          <w:tab w:val="left" w:pos="0"/>
        </w:tabs>
        <w:spacing w:after="240"/>
        <w:jc w:val="center"/>
        <w:rPr>
          <w:b/>
          <w:sz w:val="22"/>
          <w:szCs w:val="22"/>
        </w:rPr>
      </w:pPr>
      <w:r w:rsidRPr="0074494D">
        <w:rPr>
          <w:b/>
          <w:sz w:val="22"/>
          <w:szCs w:val="22"/>
        </w:rPr>
        <w:t xml:space="preserve">V. </w:t>
      </w:r>
      <w:r w:rsidR="00C80CE5" w:rsidRPr="0074494D">
        <w:rPr>
          <w:b/>
          <w:sz w:val="22"/>
          <w:szCs w:val="22"/>
        </w:rPr>
        <w:t>Līdzēju atbildība un sankcijas</w:t>
      </w:r>
    </w:p>
    <w:p w:rsidR="00B07254" w:rsidRPr="0074494D" w:rsidRDefault="00B07254" w:rsidP="00B07254">
      <w:pPr>
        <w:pStyle w:val="StyleStyle2Justified"/>
        <w:numPr>
          <w:ilvl w:val="0"/>
          <w:numId w:val="2"/>
        </w:numPr>
        <w:tabs>
          <w:tab w:val="clear" w:pos="1080"/>
          <w:tab w:val="left" w:pos="0"/>
        </w:tabs>
        <w:spacing w:before="0"/>
        <w:rPr>
          <w:sz w:val="22"/>
          <w:szCs w:val="22"/>
        </w:rPr>
      </w:pPr>
      <w:r w:rsidRPr="0074494D">
        <w:rPr>
          <w:sz w:val="22"/>
          <w:szCs w:val="22"/>
        </w:rPr>
        <w:t>Līdzēji ir atbildīgi saskaņā ar šo Līgumu un spēkā esošajiem normatīvajiem aktiem.</w:t>
      </w:r>
    </w:p>
    <w:p w:rsidR="00B07254" w:rsidRPr="0074494D" w:rsidRDefault="00B07254" w:rsidP="00B07254">
      <w:pPr>
        <w:pStyle w:val="StyleStyle2Justified"/>
        <w:widowControl w:val="0"/>
        <w:numPr>
          <w:ilvl w:val="0"/>
          <w:numId w:val="2"/>
        </w:numPr>
        <w:shd w:val="clear" w:color="auto" w:fill="FFFFFF"/>
        <w:tabs>
          <w:tab w:val="clear" w:pos="1080"/>
          <w:tab w:val="left" w:pos="0"/>
        </w:tabs>
        <w:autoSpaceDE w:val="0"/>
        <w:autoSpaceDN w:val="0"/>
        <w:adjustRightInd w:val="0"/>
        <w:spacing w:before="0"/>
        <w:rPr>
          <w:sz w:val="22"/>
          <w:szCs w:val="22"/>
        </w:rPr>
      </w:pPr>
      <w:r w:rsidRPr="0074494D">
        <w:rPr>
          <w:sz w:val="22"/>
          <w:szCs w:val="22"/>
        </w:rPr>
        <w:t>Ja Pasūtītājs neveic šī Līguma 15.punktā noteiktos maksājumus, tad Pasūtītājs maksā Izpildītājam līgumsodu 0,2 % apmērā no kavētā maksājuma</w:t>
      </w:r>
      <w:r w:rsidRPr="0074494D">
        <w:rPr>
          <w:spacing w:val="-2"/>
          <w:sz w:val="22"/>
          <w:szCs w:val="22"/>
        </w:rPr>
        <w:t xml:space="preserve"> summas</w:t>
      </w:r>
      <w:r w:rsidRPr="0074494D">
        <w:rPr>
          <w:sz w:val="22"/>
          <w:szCs w:val="22"/>
        </w:rPr>
        <w:t xml:space="preserve"> par katru nokavēto maksājumu dienu</w:t>
      </w:r>
      <w:r w:rsidRPr="0074494D">
        <w:rPr>
          <w:spacing w:val="-2"/>
          <w:sz w:val="22"/>
          <w:szCs w:val="22"/>
        </w:rPr>
        <w:t xml:space="preserve">, bet ne vairāk par 10% no kopējās Līguma </w:t>
      </w:r>
      <w:r w:rsidRPr="0074494D">
        <w:rPr>
          <w:sz w:val="22"/>
          <w:szCs w:val="22"/>
        </w:rPr>
        <w:t>summas.</w:t>
      </w:r>
    </w:p>
    <w:p w:rsidR="00B07254" w:rsidRPr="0074494D" w:rsidRDefault="00B07254" w:rsidP="00B07254">
      <w:pPr>
        <w:pStyle w:val="StyleStyle2Justified"/>
        <w:widowControl w:val="0"/>
        <w:numPr>
          <w:ilvl w:val="0"/>
          <w:numId w:val="2"/>
        </w:numPr>
        <w:shd w:val="clear" w:color="auto" w:fill="FFFFFF"/>
        <w:tabs>
          <w:tab w:val="clear" w:pos="1080"/>
          <w:tab w:val="left" w:pos="0"/>
        </w:tabs>
        <w:autoSpaceDE w:val="0"/>
        <w:autoSpaceDN w:val="0"/>
        <w:adjustRightInd w:val="0"/>
        <w:spacing w:before="0"/>
        <w:rPr>
          <w:i/>
          <w:sz w:val="22"/>
          <w:szCs w:val="22"/>
        </w:rPr>
      </w:pPr>
      <w:r w:rsidRPr="0074494D">
        <w:rPr>
          <w:sz w:val="22"/>
          <w:szCs w:val="22"/>
        </w:rPr>
        <w:t>Par šī Līguma 5.punktā noteiktā Darbu izpildes termiņa kavējumu, Pasūtītājs ietur līgumsodu 0,5 % apmērā no šī Līguma 12.punktā minētās Līguma summas,</w:t>
      </w:r>
      <w:r w:rsidRPr="0074494D">
        <w:rPr>
          <w:sz w:val="22"/>
          <w:szCs w:val="22"/>
          <w:lang w:eastAsia="ar-SA"/>
        </w:rPr>
        <w:t xml:space="preserve"> </w:t>
      </w:r>
      <w:r w:rsidRPr="0074494D">
        <w:rPr>
          <w:sz w:val="22"/>
          <w:szCs w:val="22"/>
        </w:rPr>
        <w:t>par katru nokavēto izpildes dienu, bet ne vairāk par 10% no kopējās Līguma summas.</w:t>
      </w:r>
    </w:p>
    <w:p w:rsidR="00B07254" w:rsidRPr="0074494D" w:rsidRDefault="00B07254" w:rsidP="00B07254">
      <w:pPr>
        <w:pStyle w:val="StyleStyle2Justified"/>
        <w:widowControl w:val="0"/>
        <w:numPr>
          <w:ilvl w:val="0"/>
          <w:numId w:val="2"/>
        </w:numPr>
        <w:shd w:val="clear" w:color="auto" w:fill="FFFFFF"/>
        <w:tabs>
          <w:tab w:val="clear" w:pos="1080"/>
          <w:tab w:val="left" w:pos="0"/>
        </w:tabs>
        <w:autoSpaceDE w:val="0"/>
        <w:autoSpaceDN w:val="0"/>
        <w:adjustRightInd w:val="0"/>
        <w:spacing w:before="0"/>
        <w:rPr>
          <w:i/>
          <w:sz w:val="22"/>
          <w:szCs w:val="22"/>
        </w:rPr>
      </w:pPr>
      <w:r w:rsidRPr="0074494D">
        <w:rPr>
          <w:sz w:val="22"/>
          <w:szCs w:val="22"/>
        </w:rPr>
        <w:t>Ja Izpildītājs neveic defektu novēršanu, par kuriem tam paziņots šī Līguma 9.punktā, Izpildītājs maksā Pasūtītājam līgumsodu 0,5</w:t>
      </w:r>
      <w:r w:rsidRPr="0074494D">
        <w:rPr>
          <w:i/>
          <w:iCs/>
          <w:sz w:val="22"/>
          <w:szCs w:val="22"/>
        </w:rPr>
        <w:t xml:space="preserve"> </w:t>
      </w:r>
      <w:r w:rsidRPr="0074494D">
        <w:rPr>
          <w:sz w:val="22"/>
          <w:szCs w:val="22"/>
        </w:rPr>
        <w:t>% apmērā no kopējās Līguma summas par katru kavējuma dienu, bet ne vairāk par 10% no kopējās Līguma summas.</w:t>
      </w:r>
      <w:r w:rsidRPr="0074494D">
        <w:rPr>
          <w:sz w:val="22"/>
          <w:szCs w:val="22"/>
          <w:lang w:eastAsia="ar-SA"/>
        </w:rPr>
        <w:t xml:space="preserve"> </w:t>
      </w:r>
    </w:p>
    <w:p w:rsidR="00B07254" w:rsidRPr="0074494D" w:rsidRDefault="00B07254" w:rsidP="00B07254">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2"/>
          <w:szCs w:val="22"/>
        </w:rPr>
      </w:pPr>
      <w:r w:rsidRPr="0074494D">
        <w:rPr>
          <w:b/>
          <w:bCs/>
          <w:sz w:val="22"/>
          <w:szCs w:val="22"/>
        </w:rPr>
        <w:t xml:space="preserve">VI. </w:t>
      </w:r>
      <w:r w:rsidR="00C80CE5" w:rsidRPr="0074494D">
        <w:rPr>
          <w:b/>
          <w:bCs/>
          <w:sz w:val="22"/>
          <w:szCs w:val="22"/>
        </w:rPr>
        <w:t>Vienpusēja atkāpšanās no līguma izpildes</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 xml:space="preserve">Izpildītājam ir tiesības vienpusēji atkāpties no Līguma izpildes, ja Pasūtītājs nepamatoti neveic Līgumā noteiktos maksājumus un parāda summa sasniedz 10% no </w:t>
      </w:r>
      <w:smartTag w:uri="schemas-tilde-lv/tildestengine" w:element="veidnes">
        <w:smartTagPr>
          <w:attr w:name="baseform" w:val="līgum|s"/>
          <w:attr w:name="id" w:val="-1"/>
          <w:attr w:name="text" w:val="līguma"/>
        </w:smartTagPr>
        <w:r w:rsidRPr="0074494D">
          <w:rPr>
            <w:sz w:val="22"/>
            <w:szCs w:val="22"/>
          </w:rPr>
          <w:t>līguma</w:t>
        </w:r>
      </w:smartTag>
      <w:r w:rsidRPr="0074494D">
        <w:rPr>
          <w:sz w:val="22"/>
          <w:szCs w:val="22"/>
        </w:rPr>
        <w:t xml:space="preserve"> 12.punktā noteiktās Līguma summas.</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Pasūtītājam ir tiesības nekavējoties vienpusēji atkāpties no Līguma izpildes, rakstveidā brīdinot par to Izpildītāju un neatlīdzinot zaudējumus, šādos gadījumos:</w:t>
      </w:r>
    </w:p>
    <w:p w:rsidR="00B07254" w:rsidRPr="0074494D" w:rsidRDefault="00B07254" w:rsidP="005F50E7">
      <w:pPr>
        <w:pStyle w:val="StyleStyle2Justified"/>
        <w:widowControl w:val="0"/>
        <w:numPr>
          <w:ilvl w:val="1"/>
          <w:numId w:val="2"/>
        </w:numPr>
        <w:shd w:val="clear" w:color="auto" w:fill="FFFFFF"/>
        <w:tabs>
          <w:tab w:val="clear" w:pos="1080"/>
          <w:tab w:val="left" w:pos="0"/>
          <w:tab w:val="left" w:pos="993"/>
        </w:tabs>
        <w:autoSpaceDE w:val="0"/>
        <w:autoSpaceDN w:val="0"/>
        <w:adjustRightInd w:val="0"/>
        <w:spacing w:before="0"/>
        <w:ind w:left="851" w:hanging="508"/>
        <w:rPr>
          <w:sz w:val="22"/>
          <w:szCs w:val="22"/>
        </w:rPr>
      </w:pPr>
      <w:r w:rsidRPr="0074494D">
        <w:rPr>
          <w:sz w:val="22"/>
          <w:szCs w:val="22"/>
        </w:rPr>
        <w:t>Darbs, saskaņā ar speciālista vai eksperta slēdzienu, tiek pildīts nekvalitatīvi, pārkāpjot šī Līguma noteikumus,</w:t>
      </w:r>
      <w:r w:rsidRPr="0074494D">
        <w:rPr>
          <w:sz w:val="22"/>
          <w:szCs w:val="22"/>
          <w:lang w:eastAsia="ar-SA"/>
        </w:rPr>
        <w:t xml:space="preserve"> </w:t>
      </w:r>
      <w:r w:rsidRPr="0074494D">
        <w:rPr>
          <w:sz w:val="22"/>
          <w:szCs w:val="22"/>
        </w:rPr>
        <w:t>pielietojot neatbilstošas kvalitātes materiālus u.c.;</w:t>
      </w:r>
    </w:p>
    <w:p w:rsidR="00B07254" w:rsidRPr="0074494D" w:rsidRDefault="00B07254" w:rsidP="005F50E7">
      <w:pPr>
        <w:pStyle w:val="StyleStyle2Justified"/>
        <w:widowControl w:val="0"/>
        <w:numPr>
          <w:ilvl w:val="1"/>
          <w:numId w:val="2"/>
        </w:numPr>
        <w:shd w:val="clear" w:color="auto" w:fill="FFFFFF"/>
        <w:tabs>
          <w:tab w:val="clear" w:pos="1080"/>
          <w:tab w:val="left" w:pos="0"/>
          <w:tab w:val="left" w:pos="993"/>
        </w:tabs>
        <w:autoSpaceDE w:val="0"/>
        <w:autoSpaceDN w:val="0"/>
        <w:adjustRightInd w:val="0"/>
        <w:spacing w:before="0"/>
        <w:ind w:left="851" w:hanging="508"/>
        <w:rPr>
          <w:sz w:val="22"/>
          <w:szCs w:val="22"/>
        </w:rPr>
      </w:pPr>
      <w:r w:rsidRPr="0074494D">
        <w:rPr>
          <w:sz w:val="22"/>
          <w:szCs w:val="22"/>
        </w:rPr>
        <w:t>Izpildītājs atzīts par maksātnespējīgu, tiek likvidēts, tā darbība ir apturēta vai pārtraukta.</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Ikviens puse ir tiesīga vienpusēji atkāpties no līguma izpildes, brīdinot par to otru pusi divus mēnešus iepriekš.</w:t>
      </w:r>
    </w:p>
    <w:p w:rsidR="00B07254" w:rsidRPr="0074494D" w:rsidRDefault="00B07254" w:rsidP="00B07254">
      <w:pPr>
        <w:pStyle w:val="ListParagraph"/>
        <w:numPr>
          <w:ilvl w:val="0"/>
          <w:numId w:val="2"/>
        </w:numPr>
        <w:jc w:val="both"/>
        <w:rPr>
          <w:sz w:val="22"/>
          <w:szCs w:val="22"/>
          <w:lang w:eastAsia="en-US"/>
        </w:rPr>
      </w:pPr>
      <w:r w:rsidRPr="0074494D">
        <w:rPr>
          <w:sz w:val="22"/>
          <w:szCs w:val="22"/>
          <w:lang w:eastAsia="en-US"/>
        </w:rPr>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B07254" w:rsidRPr="0074494D" w:rsidRDefault="00B07254" w:rsidP="00B07254">
      <w:pPr>
        <w:spacing w:before="240" w:after="240"/>
        <w:jc w:val="center"/>
        <w:rPr>
          <w:b/>
          <w:sz w:val="22"/>
          <w:szCs w:val="22"/>
          <w:lang w:eastAsia="en-US"/>
        </w:rPr>
      </w:pPr>
      <w:r w:rsidRPr="0074494D">
        <w:rPr>
          <w:b/>
          <w:sz w:val="22"/>
          <w:szCs w:val="22"/>
          <w:lang w:eastAsia="en-US"/>
        </w:rPr>
        <w:lastRenderedPageBreak/>
        <w:t xml:space="preserve">VII. </w:t>
      </w:r>
      <w:r w:rsidR="00D24B4A" w:rsidRPr="0074494D">
        <w:rPr>
          <w:b/>
          <w:sz w:val="22"/>
          <w:szCs w:val="22"/>
          <w:lang w:eastAsia="en-US"/>
        </w:rPr>
        <w:t>Līguma grozīšana</w:t>
      </w:r>
    </w:p>
    <w:p w:rsidR="00B07254" w:rsidRPr="0074494D" w:rsidRDefault="00B07254" w:rsidP="00B07254">
      <w:pPr>
        <w:pStyle w:val="ListParagraph"/>
        <w:numPr>
          <w:ilvl w:val="0"/>
          <w:numId w:val="2"/>
        </w:numPr>
        <w:spacing w:after="120"/>
        <w:ind w:left="357" w:hanging="357"/>
        <w:jc w:val="both"/>
        <w:rPr>
          <w:sz w:val="22"/>
          <w:szCs w:val="22"/>
          <w:lang w:eastAsia="en-US"/>
        </w:rPr>
      </w:pPr>
      <w:smartTag w:uri="schemas-tilde-lv/tildestengine" w:element="veidnes">
        <w:smartTagPr>
          <w:attr w:name="baseform" w:val="līgum|s"/>
          <w:attr w:name="id" w:val="-1"/>
          <w:attr w:name="text" w:val="līgumu"/>
        </w:smartTagPr>
        <w:r w:rsidRPr="0074494D">
          <w:rPr>
            <w:sz w:val="22"/>
            <w:szCs w:val="22"/>
          </w:rPr>
          <w:t>Līgumu</w:t>
        </w:r>
      </w:smartTag>
      <w:r w:rsidRPr="0074494D">
        <w:rPr>
          <w:sz w:val="22"/>
          <w:szCs w:val="22"/>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B07254" w:rsidRPr="0074494D" w:rsidRDefault="00B07254" w:rsidP="00B07254">
      <w:pPr>
        <w:pStyle w:val="ListParagraph"/>
        <w:numPr>
          <w:ilvl w:val="0"/>
          <w:numId w:val="2"/>
        </w:numPr>
        <w:jc w:val="both"/>
        <w:rPr>
          <w:sz w:val="22"/>
          <w:szCs w:val="22"/>
          <w:lang w:eastAsia="en-US"/>
        </w:rPr>
      </w:pPr>
      <w:r w:rsidRPr="0074494D">
        <w:rPr>
          <w:sz w:val="22"/>
          <w:szCs w:val="22"/>
        </w:rPr>
        <w:t>Būtiski Līguma grozījumi nav pieļaujami.</w:t>
      </w:r>
    </w:p>
    <w:p w:rsidR="00B07254" w:rsidRPr="0074494D" w:rsidRDefault="00B07254" w:rsidP="00B07254">
      <w:pPr>
        <w:spacing w:before="240" w:after="240"/>
        <w:jc w:val="center"/>
        <w:rPr>
          <w:b/>
          <w:sz w:val="22"/>
          <w:szCs w:val="22"/>
          <w:lang w:eastAsia="en-US"/>
        </w:rPr>
      </w:pPr>
      <w:r w:rsidRPr="0074494D">
        <w:rPr>
          <w:b/>
          <w:sz w:val="22"/>
          <w:szCs w:val="22"/>
          <w:lang w:eastAsia="en-US"/>
        </w:rPr>
        <w:t xml:space="preserve">VIII. </w:t>
      </w:r>
      <w:r w:rsidR="00D24B4A" w:rsidRPr="0074494D">
        <w:rPr>
          <w:b/>
          <w:sz w:val="22"/>
          <w:szCs w:val="22"/>
          <w:lang w:eastAsia="en-US"/>
        </w:rPr>
        <w:t>Nepārvarama vara</w:t>
      </w:r>
    </w:p>
    <w:p w:rsidR="00B07254" w:rsidRPr="0074494D" w:rsidRDefault="00B07254" w:rsidP="00B07254">
      <w:pPr>
        <w:pStyle w:val="ListParagraph"/>
        <w:numPr>
          <w:ilvl w:val="0"/>
          <w:numId w:val="2"/>
        </w:numPr>
        <w:spacing w:after="120"/>
        <w:ind w:left="357" w:hanging="357"/>
        <w:jc w:val="both"/>
        <w:rPr>
          <w:sz w:val="22"/>
          <w:szCs w:val="22"/>
          <w:lang w:eastAsia="en-US"/>
        </w:rPr>
      </w:pPr>
      <w:r w:rsidRPr="0074494D">
        <w:rPr>
          <w:sz w:val="22"/>
          <w:szCs w:val="22"/>
        </w:rPr>
        <w:t xml:space="preserve">Līdzēji tiek atbrīvoti no atbildības par </w:t>
      </w:r>
      <w:smartTag w:uri="schemas-tilde-lv/tildestengine" w:element="veidnes">
        <w:smartTagPr>
          <w:attr w:name="baseform" w:val="līgum|s"/>
          <w:attr w:name="id" w:val="-1"/>
          <w:attr w:name="text" w:val="līguma"/>
        </w:smartTagPr>
        <w:r w:rsidRPr="0074494D">
          <w:rPr>
            <w:sz w:val="22"/>
            <w:szCs w:val="22"/>
          </w:rPr>
          <w:t>Līguma</w:t>
        </w:r>
      </w:smartTag>
      <w:r w:rsidRPr="0074494D">
        <w:rPr>
          <w:sz w:val="22"/>
          <w:szCs w:val="22"/>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74494D">
          <w:rPr>
            <w:sz w:val="22"/>
            <w:szCs w:val="22"/>
          </w:rPr>
          <w:t>Līguma</w:t>
        </w:r>
      </w:smartTag>
      <w:r w:rsidRPr="0074494D">
        <w:rPr>
          <w:sz w:val="22"/>
          <w:szCs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rsidR="00B07254" w:rsidRPr="0074494D" w:rsidRDefault="00B07254" w:rsidP="00B07254">
      <w:pPr>
        <w:pStyle w:val="ListParagraph"/>
        <w:numPr>
          <w:ilvl w:val="0"/>
          <w:numId w:val="2"/>
        </w:numPr>
        <w:jc w:val="both"/>
        <w:rPr>
          <w:sz w:val="22"/>
          <w:szCs w:val="22"/>
          <w:lang w:eastAsia="en-US"/>
        </w:rPr>
      </w:pPr>
      <w:r w:rsidRPr="0074494D">
        <w:rPr>
          <w:sz w:val="22"/>
          <w:szCs w:val="22"/>
        </w:rPr>
        <w:t xml:space="preserve">Līdzējam, kas atsaucas uz nepārvaramas varas vai ārkārtēja rakstura apstākļu darbību, triju kalendāro dienu laikā no to iestāšanās dienas par šādiem apstākļiem rakstveidā jāziņo otram Līdzējam. </w:t>
      </w:r>
      <w:smartTag w:uri="schemas-tilde-lv/tildestengine" w:element="veidnes">
        <w:smartTagPr>
          <w:attr w:name="baseform" w:val="ziņojum|s"/>
          <w:attr w:name="id" w:val="-1"/>
          <w:attr w:name="text" w:val="Ziņojumā"/>
        </w:smartTagPr>
        <w:r w:rsidRPr="0074494D">
          <w:rPr>
            <w:sz w:val="22"/>
            <w:szCs w:val="22"/>
          </w:rPr>
          <w:t>Ziņojumā</w:t>
        </w:r>
      </w:smartTag>
      <w:r w:rsidRPr="0074494D">
        <w:rPr>
          <w:sz w:val="22"/>
          <w:szCs w:val="22"/>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74494D">
          <w:rPr>
            <w:sz w:val="22"/>
            <w:szCs w:val="22"/>
          </w:rPr>
          <w:t>Līgumā</w:t>
        </w:r>
      </w:smartTag>
      <w:r w:rsidRPr="0074494D">
        <w:rPr>
          <w:sz w:val="22"/>
          <w:szCs w:val="22"/>
        </w:rPr>
        <w:t xml:space="preserve"> paredzēto saistību izpilde, un, pēc pieprasījuma, šādam </w:t>
      </w:r>
      <w:smartTag w:uri="schemas-tilde-lv/tildestengine" w:element="veidnes">
        <w:smartTagPr>
          <w:attr w:name="baseform" w:val="ziņojum|s"/>
          <w:attr w:name="id" w:val="-1"/>
          <w:attr w:name="text" w:val="ziņojumam"/>
        </w:smartTagPr>
        <w:r w:rsidRPr="0074494D">
          <w:rPr>
            <w:sz w:val="22"/>
            <w:szCs w:val="22"/>
          </w:rPr>
          <w:t>ziņojumam</w:t>
        </w:r>
      </w:smartTag>
      <w:r w:rsidRPr="0074494D">
        <w:rPr>
          <w:sz w:val="22"/>
          <w:szCs w:val="22"/>
        </w:rPr>
        <w:t xml:space="preserve"> ir jāpievieno </w:t>
      </w:r>
      <w:smartTag w:uri="schemas-tilde-lv/tildestengine" w:element="veidnes">
        <w:smartTagPr>
          <w:attr w:name="baseform" w:val="izziņ|a"/>
          <w:attr w:name="id" w:val="-1"/>
          <w:attr w:name="text" w:val="izziņa"/>
        </w:smartTagPr>
        <w:r w:rsidRPr="0074494D">
          <w:rPr>
            <w:sz w:val="22"/>
            <w:szCs w:val="22"/>
          </w:rPr>
          <w:t>izziņa</w:t>
        </w:r>
      </w:smartTag>
      <w:r w:rsidRPr="0074494D">
        <w:rPr>
          <w:sz w:val="22"/>
          <w:szCs w:val="22"/>
        </w:rPr>
        <w:t>, kuru izsniegusi kompetenta institūcija un kura satur ārkārtējo apstākļu darbības apstiprinājumu un to raksturojumu.</w:t>
      </w:r>
    </w:p>
    <w:p w:rsidR="00B07254" w:rsidRPr="0074494D" w:rsidRDefault="00B07254" w:rsidP="00B07254">
      <w:pPr>
        <w:pStyle w:val="ListParagraph"/>
        <w:spacing w:before="240" w:after="240"/>
        <w:ind w:left="357"/>
        <w:jc w:val="center"/>
        <w:rPr>
          <w:sz w:val="22"/>
          <w:szCs w:val="22"/>
          <w:lang w:eastAsia="en-US"/>
        </w:rPr>
      </w:pPr>
      <w:r w:rsidRPr="0074494D">
        <w:rPr>
          <w:b/>
          <w:sz w:val="22"/>
          <w:szCs w:val="22"/>
        </w:rPr>
        <w:t xml:space="preserve">IX. </w:t>
      </w:r>
      <w:r w:rsidR="00D24B4A" w:rsidRPr="0074494D">
        <w:rPr>
          <w:b/>
          <w:sz w:val="22"/>
          <w:szCs w:val="22"/>
        </w:rPr>
        <w:t>Līguma darbības termiņš</w:t>
      </w:r>
    </w:p>
    <w:p w:rsidR="00B07254" w:rsidRPr="0074494D" w:rsidRDefault="00B07254" w:rsidP="00B07254">
      <w:pPr>
        <w:pStyle w:val="ListParagraph"/>
        <w:numPr>
          <w:ilvl w:val="0"/>
          <w:numId w:val="2"/>
        </w:numPr>
        <w:jc w:val="both"/>
        <w:rPr>
          <w:sz w:val="22"/>
          <w:szCs w:val="22"/>
          <w:lang w:eastAsia="en-US"/>
        </w:rPr>
      </w:pPr>
      <w:r w:rsidRPr="0074494D">
        <w:rPr>
          <w:sz w:val="22"/>
          <w:szCs w:val="22"/>
          <w:lang w:eastAsia="en-US"/>
        </w:rPr>
        <w:t xml:space="preserve">Līgums stājas spēkā </w:t>
      </w:r>
      <w:r w:rsidRPr="0074494D">
        <w:rPr>
          <w:b/>
          <w:sz w:val="22"/>
          <w:szCs w:val="22"/>
          <w:lang w:eastAsia="en-US"/>
        </w:rPr>
        <w:t xml:space="preserve">2016.gada </w:t>
      </w:r>
      <w:r w:rsidR="00CB7683" w:rsidRPr="0074494D">
        <w:rPr>
          <w:b/>
          <w:sz w:val="22"/>
          <w:szCs w:val="22"/>
          <w:lang w:eastAsia="en-US"/>
        </w:rPr>
        <w:t>8.septembrī</w:t>
      </w:r>
      <w:r w:rsidRPr="0074494D">
        <w:rPr>
          <w:sz w:val="22"/>
          <w:szCs w:val="22"/>
          <w:lang w:eastAsia="en-US"/>
        </w:rPr>
        <w:t xml:space="preserve"> un ir spēkā vienu gadu,</w:t>
      </w:r>
      <w:r w:rsidRPr="0074494D">
        <w:rPr>
          <w:b/>
          <w:sz w:val="22"/>
          <w:szCs w:val="22"/>
          <w:lang w:eastAsia="en-US"/>
        </w:rPr>
        <w:t xml:space="preserve"> līdz 2017.gada </w:t>
      </w:r>
      <w:r w:rsidR="00CB7683" w:rsidRPr="0074494D">
        <w:rPr>
          <w:b/>
          <w:sz w:val="22"/>
          <w:szCs w:val="22"/>
          <w:lang w:eastAsia="en-US"/>
        </w:rPr>
        <w:t>7.septembrim</w:t>
      </w:r>
      <w:r w:rsidRPr="0074494D">
        <w:rPr>
          <w:b/>
          <w:sz w:val="22"/>
          <w:szCs w:val="22"/>
          <w:lang w:eastAsia="en-US"/>
        </w:rPr>
        <w:t>.</w:t>
      </w:r>
    </w:p>
    <w:p w:rsidR="00B07254" w:rsidRPr="0074494D" w:rsidRDefault="00B07254" w:rsidP="00B07254">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2"/>
          <w:szCs w:val="22"/>
        </w:rPr>
      </w:pPr>
      <w:r w:rsidRPr="0074494D">
        <w:rPr>
          <w:b/>
          <w:sz w:val="22"/>
          <w:szCs w:val="22"/>
        </w:rPr>
        <w:t xml:space="preserve">X. </w:t>
      </w:r>
      <w:r w:rsidR="00D24B4A" w:rsidRPr="0074494D">
        <w:rPr>
          <w:b/>
          <w:sz w:val="22"/>
          <w:szCs w:val="22"/>
        </w:rPr>
        <w:t>Noslēguma jautājumi</w:t>
      </w:r>
    </w:p>
    <w:p w:rsidR="00B07254" w:rsidRPr="0074494D" w:rsidRDefault="00B07254" w:rsidP="00B07254">
      <w:pPr>
        <w:pStyle w:val="StyleStyle2Justified"/>
        <w:widowControl w:val="0"/>
        <w:numPr>
          <w:ilvl w:val="0"/>
          <w:numId w:val="2"/>
        </w:numPr>
        <w:shd w:val="clear" w:color="auto" w:fill="FFFFFF"/>
        <w:tabs>
          <w:tab w:val="left" w:pos="0"/>
          <w:tab w:val="left" w:pos="993"/>
        </w:tabs>
        <w:autoSpaceDE w:val="0"/>
        <w:autoSpaceDN w:val="0"/>
        <w:adjustRightInd w:val="0"/>
        <w:spacing w:before="0"/>
        <w:ind w:left="357" w:hanging="357"/>
        <w:rPr>
          <w:sz w:val="22"/>
          <w:szCs w:val="22"/>
        </w:rPr>
      </w:pPr>
      <w:r w:rsidRPr="0074494D">
        <w:rPr>
          <w:sz w:val="22"/>
          <w:szCs w:val="22"/>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B07254" w:rsidRPr="0074494D" w:rsidRDefault="00B07254" w:rsidP="00B07254">
      <w:pPr>
        <w:pStyle w:val="ListParagraph"/>
        <w:numPr>
          <w:ilvl w:val="0"/>
          <w:numId w:val="2"/>
        </w:numPr>
        <w:spacing w:after="120"/>
        <w:ind w:left="357" w:hanging="357"/>
        <w:rPr>
          <w:sz w:val="22"/>
          <w:szCs w:val="22"/>
          <w:lang w:eastAsia="en-US"/>
        </w:rPr>
      </w:pPr>
      <w:r w:rsidRPr="0074494D">
        <w:rPr>
          <w:sz w:val="22"/>
          <w:szCs w:val="22"/>
          <w:lang w:eastAsia="en-US"/>
        </w:rPr>
        <w:t>Jebkāda ar šo Līgumu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B07254" w:rsidRPr="0074494D" w:rsidRDefault="00B07254" w:rsidP="00B07254">
      <w:pPr>
        <w:pStyle w:val="ListParagraph"/>
        <w:numPr>
          <w:ilvl w:val="0"/>
          <w:numId w:val="2"/>
        </w:numPr>
        <w:spacing w:after="120"/>
        <w:ind w:left="357" w:hanging="357"/>
        <w:jc w:val="both"/>
        <w:rPr>
          <w:sz w:val="22"/>
          <w:szCs w:val="22"/>
          <w:lang w:eastAsia="en-US"/>
        </w:rPr>
      </w:pPr>
      <w:r w:rsidRPr="0074494D">
        <w:rPr>
          <w:sz w:val="22"/>
          <w:szCs w:val="22"/>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74494D">
        <w:rPr>
          <w:b/>
          <w:sz w:val="22"/>
          <w:szCs w:val="22"/>
          <w:lang w:eastAsia="en-US"/>
        </w:rPr>
        <w:t>septītajā dienā</w:t>
      </w:r>
      <w:r w:rsidRPr="0074494D">
        <w:rPr>
          <w:sz w:val="22"/>
          <w:szCs w:val="22"/>
          <w:lang w:eastAsia="en-US"/>
        </w:rPr>
        <w:t xml:space="preserve"> pēc tā nodošanas pastā. Visi paziņojumi Pusēm tiek nosūtīti uz šajā Līgumā norādītajām adresēm.</w:t>
      </w:r>
    </w:p>
    <w:p w:rsidR="00B07254" w:rsidRPr="0074494D" w:rsidRDefault="00B07254" w:rsidP="00B07254">
      <w:pPr>
        <w:pStyle w:val="StyleStyle2Justified"/>
        <w:widowControl w:val="0"/>
        <w:numPr>
          <w:ilvl w:val="0"/>
          <w:numId w:val="2"/>
        </w:numPr>
        <w:shd w:val="clear" w:color="auto" w:fill="FFFFFF"/>
        <w:tabs>
          <w:tab w:val="clear" w:pos="1080"/>
          <w:tab w:val="left" w:pos="0"/>
          <w:tab w:val="left" w:pos="993"/>
        </w:tabs>
        <w:autoSpaceDE w:val="0"/>
        <w:autoSpaceDN w:val="0"/>
        <w:adjustRightInd w:val="0"/>
        <w:spacing w:before="0"/>
        <w:rPr>
          <w:sz w:val="22"/>
          <w:szCs w:val="22"/>
        </w:rPr>
      </w:pPr>
      <w:r w:rsidRPr="0074494D">
        <w:rPr>
          <w:sz w:val="22"/>
          <w:szCs w:val="22"/>
        </w:rPr>
        <w:t>Ja pārstāj darboties viens vai vairāki šī Līguma noteikumi, pārējie Līguma noteikumi paliek spēkā, ciktāl to neatceļ spēku zaudējušie šī Līguma punkti vai daļas.</w:t>
      </w:r>
    </w:p>
    <w:p w:rsidR="00B07254" w:rsidRPr="0074494D" w:rsidRDefault="00B07254" w:rsidP="00B07254">
      <w:pPr>
        <w:pStyle w:val="StyleStyle2Justified"/>
        <w:numPr>
          <w:ilvl w:val="0"/>
          <w:numId w:val="2"/>
        </w:numPr>
        <w:tabs>
          <w:tab w:val="clear" w:pos="1080"/>
          <w:tab w:val="left" w:pos="0"/>
          <w:tab w:val="num" w:pos="567"/>
        </w:tabs>
        <w:spacing w:before="0"/>
        <w:rPr>
          <w:sz w:val="22"/>
          <w:szCs w:val="22"/>
        </w:rPr>
      </w:pPr>
      <w:r w:rsidRPr="0074494D">
        <w:rPr>
          <w:spacing w:val="-1"/>
          <w:sz w:val="22"/>
          <w:szCs w:val="22"/>
        </w:rPr>
        <w:lastRenderedPageBreak/>
        <w:t xml:space="preserve">Šis Līgums ir sastādīts uz </w:t>
      </w:r>
      <w:r w:rsidR="004A32BE" w:rsidRPr="0074494D">
        <w:rPr>
          <w:spacing w:val="-1"/>
          <w:sz w:val="22"/>
          <w:szCs w:val="22"/>
        </w:rPr>
        <w:t>5</w:t>
      </w:r>
      <w:r w:rsidRPr="0074494D">
        <w:rPr>
          <w:spacing w:val="-1"/>
          <w:sz w:val="22"/>
          <w:szCs w:val="22"/>
        </w:rPr>
        <w:t xml:space="preserve"> (</w:t>
      </w:r>
      <w:r w:rsidR="004A32BE" w:rsidRPr="0074494D">
        <w:rPr>
          <w:spacing w:val="-1"/>
          <w:sz w:val="22"/>
          <w:szCs w:val="22"/>
        </w:rPr>
        <w:t>piecām</w:t>
      </w:r>
      <w:r w:rsidRPr="0074494D">
        <w:rPr>
          <w:spacing w:val="-1"/>
          <w:sz w:val="22"/>
          <w:szCs w:val="22"/>
        </w:rPr>
        <w:t xml:space="preserve">) lapām 2 (divos) eksemplāros ar </w:t>
      </w:r>
      <w:r w:rsidRPr="0074494D">
        <w:rPr>
          <w:sz w:val="22"/>
          <w:szCs w:val="22"/>
        </w:rPr>
        <w:t xml:space="preserve">pielikumiem, pavisam uz </w:t>
      </w:r>
      <w:r w:rsidR="00FD159F">
        <w:rPr>
          <w:sz w:val="22"/>
          <w:szCs w:val="22"/>
        </w:rPr>
        <w:t>1</w:t>
      </w:r>
      <w:r w:rsidR="00880863">
        <w:rPr>
          <w:sz w:val="22"/>
          <w:szCs w:val="22"/>
        </w:rPr>
        <w:t>9</w:t>
      </w:r>
      <w:r w:rsidRPr="0074494D">
        <w:rPr>
          <w:sz w:val="22"/>
          <w:szCs w:val="22"/>
        </w:rPr>
        <w:t xml:space="preserve"> (</w:t>
      </w:r>
      <w:r w:rsidR="00880863">
        <w:rPr>
          <w:sz w:val="22"/>
          <w:szCs w:val="22"/>
        </w:rPr>
        <w:t>devi</w:t>
      </w:r>
      <w:r w:rsidR="00FD159F">
        <w:rPr>
          <w:sz w:val="22"/>
          <w:szCs w:val="22"/>
        </w:rPr>
        <w:t>ņpadsmit</w:t>
      </w:r>
      <w:r w:rsidRPr="0074494D">
        <w:rPr>
          <w:sz w:val="22"/>
          <w:szCs w:val="22"/>
        </w:rPr>
        <w:t>) lapām pa vienam eksemplāram katrai Pusei, ar vienādu juridisku spēku.</w:t>
      </w:r>
    </w:p>
    <w:p w:rsidR="0074494D" w:rsidRPr="0074494D" w:rsidRDefault="00B07254" w:rsidP="00D24B4A">
      <w:pPr>
        <w:pStyle w:val="StyleStyle2Justified"/>
        <w:numPr>
          <w:ilvl w:val="0"/>
          <w:numId w:val="2"/>
        </w:numPr>
        <w:tabs>
          <w:tab w:val="clear" w:pos="1080"/>
          <w:tab w:val="left" w:pos="0"/>
          <w:tab w:val="num" w:pos="567"/>
        </w:tabs>
        <w:spacing w:before="0"/>
        <w:rPr>
          <w:sz w:val="22"/>
          <w:szCs w:val="22"/>
        </w:rPr>
      </w:pPr>
      <w:r w:rsidRPr="0074494D">
        <w:rPr>
          <w:sz w:val="22"/>
          <w:szCs w:val="22"/>
          <w:u w:val="single"/>
        </w:rPr>
        <w:t>Pielikumā:</w:t>
      </w:r>
      <w:r w:rsidRPr="0074494D">
        <w:rPr>
          <w:sz w:val="22"/>
          <w:szCs w:val="22"/>
        </w:rPr>
        <w:t xml:space="preserve"> </w:t>
      </w:r>
    </w:p>
    <w:p w:rsidR="00B07254" w:rsidRDefault="00B07254" w:rsidP="00880863">
      <w:pPr>
        <w:pStyle w:val="StyleStyle2Justified"/>
        <w:numPr>
          <w:ilvl w:val="1"/>
          <w:numId w:val="2"/>
        </w:numPr>
        <w:tabs>
          <w:tab w:val="clear" w:pos="1080"/>
          <w:tab w:val="left" w:pos="0"/>
        </w:tabs>
        <w:spacing w:before="0" w:after="0"/>
        <w:ind w:left="992" w:hanging="567"/>
        <w:rPr>
          <w:sz w:val="22"/>
          <w:szCs w:val="22"/>
        </w:rPr>
      </w:pPr>
      <w:r w:rsidRPr="0074494D">
        <w:rPr>
          <w:sz w:val="22"/>
          <w:szCs w:val="22"/>
        </w:rPr>
        <w:t>T</w:t>
      </w:r>
      <w:r w:rsidR="00D24B4A" w:rsidRPr="0074494D">
        <w:rPr>
          <w:sz w:val="22"/>
          <w:szCs w:val="22"/>
        </w:rPr>
        <w:t>ehnisk</w:t>
      </w:r>
      <w:r w:rsidR="001D7691">
        <w:rPr>
          <w:sz w:val="22"/>
          <w:szCs w:val="22"/>
        </w:rPr>
        <w:t>ā</w:t>
      </w:r>
      <w:r w:rsidRPr="0074494D">
        <w:rPr>
          <w:sz w:val="22"/>
          <w:szCs w:val="22"/>
        </w:rPr>
        <w:t xml:space="preserve"> piedāvājum</w:t>
      </w:r>
      <w:r w:rsidR="001D7691">
        <w:rPr>
          <w:sz w:val="22"/>
          <w:szCs w:val="22"/>
        </w:rPr>
        <w:t>a kopija</w:t>
      </w:r>
      <w:r w:rsidR="0074494D" w:rsidRPr="0074494D">
        <w:rPr>
          <w:sz w:val="22"/>
          <w:szCs w:val="22"/>
        </w:rPr>
        <w:t xml:space="preserve"> uz</w:t>
      </w:r>
      <w:r w:rsidR="00D24B4A" w:rsidRPr="0074494D">
        <w:rPr>
          <w:sz w:val="22"/>
          <w:szCs w:val="22"/>
        </w:rPr>
        <w:t xml:space="preserve"> </w:t>
      </w:r>
      <w:r w:rsidR="00FD159F">
        <w:rPr>
          <w:sz w:val="22"/>
          <w:szCs w:val="22"/>
        </w:rPr>
        <w:t>4</w:t>
      </w:r>
      <w:r w:rsidR="0074494D" w:rsidRPr="0074494D">
        <w:rPr>
          <w:sz w:val="22"/>
          <w:szCs w:val="22"/>
        </w:rPr>
        <w:t xml:space="preserve"> lp</w:t>
      </w:r>
      <w:r w:rsidR="00880863">
        <w:rPr>
          <w:sz w:val="22"/>
          <w:szCs w:val="22"/>
        </w:rPr>
        <w:t>;</w:t>
      </w:r>
    </w:p>
    <w:p w:rsidR="00880863" w:rsidRPr="0074494D" w:rsidRDefault="00880863" w:rsidP="00880863">
      <w:pPr>
        <w:pStyle w:val="StyleStyle2Justified"/>
        <w:numPr>
          <w:ilvl w:val="1"/>
          <w:numId w:val="2"/>
        </w:numPr>
        <w:tabs>
          <w:tab w:val="clear" w:pos="1080"/>
          <w:tab w:val="left" w:pos="0"/>
        </w:tabs>
        <w:spacing w:before="0" w:after="0"/>
        <w:ind w:left="992" w:hanging="567"/>
        <w:rPr>
          <w:sz w:val="22"/>
          <w:szCs w:val="22"/>
        </w:rPr>
      </w:pPr>
      <w:r>
        <w:rPr>
          <w:sz w:val="22"/>
          <w:szCs w:val="22"/>
        </w:rPr>
        <w:t>Finanšu piedāvājuma kopija uz 1 lp;</w:t>
      </w:r>
    </w:p>
    <w:p w:rsidR="0074494D" w:rsidRPr="0074494D" w:rsidRDefault="0074494D" w:rsidP="00880863">
      <w:pPr>
        <w:pStyle w:val="StyleStyle2Justified"/>
        <w:numPr>
          <w:ilvl w:val="1"/>
          <w:numId w:val="2"/>
        </w:numPr>
        <w:tabs>
          <w:tab w:val="clear" w:pos="1080"/>
          <w:tab w:val="left" w:pos="0"/>
        </w:tabs>
        <w:spacing w:before="0" w:after="0"/>
        <w:ind w:left="992" w:hanging="567"/>
        <w:rPr>
          <w:sz w:val="22"/>
          <w:szCs w:val="22"/>
        </w:rPr>
      </w:pPr>
      <w:r w:rsidRPr="0074494D">
        <w:rPr>
          <w:sz w:val="22"/>
          <w:szCs w:val="22"/>
        </w:rPr>
        <w:t>Tāmes</w:t>
      </w:r>
      <w:r w:rsidR="001D7691">
        <w:rPr>
          <w:sz w:val="22"/>
          <w:szCs w:val="22"/>
        </w:rPr>
        <w:t xml:space="preserve"> kopijas</w:t>
      </w:r>
      <w:r w:rsidRPr="0074494D">
        <w:rPr>
          <w:sz w:val="22"/>
          <w:szCs w:val="22"/>
        </w:rPr>
        <w:t xml:space="preserve"> uz </w:t>
      </w:r>
      <w:r w:rsidR="00FD159F">
        <w:rPr>
          <w:sz w:val="22"/>
          <w:szCs w:val="22"/>
        </w:rPr>
        <w:t xml:space="preserve">9 </w:t>
      </w:r>
      <w:r w:rsidRPr="0074494D">
        <w:rPr>
          <w:sz w:val="22"/>
          <w:szCs w:val="22"/>
        </w:rPr>
        <w:t>lp</w:t>
      </w:r>
      <w:r>
        <w:rPr>
          <w:sz w:val="22"/>
          <w:szCs w:val="22"/>
        </w:rPr>
        <w:t>.</w:t>
      </w:r>
    </w:p>
    <w:p w:rsidR="00B07254" w:rsidRPr="0074494D" w:rsidRDefault="00B07254" w:rsidP="00B07254">
      <w:pPr>
        <w:pStyle w:val="StyleStyle2Justified"/>
        <w:tabs>
          <w:tab w:val="clear" w:pos="1080"/>
          <w:tab w:val="left" w:pos="0"/>
        </w:tabs>
        <w:spacing w:after="240"/>
        <w:jc w:val="center"/>
        <w:rPr>
          <w:b/>
          <w:sz w:val="22"/>
          <w:szCs w:val="22"/>
        </w:rPr>
      </w:pPr>
      <w:r w:rsidRPr="0074494D">
        <w:rPr>
          <w:b/>
          <w:sz w:val="22"/>
          <w:szCs w:val="22"/>
        </w:rPr>
        <w:t xml:space="preserve">XI. </w:t>
      </w:r>
      <w:r w:rsidR="00D24B4A" w:rsidRPr="0074494D">
        <w:rPr>
          <w:b/>
          <w:sz w:val="22"/>
          <w:szCs w:val="22"/>
        </w:rPr>
        <w:t>Pušu atbildīgās personas</w:t>
      </w:r>
    </w:p>
    <w:p w:rsidR="00B07254" w:rsidRPr="0074494D" w:rsidRDefault="00B07254" w:rsidP="00B07254">
      <w:pPr>
        <w:pStyle w:val="StyleStyle2Justified"/>
        <w:numPr>
          <w:ilvl w:val="0"/>
          <w:numId w:val="2"/>
        </w:numPr>
        <w:tabs>
          <w:tab w:val="clear" w:pos="1080"/>
          <w:tab w:val="left" w:pos="0"/>
          <w:tab w:val="num" w:pos="567"/>
        </w:tabs>
        <w:spacing w:before="0"/>
        <w:rPr>
          <w:sz w:val="22"/>
          <w:szCs w:val="22"/>
        </w:rPr>
      </w:pPr>
      <w:r w:rsidRPr="0074494D">
        <w:rPr>
          <w:sz w:val="22"/>
          <w:szCs w:val="22"/>
        </w:rPr>
        <w:t>no Pasūtītāja puses:</w:t>
      </w:r>
    </w:p>
    <w:tbl>
      <w:tblPr>
        <w:tblW w:w="7303" w:type="dxa"/>
        <w:jc w:val="center"/>
        <w:tblLook w:val="01E0" w:firstRow="1" w:lastRow="1" w:firstColumn="1" w:lastColumn="1" w:noHBand="0" w:noVBand="0"/>
      </w:tblPr>
      <w:tblGrid>
        <w:gridCol w:w="1903"/>
        <w:gridCol w:w="5400"/>
      </w:tblGrid>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bookmarkStart w:id="2" w:name="OLE_LINK23"/>
            <w:r w:rsidRPr="0074494D">
              <w:rPr>
                <w:sz w:val="22"/>
                <w:szCs w:val="22"/>
                <w:lang w:eastAsia="en-US"/>
              </w:rPr>
              <w:t>Vārds, uzvārds:</w:t>
            </w:r>
          </w:p>
        </w:tc>
        <w:tc>
          <w:tcPr>
            <w:tcW w:w="5400" w:type="dxa"/>
          </w:tcPr>
          <w:p w:rsidR="00B07254" w:rsidRPr="00644D1A" w:rsidRDefault="00D24B4A" w:rsidP="00644D1A">
            <w:pPr>
              <w:suppressAutoHyphens w:val="0"/>
              <w:ind w:left="541" w:hanging="567"/>
              <w:jc w:val="both"/>
              <w:rPr>
                <w:b/>
                <w:sz w:val="22"/>
                <w:szCs w:val="22"/>
                <w:lang w:eastAsia="en-US"/>
              </w:rPr>
            </w:pPr>
            <w:r w:rsidRPr="00644D1A">
              <w:rPr>
                <w:b/>
                <w:sz w:val="22"/>
                <w:szCs w:val="22"/>
                <w:lang w:eastAsia="en-US"/>
              </w:rPr>
              <w:t>Igors Prelatovs</w:t>
            </w:r>
          </w:p>
        </w:tc>
      </w:tr>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r w:rsidRPr="0074494D">
              <w:rPr>
                <w:sz w:val="22"/>
                <w:szCs w:val="22"/>
                <w:lang w:eastAsia="en-US"/>
              </w:rPr>
              <w:t>Amats</w:t>
            </w:r>
          </w:p>
        </w:tc>
        <w:tc>
          <w:tcPr>
            <w:tcW w:w="5400" w:type="dxa"/>
          </w:tcPr>
          <w:p w:rsidR="00B07254" w:rsidRPr="00644D1A" w:rsidRDefault="00644D1A" w:rsidP="00644D1A">
            <w:pPr>
              <w:suppressAutoHyphens w:val="0"/>
              <w:ind w:left="541" w:hanging="567"/>
              <w:jc w:val="both"/>
              <w:rPr>
                <w:sz w:val="22"/>
                <w:szCs w:val="22"/>
                <w:lang w:eastAsia="en-US"/>
              </w:rPr>
            </w:pPr>
            <w:r w:rsidRPr="00644D1A">
              <w:rPr>
                <w:sz w:val="22"/>
                <w:szCs w:val="22"/>
                <w:lang w:eastAsia="en-US"/>
              </w:rPr>
              <w:t>Tehniskās nodaļas vadītājs</w:t>
            </w:r>
          </w:p>
        </w:tc>
      </w:tr>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r w:rsidRPr="0074494D">
              <w:rPr>
                <w:sz w:val="22"/>
                <w:szCs w:val="22"/>
                <w:lang w:eastAsia="en-US"/>
              </w:rPr>
              <w:t>Tālrunis:</w:t>
            </w:r>
          </w:p>
        </w:tc>
        <w:tc>
          <w:tcPr>
            <w:tcW w:w="5400" w:type="dxa"/>
          </w:tcPr>
          <w:p w:rsidR="00B07254" w:rsidRPr="00644D1A" w:rsidRDefault="00644D1A" w:rsidP="00644D1A">
            <w:pPr>
              <w:suppressAutoHyphens w:val="0"/>
              <w:ind w:left="541" w:hanging="567"/>
              <w:jc w:val="both"/>
              <w:rPr>
                <w:sz w:val="22"/>
                <w:szCs w:val="22"/>
                <w:lang w:eastAsia="en-US"/>
              </w:rPr>
            </w:pPr>
            <w:r w:rsidRPr="00644D1A">
              <w:rPr>
                <w:bCs/>
                <w:sz w:val="22"/>
                <w:szCs w:val="22"/>
              </w:rPr>
              <w:t>26355537</w:t>
            </w:r>
          </w:p>
        </w:tc>
      </w:tr>
      <w:tr w:rsidR="00B07254" w:rsidRPr="0074494D" w:rsidTr="00EA0599">
        <w:trPr>
          <w:jc w:val="center"/>
        </w:trPr>
        <w:tc>
          <w:tcPr>
            <w:tcW w:w="1903" w:type="dxa"/>
          </w:tcPr>
          <w:p w:rsidR="00B07254" w:rsidRPr="0074494D" w:rsidRDefault="00B07254" w:rsidP="00EA0599">
            <w:pPr>
              <w:suppressAutoHyphens w:val="0"/>
              <w:ind w:left="-566" w:firstLine="566"/>
              <w:jc w:val="both"/>
              <w:rPr>
                <w:sz w:val="22"/>
                <w:szCs w:val="22"/>
                <w:lang w:eastAsia="en-US"/>
              </w:rPr>
            </w:pPr>
            <w:r w:rsidRPr="0074494D">
              <w:rPr>
                <w:sz w:val="22"/>
                <w:szCs w:val="22"/>
                <w:lang w:eastAsia="en-US"/>
              </w:rPr>
              <w:t>E-pasta adrese:</w:t>
            </w:r>
          </w:p>
        </w:tc>
        <w:tc>
          <w:tcPr>
            <w:tcW w:w="5400" w:type="dxa"/>
          </w:tcPr>
          <w:p w:rsidR="00B07254" w:rsidRPr="0074494D" w:rsidRDefault="001C4D46" w:rsidP="00EA0599">
            <w:pPr>
              <w:suppressAutoHyphens w:val="0"/>
              <w:jc w:val="both"/>
              <w:rPr>
                <w:sz w:val="22"/>
                <w:szCs w:val="22"/>
                <w:lang w:eastAsia="en-US"/>
              </w:rPr>
            </w:pPr>
            <w:hyperlink r:id="rId7" w:history="1">
              <w:r w:rsidR="00644D1A" w:rsidRPr="00644D1A">
                <w:rPr>
                  <w:rStyle w:val="Hyperlink"/>
                  <w:sz w:val="22"/>
                  <w:szCs w:val="22"/>
                  <w:lang w:eastAsia="en-US"/>
                </w:rPr>
                <w:t>igors.prelatovs@daugavpils.lv</w:t>
              </w:r>
            </w:hyperlink>
            <w:r w:rsidR="00644D1A">
              <w:rPr>
                <w:sz w:val="22"/>
                <w:szCs w:val="22"/>
                <w:lang w:eastAsia="en-US"/>
              </w:rPr>
              <w:t xml:space="preserve"> </w:t>
            </w:r>
          </w:p>
        </w:tc>
      </w:tr>
      <w:bookmarkEnd w:id="2"/>
    </w:tbl>
    <w:p w:rsidR="00B07254" w:rsidRPr="0074494D" w:rsidRDefault="00B07254" w:rsidP="00B07254">
      <w:pPr>
        <w:suppressAutoHyphens w:val="0"/>
        <w:jc w:val="both"/>
        <w:rPr>
          <w:sz w:val="22"/>
          <w:szCs w:val="22"/>
          <w:lang w:eastAsia="en-US"/>
        </w:rPr>
      </w:pPr>
    </w:p>
    <w:p w:rsidR="00B07254" w:rsidRPr="0074494D" w:rsidRDefault="00B07254" w:rsidP="00B07254">
      <w:pPr>
        <w:pStyle w:val="ListParagraph"/>
        <w:numPr>
          <w:ilvl w:val="0"/>
          <w:numId w:val="2"/>
        </w:numPr>
        <w:tabs>
          <w:tab w:val="left" w:pos="993"/>
        </w:tabs>
        <w:suppressAutoHyphens w:val="0"/>
        <w:jc w:val="both"/>
        <w:rPr>
          <w:sz w:val="22"/>
          <w:szCs w:val="22"/>
          <w:lang w:eastAsia="en-US"/>
        </w:rPr>
      </w:pPr>
      <w:r w:rsidRPr="0074494D">
        <w:rPr>
          <w:sz w:val="22"/>
          <w:szCs w:val="22"/>
          <w:lang w:eastAsia="en-US"/>
        </w:rPr>
        <w:t>no Izpildītāja puses:</w:t>
      </w:r>
    </w:p>
    <w:tbl>
      <w:tblPr>
        <w:tblW w:w="7303" w:type="dxa"/>
        <w:jc w:val="center"/>
        <w:tblLook w:val="01E0" w:firstRow="1" w:lastRow="1" w:firstColumn="1" w:lastColumn="1" w:noHBand="0" w:noVBand="0"/>
      </w:tblPr>
      <w:tblGrid>
        <w:gridCol w:w="1903"/>
        <w:gridCol w:w="5400"/>
      </w:tblGrid>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Vārds, uzvārds:</w:t>
            </w:r>
          </w:p>
        </w:tc>
        <w:tc>
          <w:tcPr>
            <w:tcW w:w="5400" w:type="dxa"/>
          </w:tcPr>
          <w:p w:rsidR="00B07254" w:rsidRPr="000244C7" w:rsidRDefault="00644D1A" w:rsidP="00EA0599">
            <w:pPr>
              <w:suppressAutoHyphens w:val="0"/>
              <w:jc w:val="both"/>
              <w:rPr>
                <w:b/>
                <w:sz w:val="22"/>
                <w:szCs w:val="22"/>
                <w:lang w:eastAsia="en-US"/>
              </w:rPr>
            </w:pPr>
            <w:r w:rsidRPr="000244C7">
              <w:rPr>
                <w:b/>
                <w:sz w:val="22"/>
                <w:szCs w:val="22"/>
                <w:lang w:eastAsia="en-US"/>
              </w:rPr>
              <w:t>Pjotrs Dedeļs</w:t>
            </w:r>
          </w:p>
        </w:tc>
      </w:tr>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Amats</w:t>
            </w:r>
          </w:p>
        </w:tc>
        <w:tc>
          <w:tcPr>
            <w:tcW w:w="5400" w:type="dxa"/>
          </w:tcPr>
          <w:p w:rsidR="00B07254" w:rsidRPr="0074494D" w:rsidRDefault="00644D1A" w:rsidP="00EA0599">
            <w:pPr>
              <w:suppressAutoHyphens w:val="0"/>
              <w:jc w:val="both"/>
              <w:rPr>
                <w:sz w:val="22"/>
                <w:szCs w:val="22"/>
                <w:lang w:eastAsia="en-US"/>
              </w:rPr>
            </w:pPr>
            <w:r>
              <w:rPr>
                <w:sz w:val="22"/>
                <w:szCs w:val="22"/>
                <w:lang w:eastAsia="en-US"/>
              </w:rPr>
              <w:t>Valdes loceklis</w:t>
            </w:r>
          </w:p>
        </w:tc>
      </w:tr>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Tālrunis:</w:t>
            </w:r>
          </w:p>
        </w:tc>
        <w:tc>
          <w:tcPr>
            <w:tcW w:w="5400" w:type="dxa"/>
          </w:tcPr>
          <w:p w:rsidR="00B07254" w:rsidRPr="0074494D" w:rsidRDefault="00644D1A" w:rsidP="00EA0599">
            <w:pPr>
              <w:suppressAutoHyphens w:val="0"/>
              <w:jc w:val="both"/>
              <w:rPr>
                <w:sz w:val="22"/>
                <w:szCs w:val="22"/>
                <w:lang w:eastAsia="en-US"/>
              </w:rPr>
            </w:pPr>
            <w:r>
              <w:rPr>
                <w:sz w:val="22"/>
                <w:szCs w:val="22"/>
                <w:lang w:eastAsia="en-US"/>
              </w:rPr>
              <w:t>29239820</w:t>
            </w:r>
          </w:p>
        </w:tc>
      </w:tr>
      <w:tr w:rsidR="00B07254" w:rsidRPr="0074494D" w:rsidTr="00EA0599">
        <w:trPr>
          <w:jc w:val="center"/>
        </w:trPr>
        <w:tc>
          <w:tcPr>
            <w:tcW w:w="1903" w:type="dxa"/>
          </w:tcPr>
          <w:p w:rsidR="00B07254" w:rsidRPr="0074494D" w:rsidRDefault="00B07254" w:rsidP="00EA0599">
            <w:pPr>
              <w:suppressAutoHyphens w:val="0"/>
              <w:jc w:val="both"/>
              <w:rPr>
                <w:sz w:val="22"/>
                <w:szCs w:val="22"/>
                <w:lang w:eastAsia="en-US"/>
              </w:rPr>
            </w:pPr>
            <w:r w:rsidRPr="0074494D">
              <w:rPr>
                <w:sz w:val="22"/>
                <w:szCs w:val="22"/>
                <w:lang w:eastAsia="en-US"/>
              </w:rPr>
              <w:t>E-pasta adrese:</w:t>
            </w:r>
          </w:p>
        </w:tc>
        <w:tc>
          <w:tcPr>
            <w:tcW w:w="5400" w:type="dxa"/>
          </w:tcPr>
          <w:p w:rsidR="00B07254" w:rsidRPr="0074494D" w:rsidRDefault="001C4D46" w:rsidP="00EA0599">
            <w:pPr>
              <w:suppressAutoHyphens w:val="0"/>
              <w:jc w:val="both"/>
              <w:rPr>
                <w:sz w:val="22"/>
                <w:szCs w:val="22"/>
                <w:lang w:eastAsia="en-US"/>
              </w:rPr>
            </w:pPr>
            <w:hyperlink r:id="rId8" w:history="1">
              <w:r w:rsidR="00644D1A" w:rsidRPr="00644D1A">
                <w:rPr>
                  <w:rStyle w:val="Hyperlink"/>
                  <w:sz w:val="22"/>
                  <w:szCs w:val="22"/>
                  <w:lang w:eastAsia="en-US"/>
                </w:rPr>
                <w:t>specmeistars7@inbox.lv</w:t>
              </w:r>
            </w:hyperlink>
            <w:r w:rsidR="00644D1A">
              <w:rPr>
                <w:sz w:val="22"/>
                <w:szCs w:val="22"/>
                <w:lang w:eastAsia="en-US"/>
              </w:rPr>
              <w:t xml:space="preserve"> </w:t>
            </w:r>
          </w:p>
        </w:tc>
      </w:tr>
    </w:tbl>
    <w:p w:rsidR="00B07254" w:rsidRPr="0074494D" w:rsidRDefault="00B07254" w:rsidP="00B07254">
      <w:pPr>
        <w:suppressAutoHyphens w:val="0"/>
        <w:spacing w:after="120"/>
        <w:jc w:val="both"/>
        <w:rPr>
          <w:sz w:val="22"/>
          <w:szCs w:val="22"/>
        </w:rPr>
      </w:pPr>
    </w:p>
    <w:p w:rsidR="00B07254" w:rsidRPr="0074494D" w:rsidRDefault="00B07254" w:rsidP="00B07254">
      <w:pPr>
        <w:pStyle w:val="ListParagraph"/>
        <w:numPr>
          <w:ilvl w:val="0"/>
          <w:numId w:val="2"/>
        </w:numPr>
        <w:suppressAutoHyphens w:val="0"/>
        <w:spacing w:after="120"/>
        <w:jc w:val="both"/>
        <w:rPr>
          <w:bCs/>
          <w:sz w:val="22"/>
          <w:szCs w:val="22"/>
          <w:lang w:eastAsia="en-US"/>
        </w:rPr>
      </w:pPr>
      <w:r w:rsidRPr="0074494D">
        <w:rPr>
          <w:sz w:val="22"/>
          <w:szCs w:val="22"/>
        </w:rPr>
        <w:t xml:space="preserve">Pušu atbildīgās personas ir atbildīgas par Līguma izpildes uzraudzīšanu, tai skaitā, par Pakalpojuma pieņemšanas – nodošanas </w:t>
      </w:r>
      <w:smartTag w:uri="schemas-tilde-lv/tildestengine" w:element="veidnes">
        <w:smartTagPr>
          <w:attr w:name="baseform" w:val="akt|s"/>
          <w:attr w:name="id" w:val="-1"/>
          <w:attr w:name="text" w:val="akta"/>
        </w:smartTagPr>
        <w:r w:rsidRPr="0074494D">
          <w:rPr>
            <w:sz w:val="22"/>
            <w:szCs w:val="22"/>
          </w:rPr>
          <w:t>akta</w:t>
        </w:r>
      </w:smartTag>
      <w:r w:rsidRPr="0074494D">
        <w:rPr>
          <w:sz w:val="22"/>
          <w:szCs w:val="22"/>
        </w:rPr>
        <w:t xml:space="preserve"> noformēšanu, iesniegšanu un parakstīšanu atbilstoši šā Līguma prasībām, savlaicīgu rēķinu iesniegšanu un pieņemšanu, apstiprināšanu un nodošanu apmaksai, aktu parakstīšanu</w:t>
      </w:r>
      <w:r w:rsidR="001C4D46">
        <w:rPr>
          <w:sz w:val="22"/>
          <w:szCs w:val="22"/>
        </w:rPr>
        <w:t>.</w:t>
      </w:r>
      <w:bookmarkStart w:id="3" w:name="_GoBack"/>
      <w:bookmarkEnd w:id="3"/>
    </w:p>
    <w:p w:rsidR="00247827" w:rsidRPr="0074494D" w:rsidRDefault="00B07254" w:rsidP="00D24B4A">
      <w:pPr>
        <w:jc w:val="center"/>
        <w:rPr>
          <w:b/>
          <w:bCs/>
          <w:sz w:val="22"/>
          <w:szCs w:val="22"/>
          <w:lang w:eastAsia="en-US"/>
        </w:rPr>
      </w:pPr>
      <w:r w:rsidRPr="0074494D">
        <w:rPr>
          <w:b/>
          <w:bCs/>
          <w:sz w:val="22"/>
          <w:szCs w:val="22"/>
          <w:lang w:eastAsia="en-US"/>
        </w:rPr>
        <w:t>XII. Līdzēju rekvizīti un paraksti</w:t>
      </w:r>
    </w:p>
    <w:p w:rsidR="00D24B4A" w:rsidRPr="0074494D" w:rsidRDefault="00D24B4A" w:rsidP="00D24B4A">
      <w:pPr>
        <w:jc w:val="center"/>
        <w:rPr>
          <w:b/>
          <w:bCs/>
          <w:sz w:val="22"/>
          <w:szCs w:val="22"/>
          <w:lang w:eastAsia="en-US"/>
        </w:rPr>
      </w:pPr>
    </w:p>
    <w:tbl>
      <w:tblPr>
        <w:tblW w:w="5000" w:type="pct"/>
        <w:tblLook w:val="0000" w:firstRow="0" w:lastRow="0" w:firstColumn="0" w:lastColumn="0" w:noHBand="0" w:noVBand="0"/>
      </w:tblPr>
      <w:tblGrid>
        <w:gridCol w:w="4850"/>
        <w:gridCol w:w="4506"/>
      </w:tblGrid>
      <w:tr w:rsidR="00D24B4A" w:rsidRPr="00D24B4A" w:rsidTr="00EA0599">
        <w:tc>
          <w:tcPr>
            <w:tcW w:w="2592" w:type="pct"/>
            <w:tcBorders>
              <w:top w:val="nil"/>
              <w:left w:val="nil"/>
              <w:bottom w:val="nil"/>
              <w:right w:val="nil"/>
            </w:tcBorders>
          </w:tcPr>
          <w:p w:rsidR="00D24B4A" w:rsidRPr="00D24B4A" w:rsidRDefault="00644D1A" w:rsidP="00D24B4A">
            <w:pPr>
              <w:keepNext/>
              <w:ind w:left="-28"/>
              <w:outlineLvl w:val="2"/>
              <w:rPr>
                <w:b/>
                <w:bCs/>
                <w:sz w:val="22"/>
                <w:szCs w:val="22"/>
              </w:rPr>
            </w:pPr>
            <w:r>
              <w:rPr>
                <w:b/>
                <w:bCs/>
                <w:sz w:val="22"/>
                <w:szCs w:val="22"/>
              </w:rPr>
              <w:t>PASŪTĪTĀJS</w:t>
            </w:r>
            <w:r w:rsidR="00D24B4A" w:rsidRPr="00D24B4A">
              <w:rPr>
                <w:b/>
                <w:bCs/>
                <w:sz w:val="22"/>
                <w:szCs w:val="22"/>
              </w:rPr>
              <w:t>:</w:t>
            </w:r>
          </w:p>
          <w:p w:rsidR="00D24B4A" w:rsidRPr="00D24B4A" w:rsidRDefault="00D24B4A" w:rsidP="00D24B4A">
            <w:pPr>
              <w:keepNext/>
              <w:ind w:left="-28"/>
              <w:outlineLvl w:val="2"/>
              <w:rPr>
                <w:b/>
                <w:bCs/>
                <w:sz w:val="22"/>
                <w:szCs w:val="22"/>
              </w:rPr>
            </w:pPr>
          </w:p>
          <w:p w:rsidR="00D24B4A" w:rsidRPr="00D24B4A" w:rsidRDefault="00D24B4A" w:rsidP="00D24B4A">
            <w:pPr>
              <w:keepNext/>
              <w:ind w:left="-28"/>
              <w:outlineLvl w:val="2"/>
              <w:rPr>
                <w:b/>
                <w:bCs/>
                <w:sz w:val="22"/>
                <w:szCs w:val="22"/>
              </w:rPr>
            </w:pPr>
            <w:r w:rsidRPr="00D24B4A">
              <w:rPr>
                <w:b/>
                <w:bCs/>
                <w:sz w:val="22"/>
                <w:szCs w:val="22"/>
              </w:rPr>
              <w:t>Daugavpils pilsētas pašvaldības iestāde</w:t>
            </w:r>
          </w:p>
          <w:p w:rsidR="00D24B4A" w:rsidRPr="00D24B4A" w:rsidRDefault="00D24B4A" w:rsidP="00D24B4A">
            <w:pPr>
              <w:keepNext/>
              <w:ind w:left="-28"/>
              <w:outlineLvl w:val="2"/>
              <w:rPr>
                <w:b/>
                <w:bCs/>
                <w:sz w:val="22"/>
                <w:szCs w:val="22"/>
              </w:rPr>
            </w:pPr>
            <w:r w:rsidRPr="00D24B4A">
              <w:rPr>
                <w:b/>
                <w:bCs/>
                <w:sz w:val="22"/>
                <w:szCs w:val="22"/>
              </w:rPr>
              <w:t>“Komunālās saimniecības pārvalde”</w:t>
            </w:r>
          </w:p>
          <w:p w:rsidR="00D24B4A" w:rsidRPr="00D24B4A" w:rsidRDefault="00D24B4A" w:rsidP="00D24B4A">
            <w:pPr>
              <w:ind w:left="-28"/>
              <w:rPr>
                <w:sz w:val="22"/>
                <w:szCs w:val="22"/>
              </w:rPr>
            </w:pPr>
            <w:r w:rsidRPr="00D24B4A">
              <w:rPr>
                <w:sz w:val="22"/>
                <w:szCs w:val="22"/>
              </w:rPr>
              <w:t>reģ.Nr.</w:t>
            </w:r>
            <w:r w:rsidRPr="00D24B4A">
              <w:rPr>
                <w:bCs/>
                <w:color w:val="000000"/>
                <w:sz w:val="22"/>
                <w:szCs w:val="22"/>
              </w:rPr>
              <w:t>90009547852</w:t>
            </w:r>
          </w:p>
          <w:p w:rsidR="00D24B4A" w:rsidRPr="00D24B4A" w:rsidRDefault="00D24B4A" w:rsidP="00D24B4A">
            <w:pPr>
              <w:rPr>
                <w:sz w:val="22"/>
                <w:szCs w:val="22"/>
              </w:rPr>
            </w:pPr>
            <w:r w:rsidRPr="00D24B4A">
              <w:rPr>
                <w:sz w:val="22"/>
                <w:szCs w:val="22"/>
              </w:rPr>
              <w:t>Saules iela 5A, Daugavpils, LV – 5401</w:t>
            </w:r>
          </w:p>
          <w:p w:rsidR="00D24B4A" w:rsidRPr="00D24B4A" w:rsidRDefault="00D24B4A" w:rsidP="00D24B4A">
            <w:pPr>
              <w:rPr>
                <w:sz w:val="22"/>
                <w:szCs w:val="22"/>
              </w:rPr>
            </w:pPr>
          </w:p>
          <w:p w:rsidR="00D24B4A" w:rsidRPr="00D24B4A" w:rsidRDefault="00D24B4A" w:rsidP="00D24B4A">
            <w:pPr>
              <w:rPr>
                <w:sz w:val="22"/>
                <w:szCs w:val="22"/>
              </w:rPr>
            </w:pPr>
            <w:r w:rsidRPr="00D24B4A">
              <w:rPr>
                <w:sz w:val="22"/>
                <w:szCs w:val="22"/>
              </w:rPr>
              <w:t xml:space="preserve">Vadītājs               </w:t>
            </w:r>
            <w:r w:rsidRPr="00D24B4A">
              <w:rPr>
                <w:sz w:val="22"/>
                <w:szCs w:val="22"/>
              </w:rPr>
              <w:br/>
            </w:r>
          </w:p>
          <w:p w:rsidR="00D24B4A" w:rsidRPr="00D24B4A" w:rsidRDefault="00D24B4A" w:rsidP="00D24B4A">
            <w:pPr>
              <w:rPr>
                <w:sz w:val="22"/>
                <w:szCs w:val="22"/>
              </w:rPr>
            </w:pPr>
            <w:r w:rsidRPr="00D24B4A">
              <w:rPr>
                <w:sz w:val="22"/>
                <w:szCs w:val="22"/>
              </w:rPr>
              <w:t>A.Pudāns___________________________</w:t>
            </w:r>
          </w:p>
          <w:p w:rsidR="00D24B4A" w:rsidRPr="00D24B4A" w:rsidRDefault="00D24B4A" w:rsidP="00D24B4A">
            <w:pPr>
              <w:jc w:val="center"/>
              <w:rPr>
                <w:sz w:val="22"/>
                <w:szCs w:val="22"/>
              </w:rPr>
            </w:pPr>
          </w:p>
        </w:tc>
        <w:tc>
          <w:tcPr>
            <w:tcW w:w="2408" w:type="pct"/>
            <w:tcBorders>
              <w:top w:val="nil"/>
              <w:left w:val="nil"/>
              <w:bottom w:val="nil"/>
              <w:right w:val="nil"/>
            </w:tcBorders>
          </w:tcPr>
          <w:p w:rsidR="00D24B4A" w:rsidRPr="00D24B4A" w:rsidRDefault="00D24B4A" w:rsidP="00D24B4A">
            <w:pPr>
              <w:rPr>
                <w:b/>
                <w:sz w:val="22"/>
                <w:szCs w:val="22"/>
              </w:rPr>
            </w:pPr>
            <w:r w:rsidRPr="00D24B4A">
              <w:rPr>
                <w:b/>
                <w:sz w:val="22"/>
                <w:szCs w:val="22"/>
              </w:rPr>
              <w:t>IZPILDĪTĀJS:</w:t>
            </w:r>
          </w:p>
          <w:p w:rsidR="00D24B4A" w:rsidRPr="00D24B4A" w:rsidRDefault="00D24B4A" w:rsidP="00D24B4A">
            <w:pPr>
              <w:rPr>
                <w:b/>
                <w:sz w:val="22"/>
                <w:szCs w:val="22"/>
              </w:rPr>
            </w:pPr>
          </w:p>
          <w:p w:rsidR="00D24B4A" w:rsidRPr="00D24B4A" w:rsidRDefault="00D24B4A" w:rsidP="00D24B4A">
            <w:pPr>
              <w:rPr>
                <w:b/>
                <w:sz w:val="22"/>
                <w:szCs w:val="22"/>
              </w:rPr>
            </w:pPr>
            <w:r w:rsidRPr="00D24B4A">
              <w:rPr>
                <w:b/>
                <w:sz w:val="22"/>
                <w:szCs w:val="22"/>
              </w:rPr>
              <w:t>SIA „</w:t>
            </w:r>
            <w:r w:rsidR="005F50E7" w:rsidRPr="0074494D">
              <w:rPr>
                <w:b/>
                <w:sz w:val="22"/>
                <w:szCs w:val="22"/>
              </w:rPr>
              <w:t>SPECMEISTARS</w:t>
            </w:r>
            <w:r w:rsidRPr="00D24B4A">
              <w:rPr>
                <w:b/>
                <w:sz w:val="22"/>
                <w:szCs w:val="22"/>
              </w:rPr>
              <w:t>”</w:t>
            </w:r>
          </w:p>
          <w:p w:rsidR="00D24B4A" w:rsidRPr="00D24B4A" w:rsidRDefault="00D24B4A" w:rsidP="00D24B4A">
            <w:pPr>
              <w:rPr>
                <w:sz w:val="22"/>
                <w:szCs w:val="22"/>
              </w:rPr>
            </w:pPr>
            <w:r w:rsidRPr="00D24B4A">
              <w:rPr>
                <w:sz w:val="22"/>
                <w:szCs w:val="22"/>
              </w:rPr>
              <w:t>reģ.Nr.</w:t>
            </w:r>
            <w:r w:rsidR="005F50E7" w:rsidRPr="0074494D">
              <w:rPr>
                <w:sz w:val="22"/>
                <w:szCs w:val="22"/>
              </w:rPr>
              <w:t>41503022829</w:t>
            </w:r>
          </w:p>
          <w:p w:rsidR="005F50E7" w:rsidRPr="0074494D" w:rsidRDefault="005F50E7" w:rsidP="00D24B4A">
            <w:pPr>
              <w:rPr>
                <w:sz w:val="22"/>
                <w:szCs w:val="22"/>
              </w:rPr>
            </w:pPr>
            <w:r w:rsidRPr="0074494D">
              <w:rPr>
                <w:sz w:val="22"/>
                <w:szCs w:val="22"/>
              </w:rPr>
              <w:t>Patversmes iela 7, Daugavpils, LV-5404</w:t>
            </w:r>
          </w:p>
          <w:p w:rsidR="00D24B4A" w:rsidRPr="0074494D" w:rsidRDefault="00D24B4A" w:rsidP="00D24B4A">
            <w:pPr>
              <w:rPr>
                <w:sz w:val="22"/>
                <w:szCs w:val="22"/>
              </w:rPr>
            </w:pPr>
          </w:p>
          <w:p w:rsidR="005F50E7" w:rsidRPr="0074494D" w:rsidRDefault="005F50E7" w:rsidP="00D24B4A">
            <w:pPr>
              <w:rPr>
                <w:sz w:val="22"/>
                <w:szCs w:val="22"/>
              </w:rPr>
            </w:pPr>
          </w:p>
          <w:p w:rsidR="00D24B4A" w:rsidRPr="00D24B4A" w:rsidRDefault="00D24B4A" w:rsidP="00D24B4A">
            <w:pPr>
              <w:rPr>
                <w:sz w:val="22"/>
                <w:szCs w:val="22"/>
              </w:rPr>
            </w:pPr>
            <w:r w:rsidRPr="00D24B4A">
              <w:rPr>
                <w:sz w:val="22"/>
                <w:szCs w:val="22"/>
              </w:rPr>
              <w:t xml:space="preserve">Valdes loceklis                   </w:t>
            </w:r>
            <w:r w:rsidRPr="00D24B4A">
              <w:rPr>
                <w:sz w:val="22"/>
                <w:szCs w:val="22"/>
              </w:rPr>
              <w:br/>
            </w:r>
          </w:p>
          <w:p w:rsidR="00D24B4A" w:rsidRPr="00D24B4A" w:rsidRDefault="007B12DD" w:rsidP="00D24B4A">
            <w:pPr>
              <w:rPr>
                <w:sz w:val="22"/>
                <w:szCs w:val="22"/>
              </w:rPr>
            </w:pPr>
            <w:r>
              <w:rPr>
                <w:sz w:val="22"/>
                <w:szCs w:val="22"/>
              </w:rPr>
              <w:t>P.Dedeļs</w:t>
            </w:r>
            <w:r w:rsidR="00D24B4A" w:rsidRPr="00D24B4A">
              <w:rPr>
                <w:sz w:val="22"/>
                <w:szCs w:val="22"/>
              </w:rPr>
              <w:t xml:space="preserve"> _________________________</w:t>
            </w:r>
          </w:p>
        </w:tc>
      </w:tr>
    </w:tbl>
    <w:p w:rsidR="00D24B4A" w:rsidRPr="0074494D" w:rsidRDefault="00D24B4A" w:rsidP="00D24B4A">
      <w:pPr>
        <w:jc w:val="center"/>
        <w:rPr>
          <w:sz w:val="22"/>
          <w:szCs w:val="22"/>
        </w:rPr>
      </w:pPr>
    </w:p>
    <w:sectPr w:rsidR="00D24B4A" w:rsidRPr="0074494D" w:rsidSect="004A32BE">
      <w:footerReference w:type="default" r:id="rId9"/>
      <w:pgSz w:w="12240" w:h="15840"/>
      <w:pgMar w:top="1440" w:right="1183" w:bottom="1440" w:left="1701"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4A" w:rsidRDefault="00D24B4A" w:rsidP="00D24B4A">
      <w:r>
        <w:separator/>
      </w:r>
    </w:p>
  </w:endnote>
  <w:endnote w:type="continuationSeparator" w:id="0">
    <w:p w:rsidR="00D24B4A" w:rsidRDefault="00D24B4A" w:rsidP="00D2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404646"/>
      <w:docPartObj>
        <w:docPartGallery w:val="Page Numbers (Bottom of Page)"/>
        <w:docPartUnique/>
      </w:docPartObj>
    </w:sdtPr>
    <w:sdtEndPr>
      <w:rPr>
        <w:noProof/>
        <w:sz w:val="22"/>
        <w:szCs w:val="22"/>
      </w:rPr>
    </w:sdtEndPr>
    <w:sdtContent>
      <w:p w:rsidR="00D24B4A" w:rsidRPr="00FD159F" w:rsidRDefault="00D24B4A">
        <w:pPr>
          <w:pStyle w:val="Footer"/>
          <w:jc w:val="center"/>
          <w:rPr>
            <w:sz w:val="22"/>
            <w:szCs w:val="22"/>
          </w:rPr>
        </w:pPr>
        <w:r w:rsidRPr="00FD159F">
          <w:rPr>
            <w:sz w:val="22"/>
            <w:szCs w:val="22"/>
          </w:rPr>
          <w:fldChar w:fldCharType="begin"/>
        </w:r>
        <w:r w:rsidRPr="00FD159F">
          <w:rPr>
            <w:sz w:val="22"/>
            <w:szCs w:val="22"/>
          </w:rPr>
          <w:instrText xml:space="preserve"> PAGE   \* MERGEFORMAT </w:instrText>
        </w:r>
        <w:r w:rsidRPr="00FD159F">
          <w:rPr>
            <w:sz w:val="22"/>
            <w:szCs w:val="22"/>
          </w:rPr>
          <w:fldChar w:fldCharType="separate"/>
        </w:r>
        <w:r w:rsidR="001C4D46">
          <w:rPr>
            <w:noProof/>
            <w:sz w:val="22"/>
            <w:szCs w:val="22"/>
          </w:rPr>
          <w:t>4</w:t>
        </w:r>
        <w:r w:rsidRPr="00FD159F">
          <w:rPr>
            <w:noProof/>
            <w:sz w:val="22"/>
            <w:szCs w:val="22"/>
          </w:rPr>
          <w:fldChar w:fldCharType="end"/>
        </w:r>
      </w:p>
    </w:sdtContent>
  </w:sdt>
  <w:p w:rsidR="00D24B4A" w:rsidRDefault="00D2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4A" w:rsidRDefault="00D24B4A" w:rsidP="00D24B4A">
      <w:r>
        <w:separator/>
      </w:r>
    </w:p>
  </w:footnote>
  <w:footnote w:type="continuationSeparator" w:id="0">
    <w:p w:rsidR="00D24B4A" w:rsidRDefault="00D24B4A" w:rsidP="00D24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68CE01B0"/>
    <w:lvl w:ilvl="0">
      <w:start w:val="1"/>
      <w:numFmt w:val="decimal"/>
      <w:lvlText w:val="%1."/>
      <w:lvlJc w:val="left"/>
      <w:pPr>
        <w:ind w:left="360" w:hanging="360"/>
      </w:pPr>
      <w:rPr>
        <w:b w:val="0"/>
        <w:i w:val="0"/>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54"/>
    <w:rsid w:val="000244C7"/>
    <w:rsid w:val="000D6BB0"/>
    <w:rsid w:val="001C4D46"/>
    <w:rsid w:val="001D7691"/>
    <w:rsid w:val="00220518"/>
    <w:rsid w:val="00247827"/>
    <w:rsid w:val="003829BC"/>
    <w:rsid w:val="00395F98"/>
    <w:rsid w:val="00421CF0"/>
    <w:rsid w:val="004A141C"/>
    <w:rsid w:val="004A32BE"/>
    <w:rsid w:val="005F50E7"/>
    <w:rsid w:val="00644D1A"/>
    <w:rsid w:val="0074494D"/>
    <w:rsid w:val="007B12DD"/>
    <w:rsid w:val="008407BD"/>
    <w:rsid w:val="00880863"/>
    <w:rsid w:val="008B157A"/>
    <w:rsid w:val="008B59C5"/>
    <w:rsid w:val="00B07254"/>
    <w:rsid w:val="00BA5A3F"/>
    <w:rsid w:val="00C52107"/>
    <w:rsid w:val="00C80CE5"/>
    <w:rsid w:val="00CB7683"/>
    <w:rsid w:val="00D24B4A"/>
    <w:rsid w:val="00ED446B"/>
    <w:rsid w:val="00FC2BB6"/>
    <w:rsid w:val="00FD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244ED49-51FA-49C8-A9D0-E0636EDD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54"/>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99"/>
    <w:qFormat/>
    <w:rsid w:val="00B07254"/>
    <w:pPr>
      <w:ind w:left="720"/>
    </w:pPr>
  </w:style>
  <w:style w:type="paragraph" w:customStyle="1" w:styleId="StyleStyle2Justified">
    <w:name w:val="Style Style2 + Justified"/>
    <w:basedOn w:val="Normal"/>
    <w:rsid w:val="00B07254"/>
    <w:pPr>
      <w:tabs>
        <w:tab w:val="left" w:pos="1080"/>
      </w:tabs>
      <w:suppressAutoHyphens w:val="0"/>
      <w:spacing w:before="240" w:after="120"/>
      <w:jc w:val="both"/>
    </w:pPr>
    <w:rPr>
      <w:szCs w:val="20"/>
      <w:lang w:eastAsia="en-US"/>
    </w:rPr>
  </w:style>
  <w:style w:type="paragraph" w:styleId="Header">
    <w:name w:val="header"/>
    <w:basedOn w:val="Normal"/>
    <w:link w:val="HeaderChar"/>
    <w:uiPriority w:val="99"/>
    <w:unhideWhenUsed/>
    <w:rsid w:val="00D24B4A"/>
    <w:pPr>
      <w:tabs>
        <w:tab w:val="center" w:pos="4680"/>
        <w:tab w:val="right" w:pos="9360"/>
      </w:tabs>
    </w:pPr>
  </w:style>
  <w:style w:type="character" w:customStyle="1" w:styleId="HeaderChar">
    <w:name w:val="Header Char"/>
    <w:basedOn w:val="DefaultParagraphFont"/>
    <w:link w:val="Header"/>
    <w:uiPriority w:val="99"/>
    <w:rsid w:val="00D24B4A"/>
    <w:rPr>
      <w:sz w:val="24"/>
      <w:szCs w:val="24"/>
      <w:lang w:val="lv-LV" w:eastAsia="ar-SA"/>
    </w:rPr>
  </w:style>
  <w:style w:type="paragraph" w:styleId="Footer">
    <w:name w:val="footer"/>
    <w:basedOn w:val="Normal"/>
    <w:link w:val="FooterChar"/>
    <w:uiPriority w:val="99"/>
    <w:unhideWhenUsed/>
    <w:rsid w:val="00D24B4A"/>
    <w:pPr>
      <w:tabs>
        <w:tab w:val="center" w:pos="4680"/>
        <w:tab w:val="right" w:pos="9360"/>
      </w:tabs>
    </w:pPr>
  </w:style>
  <w:style w:type="character" w:customStyle="1" w:styleId="FooterChar">
    <w:name w:val="Footer Char"/>
    <w:basedOn w:val="DefaultParagraphFont"/>
    <w:link w:val="Footer"/>
    <w:uiPriority w:val="99"/>
    <w:rsid w:val="00D24B4A"/>
    <w:rPr>
      <w:sz w:val="24"/>
      <w:szCs w:val="24"/>
      <w:lang w:val="lv-LV" w:eastAsia="ar-SA"/>
    </w:rPr>
  </w:style>
  <w:style w:type="character" w:styleId="Hyperlink">
    <w:name w:val="Hyperlink"/>
    <w:basedOn w:val="DefaultParagraphFont"/>
    <w:uiPriority w:val="99"/>
    <w:unhideWhenUsed/>
    <w:rsid w:val="00644D1A"/>
    <w:rPr>
      <w:color w:val="0563C1" w:themeColor="hyperlink"/>
      <w:u w:val="single"/>
    </w:rPr>
  </w:style>
  <w:style w:type="paragraph" w:styleId="BalloonText">
    <w:name w:val="Balloon Text"/>
    <w:basedOn w:val="Normal"/>
    <w:link w:val="BalloonTextChar"/>
    <w:uiPriority w:val="99"/>
    <w:semiHidden/>
    <w:unhideWhenUsed/>
    <w:rsid w:val="001C4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46"/>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pecmeistars7@inbox.lv%20" TargetMode="External"/><Relationship Id="rId3" Type="http://schemas.openxmlformats.org/officeDocument/2006/relationships/settings" Target="settings.xml"/><Relationship Id="rId7" Type="http://schemas.openxmlformats.org/officeDocument/2006/relationships/hyperlink" Target="igors.prelatov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2021</Words>
  <Characters>11524</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par lietus ūdens kanalizācijas tīkla ikdienas uzturēšanas darbu veikšanu</vt:lpstr>
      <vt:lpstr>    abi kopā vai katrs atsevišķi, turpmāk saukti „LĪDZĒJI”, pamatojoties uz Daugavpi</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23</cp:revision>
  <cp:lastPrinted>2016-09-08T07:37:00Z</cp:lastPrinted>
  <dcterms:created xsi:type="dcterms:W3CDTF">2016-09-08T06:03:00Z</dcterms:created>
  <dcterms:modified xsi:type="dcterms:W3CDTF">2016-09-08T07:40:00Z</dcterms:modified>
</cp:coreProperties>
</file>