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190C7F">
        <w:rPr>
          <w:rFonts w:eastAsia="Times New Roman"/>
          <w:bCs/>
          <w:lang w:eastAsia="ar-SA"/>
        </w:rPr>
        <w:t>1</w:t>
      </w:r>
      <w:r w:rsidR="00AF5FFF">
        <w:rPr>
          <w:rFonts w:eastAsia="Times New Roman"/>
          <w:bCs/>
          <w:lang w:eastAsia="ar-SA"/>
        </w:rPr>
        <w:t>1</w:t>
      </w:r>
      <w:r w:rsidR="004D24FD">
        <w:rPr>
          <w:rFonts w:eastAsia="Times New Roman"/>
          <w:bCs/>
          <w:lang w:eastAsia="ar-SA"/>
        </w:rPr>
        <w:t>.</w:t>
      </w:r>
      <w:r w:rsidR="00AF5FFF">
        <w:rPr>
          <w:rFonts w:eastAsia="Times New Roman"/>
          <w:bCs/>
          <w:lang w:eastAsia="ar-SA"/>
        </w:rPr>
        <w:t>jūlij</w:t>
      </w:r>
      <w:r w:rsidR="004D24FD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AF5FFF" w:rsidRPr="00AF5FFF" w:rsidRDefault="00AF5FFF" w:rsidP="00AF5FFF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 w:rsidRPr="00AF5FFF">
        <w:rPr>
          <w:rFonts w:eastAsia="Times New Roman"/>
          <w:b/>
          <w:lang w:eastAsia="en-US"/>
        </w:rPr>
        <w:t xml:space="preserve">“Airēšanas </w:t>
      </w:r>
      <w:r>
        <w:rPr>
          <w:rFonts w:eastAsia="Times New Roman"/>
          <w:b/>
          <w:lang w:eastAsia="en-US"/>
        </w:rPr>
        <w:t xml:space="preserve">sporta tērpu </w:t>
      </w:r>
      <w:r w:rsidRPr="00AF5FFF">
        <w:rPr>
          <w:rFonts w:eastAsia="Times New Roman"/>
          <w:b/>
          <w:lang w:eastAsia="en-US"/>
        </w:rPr>
        <w:t>piegādāšana”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AF5FFF" w:rsidP="00D3545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Airēšanas nodaļas vecākais treneris Aleksejs </w:t>
            </w:r>
            <w:proofErr w:type="spellStart"/>
            <w:r>
              <w:rPr>
                <w:rFonts w:eastAsia="Times New Roman"/>
                <w:lang w:eastAsia="en-US"/>
              </w:rPr>
              <w:t>Lavrenovs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 27026473, e-pasts: </w:t>
            </w:r>
            <w:hyperlink r:id="rId10" w:history="1">
              <w:r w:rsidRPr="00855E97">
                <w:rPr>
                  <w:rStyle w:val="Hyperlink"/>
                </w:rPr>
                <w:t>latrowing@inbox.lv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227C6A">
        <w:rPr>
          <w:rFonts w:eastAsia="Times New Roman"/>
          <w:bCs/>
          <w:lang w:eastAsia="en-US"/>
        </w:rPr>
        <w:t>Sporta tērpu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AF5FFF">
        <w:rPr>
          <w:rFonts w:eastAsia="Times New Roman"/>
          <w:bCs/>
          <w:lang w:eastAsia="en-US"/>
        </w:rPr>
        <w:t>airēšanas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190C7F">
        <w:rPr>
          <w:rFonts w:eastAsia="Times New Roman"/>
          <w:bCs/>
          <w:lang w:eastAsia="en-US"/>
        </w:rPr>
        <w:t>455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BA5C81">
        <w:rPr>
          <w:rFonts w:eastAsia="Times New Roman"/>
          <w:bCs/>
          <w:lang w:eastAsia="en-US"/>
        </w:rPr>
        <w:t>2</w:t>
      </w:r>
      <w:r w:rsidR="00190C7F">
        <w:rPr>
          <w:rFonts w:eastAsia="Times New Roman"/>
          <w:bCs/>
          <w:lang w:eastAsia="en-US"/>
        </w:rPr>
        <w:t>9</w:t>
      </w:r>
      <w:r w:rsidR="004D24FD" w:rsidRPr="00EA5AA3">
        <w:rPr>
          <w:rFonts w:eastAsia="Times New Roman"/>
          <w:bCs/>
          <w:lang w:eastAsia="en-US"/>
        </w:rPr>
        <w:t>.</w:t>
      </w:r>
      <w:r w:rsidR="00190C7F">
        <w:rPr>
          <w:rFonts w:eastAsia="Times New Roman"/>
          <w:bCs/>
          <w:lang w:eastAsia="en-US"/>
        </w:rPr>
        <w:t>jūli</w:t>
      </w:r>
      <w:r w:rsidR="00BA5C81">
        <w:rPr>
          <w:rFonts w:eastAsia="Times New Roman"/>
          <w:bCs/>
          <w:lang w:eastAsia="en-US"/>
        </w:rPr>
        <w:t>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227C6A">
        <w:rPr>
          <w:rFonts w:eastAsia="Times New Roman"/>
          <w:b/>
          <w:bCs/>
          <w:lang w:eastAsia="en-US"/>
        </w:rPr>
        <w:t>15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27C6A">
        <w:rPr>
          <w:rFonts w:eastAsia="Times New Roman"/>
          <w:b/>
          <w:bCs/>
          <w:lang w:eastAsia="en-US"/>
        </w:rPr>
        <w:t>jūlija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AF5FFF" w:rsidRPr="00AF5FFF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</w:t>
      </w:r>
    </w:p>
    <w:p w:rsidR="00B102D2" w:rsidRPr="00334204" w:rsidRDefault="00D94404" w:rsidP="00AF5FFF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227C6A" w:rsidRPr="00B102D2" w:rsidRDefault="00D94404" w:rsidP="00227C6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227C6A">
        <w:rPr>
          <w:rFonts w:eastAsia="Times New Roman"/>
          <w:bCs/>
          <w:lang w:eastAsia="en-US"/>
        </w:rPr>
        <w:t>Sporta tērpu</w:t>
      </w:r>
      <w:r w:rsidR="00227C6A">
        <w:rPr>
          <w:rFonts w:eastAsia="Times New Roman"/>
          <w:bCs/>
          <w:lang w:eastAsia="en-US"/>
        </w:rPr>
        <w:t xml:space="preserve"> piegāde Daugavpils Bērnu un jaunatnes sporta skolas airēšanas nodaļai</w:t>
      </w:r>
      <w:r w:rsidR="00227C6A">
        <w:rPr>
          <w:rFonts w:eastAsia="Times New Roman"/>
          <w:bCs/>
          <w:lang w:eastAsia="en-US"/>
        </w:rPr>
        <w:t>;</w:t>
      </w:r>
    </w:p>
    <w:p w:rsidR="00D94404" w:rsidRPr="000B191D" w:rsidRDefault="00D94404" w:rsidP="00227C6A">
      <w:pPr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BA5C81">
        <w:rPr>
          <w:rFonts w:eastAsia="Times New Roman"/>
          <w:bCs/>
          <w:lang w:eastAsia="en-GB"/>
        </w:rPr>
        <w:t>2</w:t>
      </w:r>
      <w:r w:rsidR="00227C6A">
        <w:rPr>
          <w:rFonts w:eastAsia="Times New Roman"/>
          <w:bCs/>
          <w:lang w:eastAsia="en-GB"/>
        </w:rPr>
        <w:t>9</w:t>
      </w:r>
      <w:r w:rsidR="004D24FD" w:rsidRPr="00EA5AA3">
        <w:rPr>
          <w:rFonts w:eastAsia="Times New Roman"/>
          <w:bCs/>
          <w:lang w:eastAsia="en-GB"/>
        </w:rPr>
        <w:t>.</w:t>
      </w:r>
      <w:r w:rsidR="00227C6A">
        <w:rPr>
          <w:rFonts w:eastAsia="Times New Roman"/>
          <w:bCs/>
          <w:lang w:eastAsia="en-GB"/>
        </w:rPr>
        <w:t>jūli</w:t>
      </w:r>
      <w:r w:rsidR="00BA5C81">
        <w:rPr>
          <w:rFonts w:eastAsia="Times New Roman"/>
          <w:bCs/>
          <w:lang w:eastAsia="en-GB"/>
        </w:rPr>
        <w:t>jā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1539"/>
        <w:gridCol w:w="6929"/>
        <w:gridCol w:w="1267"/>
      </w:tblGrid>
      <w:tr w:rsidR="000B191D" w:rsidRPr="000B191D" w:rsidTr="00275CF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275CF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BA5C81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227C6A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Airēšanas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tērps</w:t>
            </w:r>
            <w:proofErr w:type="spellEnd"/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A40" w:rsidRPr="00D32A40" w:rsidRDefault="00227C6A" w:rsidP="00D32A40">
            <w:p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7C6A">
              <w:rPr>
                <w:rFonts w:eastAsia="Times New Roman"/>
                <w:sz w:val="22"/>
                <w:szCs w:val="22"/>
                <w:lang w:val="en-US" w:eastAsia="en-US"/>
              </w:rPr>
              <w:t>kombinezons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airētāj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</w:t>
            </w:r>
            <w:r w:rsidRPr="00227C6A">
              <w:rPr>
                <w:rFonts w:eastAsia="Times New Roman"/>
                <w:sz w:val="22"/>
                <w:szCs w:val="22"/>
                <w:lang w:val="en-US" w:eastAsia="en-US"/>
              </w:rPr>
              <w:t>ombinezons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daļām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no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proofErr w:type="gram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Augšējā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daļa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: 70% polyamide, 30% elastane.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Apakšējā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daļa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: 80% polyester, 20% elastane.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Kombinezona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 w:rsidR="00D32A40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="00D32A40">
              <w:t xml:space="preserve"> </w:t>
            </w:r>
            <w:proofErr w:type="spellStart"/>
            <w:r w:rsidR="00EE30CB">
              <w:t>P</w:t>
            </w:r>
            <w:r w:rsidR="00D32A40">
              <w:t>ersonalizācij</w:t>
            </w:r>
            <w:r w:rsidR="00EE30CB">
              <w:t>a</w:t>
            </w:r>
            <w:r w:rsidR="00494E19">
              <w:t>i</w:t>
            </w:r>
            <w:bookmarkStart w:id="2" w:name="_GoBack"/>
            <w:bookmarkEnd w:id="2"/>
            <w:proofErr w:type="spellEnd"/>
            <w:r w:rsidR="00EE30CB" w:rsidRPr="00EE30CB">
              <w:t xml:space="preserve"> jābūt</w:t>
            </w:r>
            <w:r w:rsidR="00EE30CB">
              <w:t xml:space="preserve"> saskaņota ar </w:t>
            </w:r>
            <w:r w:rsidR="00EE30CB">
              <w:t>pasūtītāja pievienoto tekstu un logo</w:t>
            </w:r>
            <w:r w:rsidR="00EE30CB">
              <w:t xml:space="preserve"> un</w:t>
            </w:r>
            <w:r w:rsidR="00EE30CB" w:rsidRPr="00EE30CB">
              <w:t xml:space="preserve"> uzdrukāta uz kombin</w:t>
            </w:r>
            <w:r w:rsidR="00EE30CB">
              <w:t>e</w:t>
            </w:r>
            <w:r w:rsidR="00EE30CB" w:rsidRPr="00EE30CB">
              <w:t>zona</w:t>
            </w:r>
            <w:r w:rsidR="00EE30CB">
              <w:t xml:space="preserve"> </w:t>
            </w:r>
          </w:p>
          <w:p w:rsidR="00C50DEA" w:rsidRPr="00D32A40" w:rsidRDefault="00C50DEA" w:rsidP="003D2D9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D32A4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21 gab.</w:t>
            </w:r>
          </w:p>
        </w:tc>
      </w:tr>
    </w:tbl>
    <w:p w:rsidR="00BB6F93" w:rsidRDefault="00BB6F93" w:rsidP="00D94404"/>
    <w:p w:rsidR="00EE30CB" w:rsidRDefault="00031011" w:rsidP="00D94404">
      <w:r>
        <w:t xml:space="preserve">attēls </w:t>
      </w:r>
      <w:r>
        <w:rPr>
          <w:rFonts w:eastAsia="Times New Roman"/>
          <w:b/>
          <w:bCs/>
          <w:i/>
          <w:iCs/>
          <w:u w:val="single"/>
          <w:lang w:eastAsia="en-US"/>
        </w:rPr>
        <w:t xml:space="preserve">Airēšanas </w:t>
      </w:r>
      <w:r>
        <w:rPr>
          <w:rFonts w:eastAsia="Times New Roman"/>
          <w:b/>
          <w:bCs/>
          <w:i/>
          <w:iCs/>
          <w:u w:val="single"/>
          <w:lang w:eastAsia="en-US"/>
        </w:rPr>
        <w:t>kombinezons ar tekstu un logo</w:t>
      </w:r>
      <w:r w:rsidRPr="00073820">
        <w:rPr>
          <w:rFonts w:eastAsia="Times New Roman"/>
          <w:lang w:eastAsia="en-US"/>
        </w:rPr>
        <w:t>.</w:t>
      </w:r>
    </w:p>
    <w:p w:rsidR="00EE30CB" w:rsidRDefault="00EE30CB" w:rsidP="00D94404"/>
    <w:p w:rsidR="00EE30CB" w:rsidRDefault="00EE30CB" w:rsidP="00D94404"/>
    <w:p w:rsidR="00EE30CB" w:rsidRDefault="00EE30CB" w:rsidP="00D94404">
      <w:r>
        <w:rPr>
          <w:noProof/>
        </w:rPr>
        <w:drawing>
          <wp:inline distT="0" distB="0" distL="0" distR="0">
            <wp:extent cx="3581400" cy="4591050"/>
            <wp:effectExtent l="0" t="0" r="0" b="0"/>
            <wp:docPr id="3" name="Picture 3" descr="C:\Users\AdminPC\Downloads\aleksej lavrenovs_makets_peldesa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ownloads\aleksej lavrenovs_makets_peldesana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80" cy="45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CB" w:rsidRDefault="00EE30CB" w:rsidP="00D94404"/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31011" w:rsidRDefault="00031011" w:rsidP="00031011">
      <w:r>
        <w:t>Tehnisko specifikāciju sagatavoja</w:t>
      </w:r>
    </w:p>
    <w:p w:rsidR="00031011" w:rsidRDefault="00031011" w:rsidP="00031011">
      <w:r>
        <w:t xml:space="preserve">Daugavpils Bērnu un jaunatnes sporta skolas metodiķe                                                        </w:t>
      </w:r>
      <w:proofErr w:type="spellStart"/>
      <w:r>
        <w:t>J.Dedele</w:t>
      </w:r>
      <w:proofErr w:type="spellEnd"/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031011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31011">
        <w:rPr>
          <w:rFonts w:eastAsia="Times New Roman"/>
          <w:bCs/>
          <w:lang w:eastAsia="en-US"/>
        </w:rPr>
        <w:t>Sporta tērpu piegāde Daugavpils Bērnu un jaunatnes sporta skolas airēšanas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603"/>
        <w:gridCol w:w="1539"/>
        <w:gridCol w:w="4936"/>
        <w:gridCol w:w="1276"/>
        <w:gridCol w:w="1535"/>
      </w:tblGrid>
      <w:tr w:rsidR="009523F5" w:rsidRPr="000B191D" w:rsidTr="00031011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9523F5" w:rsidRPr="000B191D" w:rsidTr="00031011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3F5" w:rsidRPr="000B191D" w:rsidTr="00031011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011" w:rsidRPr="000B191D" w:rsidTr="00031011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011" w:rsidRPr="000B191D" w:rsidRDefault="00031011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0B191D" w:rsidRDefault="00031011" w:rsidP="00360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Airēšanas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tērps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011" w:rsidRPr="00D32A40" w:rsidRDefault="00031011" w:rsidP="00360744">
            <w:p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7C6A">
              <w:rPr>
                <w:rFonts w:eastAsia="Times New Roman"/>
                <w:sz w:val="22"/>
                <w:szCs w:val="22"/>
                <w:lang w:val="en-US" w:eastAsia="en-US"/>
              </w:rPr>
              <w:t>kombinezons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airētāj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</w:t>
            </w:r>
            <w:r w:rsidRPr="00227C6A">
              <w:rPr>
                <w:rFonts w:eastAsia="Times New Roman"/>
                <w:sz w:val="22"/>
                <w:szCs w:val="22"/>
                <w:lang w:val="en-US" w:eastAsia="en-US"/>
              </w:rPr>
              <w:t>ombinezons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70% polyamide, 30% elastane.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Apakšējā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80% polyester, 20% elastane.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Kombinezona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>
              <w:t xml:space="preserve"> </w:t>
            </w:r>
            <w:proofErr w:type="spellStart"/>
            <w:r>
              <w:t>P</w:t>
            </w:r>
            <w:r>
              <w:t>ersonalizācij</w:t>
            </w:r>
            <w:r>
              <w:t>a</w:t>
            </w:r>
            <w:proofErr w:type="spellEnd"/>
            <w:r w:rsidRPr="00EE30CB">
              <w:t xml:space="preserve"> jābūt</w:t>
            </w:r>
            <w:r>
              <w:t xml:space="preserve"> saskaņota ar </w:t>
            </w:r>
            <w:r>
              <w:t>pasūtītāja pievienoto tekstu un logo</w:t>
            </w:r>
            <w:r>
              <w:t xml:space="preserve"> un</w:t>
            </w:r>
            <w:r w:rsidRPr="00EE30CB">
              <w:t xml:space="preserve"> uzdrukāta uz kombin</w:t>
            </w:r>
            <w:r>
              <w:t>e</w:t>
            </w:r>
            <w:r w:rsidRPr="00EE30CB">
              <w:t>zona</w:t>
            </w:r>
            <w:r>
              <w:t xml:space="preserve"> </w:t>
            </w:r>
          </w:p>
          <w:p w:rsidR="00031011" w:rsidRPr="00D32A40" w:rsidRDefault="00031011" w:rsidP="0036074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011" w:rsidRPr="000B191D" w:rsidRDefault="00031011" w:rsidP="00360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21 gab.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011" w:rsidRDefault="00031011" w:rsidP="00164E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3F5" w:rsidRPr="009523F5" w:rsidTr="00031011">
        <w:trPr>
          <w:trHeight w:val="680"/>
        </w:trPr>
        <w:tc>
          <w:tcPr>
            <w:tcW w:w="7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3F5" w:rsidRPr="009523F5" w:rsidRDefault="009523F5" w:rsidP="009523F5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523F5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9523F5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23F5" w:rsidRPr="009523F5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3F5" w:rsidRPr="009523F5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68" w:rsidRDefault="00407068" w:rsidP="00B46840">
      <w:r>
        <w:separator/>
      </w:r>
    </w:p>
  </w:endnote>
  <w:endnote w:type="continuationSeparator" w:id="0">
    <w:p w:rsidR="00407068" w:rsidRDefault="0040706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68" w:rsidRDefault="00407068" w:rsidP="00B46840">
      <w:r>
        <w:separator/>
      </w:r>
    </w:p>
  </w:footnote>
  <w:footnote w:type="continuationSeparator" w:id="0">
    <w:p w:rsidR="00407068" w:rsidRDefault="0040706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011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90C7F"/>
    <w:rsid w:val="001A0389"/>
    <w:rsid w:val="001B609A"/>
    <w:rsid w:val="00227C6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71F4F"/>
    <w:rsid w:val="003B48A9"/>
    <w:rsid w:val="003D2D91"/>
    <w:rsid w:val="003E1B46"/>
    <w:rsid w:val="003F3035"/>
    <w:rsid w:val="00407068"/>
    <w:rsid w:val="00451A1F"/>
    <w:rsid w:val="00494E19"/>
    <w:rsid w:val="0049759F"/>
    <w:rsid w:val="004A325E"/>
    <w:rsid w:val="004C2D2D"/>
    <w:rsid w:val="004D24FD"/>
    <w:rsid w:val="00531F4A"/>
    <w:rsid w:val="00540E72"/>
    <w:rsid w:val="00596797"/>
    <w:rsid w:val="0063486E"/>
    <w:rsid w:val="00636F05"/>
    <w:rsid w:val="006526BA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25990"/>
    <w:rsid w:val="00945D34"/>
    <w:rsid w:val="009523F5"/>
    <w:rsid w:val="00961330"/>
    <w:rsid w:val="009C0406"/>
    <w:rsid w:val="009E7E33"/>
    <w:rsid w:val="009F3ED2"/>
    <w:rsid w:val="00A02666"/>
    <w:rsid w:val="00AC26BE"/>
    <w:rsid w:val="00AD2F6C"/>
    <w:rsid w:val="00AF5FFF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32A40"/>
    <w:rsid w:val="00D35454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840AF"/>
    <w:rsid w:val="00EA5AA3"/>
    <w:rsid w:val="00EC4F57"/>
    <w:rsid w:val="00EE30CB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trowing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FD70-CE08-440D-A5BC-6FD2FF79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2016-03-31T13:00:00Z</cp:lastPrinted>
  <dcterms:created xsi:type="dcterms:W3CDTF">2016-03-16T09:11:00Z</dcterms:created>
  <dcterms:modified xsi:type="dcterms:W3CDTF">2016-07-11T07:43:00Z</dcterms:modified>
</cp:coreProperties>
</file>