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C8635D">
        <w:rPr>
          <w:rFonts w:eastAsia="Times New Roman"/>
          <w:bCs/>
          <w:lang w:eastAsia="ar-SA"/>
        </w:rPr>
        <w:t>27</w:t>
      </w:r>
      <w:r w:rsidR="00B30ACB">
        <w:rPr>
          <w:rFonts w:eastAsia="Times New Roman"/>
          <w:bCs/>
          <w:lang w:eastAsia="ar-SA"/>
        </w:rPr>
        <w:t>.aprīlī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E273B" w:rsidRDefault="00CE273B" w:rsidP="00CE273B">
      <w:pPr>
        <w:suppressAutoHyphens/>
        <w:jc w:val="center"/>
        <w:rPr>
          <w:rFonts w:eastAsia="Times New Roman"/>
          <w:b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ED761A">
        <w:rPr>
          <w:rFonts w:eastAsia="Times New Roman"/>
          <w:b/>
          <w:bCs/>
          <w:lang w:eastAsia="en-US"/>
        </w:rPr>
        <w:t>biatlona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Direktors Imants Utināns,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ED761A" w:rsidP="004665C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Biatlona nodaļas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EA5AA3">
              <w:rPr>
                <w:rFonts w:eastAsia="Times New Roman"/>
                <w:lang w:eastAsia="en-US"/>
              </w:rPr>
              <w:t>trener</w:t>
            </w:r>
            <w:r w:rsidR="006526BA"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4665CE">
              <w:rPr>
                <w:rFonts w:eastAsia="Times New Roman"/>
                <w:lang w:eastAsia="en-US"/>
              </w:rPr>
              <w:t>Pjotrs Sardiko</w:t>
            </w:r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4665CE">
              <w:rPr>
                <w:rFonts w:eastAsia="Times New Roman"/>
                <w:lang w:eastAsia="en-US"/>
              </w:rPr>
              <w:t>29186488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9" w:history="1">
              <w:r w:rsidRPr="00B82630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ED761A">
        <w:rPr>
          <w:rFonts w:eastAsia="Times New Roman"/>
          <w:bCs/>
          <w:lang w:eastAsia="en-US"/>
        </w:rPr>
        <w:t>biatlona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ED761A">
        <w:rPr>
          <w:rFonts w:eastAsia="Times New Roman"/>
          <w:bCs/>
          <w:lang w:eastAsia="en-US"/>
        </w:rPr>
        <w:t>1</w:t>
      </w:r>
      <w:r w:rsidR="004949C3">
        <w:rPr>
          <w:rFonts w:eastAsia="Times New Roman"/>
          <w:bCs/>
          <w:lang w:eastAsia="en-US"/>
        </w:rPr>
        <w:t>84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4949C3">
        <w:rPr>
          <w:rFonts w:eastAsia="Times New Roman"/>
          <w:bCs/>
          <w:lang w:eastAsia="en-US"/>
        </w:rPr>
        <w:t>5.maijs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4949C3">
        <w:rPr>
          <w:rFonts w:eastAsia="Times New Roman"/>
          <w:b/>
          <w:bCs/>
          <w:lang w:eastAsia="en-US"/>
        </w:rPr>
        <w:t>2</w:t>
      </w:r>
      <w:r w:rsidR="00BE0964">
        <w:rPr>
          <w:rFonts w:eastAsia="Times New Roman"/>
          <w:b/>
          <w:bCs/>
          <w:lang w:eastAsia="en-US"/>
        </w:rPr>
        <w:t>9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BE0964">
        <w:rPr>
          <w:rFonts w:eastAsia="Times New Roman"/>
          <w:b/>
          <w:bCs/>
          <w:lang w:eastAsia="en-US"/>
        </w:rPr>
        <w:t>aprīlim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B30ACB">
        <w:t>b</w:t>
      </w:r>
      <w:r w:rsidR="00ED761A">
        <w:t>iatlona</w:t>
      </w:r>
      <w:r w:rsidR="000B191D">
        <w:t xml:space="preserve"> </w:t>
      </w:r>
      <w:r w:rsidR="00334204">
        <w:t>nodaļai;</w:t>
      </w:r>
    </w:p>
    <w:p w:rsidR="00D94404" w:rsidRPr="000B191D" w:rsidRDefault="00D94404" w:rsidP="00D94404">
      <w:pPr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4949C3">
        <w:rPr>
          <w:rFonts w:eastAsia="Times New Roman"/>
          <w:bCs/>
          <w:lang w:eastAsia="en-GB"/>
        </w:rPr>
        <w:t>5.maijs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596"/>
        <w:gridCol w:w="4536"/>
        <w:gridCol w:w="1667"/>
      </w:tblGrid>
      <w:tr w:rsidR="00ED761A" w:rsidRPr="00ED761A" w:rsidTr="00ED761A">
        <w:tc>
          <w:tcPr>
            <w:tcW w:w="943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259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53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667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</w:tr>
      <w:tr w:rsidR="00ED761A" w:rsidTr="00ED761A">
        <w:tc>
          <w:tcPr>
            <w:tcW w:w="943" w:type="dxa"/>
          </w:tcPr>
          <w:p w:rsidR="00ED761A" w:rsidRDefault="00ED761A" w:rsidP="00D94404">
            <w:r>
              <w:t>1.</w:t>
            </w:r>
          </w:p>
        </w:tc>
        <w:tc>
          <w:tcPr>
            <w:tcW w:w="2596" w:type="dxa"/>
          </w:tcPr>
          <w:p w:rsidR="00ED761A" w:rsidRDefault="004949C3" w:rsidP="00D94404">
            <w:r>
              <w:t>Pulveris slēpēm</w:t>
            </w:r>
          </w:p>
        </w:tc>
        <w:tc>
          <w:tcPr>
            <w:tcW w:w="4536" w:type="dxa"/>
          </w:tcPr>
          <w:p w:rsidR="00ED761A" w:rsidRDefault="004949C3" w:rsidP="00D94404">
            <w:r>
              <w:t>Powder C110/pulveris</w:t>
            </w:r>
          </w:p>
        </w:tc>
        <w:tc>
          <w:tcPr>
            <w:tcW w:w="1667" w:type="dxa"/>
          </w:tcPr>
          <w:p w:rsidR="00ED761A" w:rsidRDefault="004949C3" w:rsidP="004949C3">
            <w:r>
              <w:t>1</w:t>
            </w:r>
            <w:r w:rsidR="00ED761A">
              <w:t xml:space="preserve"> </w:t>
            </w:r>
            <w:r>
              <w:t>gab.</w:t>
            </w:r>
          </w:p>
        </w:tc>
      </w:tr>
      <w:tr w:rsidR="004949C3" w:rsidTr="00ED761A">
        <w:tc>
          <w:tcPr>
            <w:tcW w:w="943" w:type="dxa"/>
          </w:tcPr>
          <w:p w:rsidR="004949C3" w:rsidRDefault="004949C3" w:rsidP="004949C3">
            <w:r>
              <w:t>2.</w:t>
            </w:r>
          </w:p>
        </w:tc>
        <w:tc>
          <w:tcPr>
            <w:tcW w:w="2596" w:type="dxa"/>
          </w:tcPr>
          <w:p w:rsidR="004949C3" w:rsidRDefault="004949C3" w:rsidP="004949C3">
            <w:r>
              <w:t>Pulveris slēpēm</w:t>
            </w:r>
          </w:p>
        </w:tc>
        <w:tc>
          <w:tcPr>
            <w:tcW w:w="4536" w:type="dxa"/>
          </w:tcPr>
          <w:p w:rsidR="004949C3" w:rsidRDefault="004949C3" w:rsidP="004949C3">
            <w:r>
              <w:t>Powder C105/pulveris</w:t>
            </w:r>
          </w:p>
        </w:tc>
        <w:tc>
          <w:tcPr>
            <w:tcW w:w="1667" w:type="dxa"/>
          </w:tcPr>
          <w:p w:rsidR="004949C3" w:rsidRDefault="004949C3" w:rsidP="004949C3">
            <w:r>
              <w:t>1 gab.</w:t>
            </w:r>
          </w:p>
        </w:tc>
      </w:tr>
      <w:tr w:rsidR="004949C3" w:rsidTr="00ED761A">
        <w:tc>
          <w:tcPr>
            <w:tcW w:w="943" w:type="dxa"/>
          </w:tcPr>
          <w:p w:rsidR="004949C3" w:rsidRDefault="004949C3" w:rsidP="004949C3">
            <w:r>
              <w:t>3.</w:t>
            </w:r>
          </w:p>
        </w:tc>
        <w:tc>
          <w:tcPr>
            <w:tcW w:w="2596" w:type="dxa"/>
          </w:tcPr>
          <w:p w:rsidR="004949C3" w:rsidRDefault="004949C3" w:rsidP="004949C3">
            <w:r>
              <w:t>Smēre slēpēm</w:t>
            </w:r>
          </w:p>
        </w:tc>
        <w:tc>
          <w:tcPr>
            <w:tcW w:w="4536" w:type="dxa"/>
          </w:tcPr>
          <w:p w:rsidR="004949C3" w:rsidRDefault="004949C3" w:rsidP="004949C3">
            <w:r>
              <w:t>HF Violet glider 45g</w:t>
            </w:r>
          </w:p>
        </w:tc>
        <w:tc>
          <w:tcPr>
            <w:tcW w:w="1667" w:type="dxa"/>
          </w:tcPr>
          <w:p w:rsidR="004949C3" w:rsidRDefault="004949C3" w:rsidP="004949C3">
            <w:r>
              <w:t>1 gab.</w:t>
            </w:r>
          </w:p>
        </w:tc>
      </w:tr>
      <w:tr w:rsidR="004949C3" w:rsidTr="00ED761A">
        <w:tc>
          <w:tcPr>
            <w:tcW w:w="943" w:type="dxa"/>
          </w:tcPr>
          <w:p w:rsidR="004949C3" w:rsidRDefault="004949C3" w:rsidP="004949C3">
            <w:r>
              <w:t>5.</w:t>
            </w:r>
          </w:p>
        </w:tc>
        <w:tc>
          <w:tcPr>
            <w:tcW w:w="2596" w:type="dxa"/>
          </w:tcPr>
          <w:p w:rsidR="004949C3" w:rsidRDefault="004949C3" w:rsidP="004949C3">
            <w:r>
              <w:t>Smēre slēpēm</w:t>
            </w:r>
          </w:p>
        </w:tc>
        <w:tc>
          <w:tcPr>
            <w:tcW w:w="4536" w:type="dxa"/>
          </w:tcPr>
          <w:p w:rsidR="004949C3" w:rsidRDefault="004949C3" w:rsidP="004949C3">
            <w:r>
              <w:t>HF Glider Green 45g</w:t>
            </w:r>
          </w:p>
        </w:tc>
        <w:tc>
          <w:tcPr>
            <w:tcW w:w="1667" w:type="dxa"/>
          </w:tcPr>
          <w:p w:rsidR="004949C3" w:rsidRDefault="004949C3" w:rsidP="004949C3">
            <w:r>
              <w:t>1 gab.</w:t>
            </w:r>
          </w:p>
        </w:tc>
      </w:tr>
      <w:tr w:rsidR="004949C3" w:rsidTr="00ED761A">
        <w:tc>
          <w:tcPr>
            <w:tcW w:w="943" w:type="dxa"/>
          </w:tcPr>
          <w:p w:rsidR="004949C3" w:rsidRDefault="004949C3" w:rsidP="004949C3">
            <w:r>
              <w:t>6.</w:t>
            </w:r>
          </w:p>
        </w:tc>
        <w:tc>
          <w:tcPr>
            <w:tcW w:w="2596" w:type="dxa"/>
          </w:tcPr>
          <w:p w:rsidR="004949C3" w:rsidRDefault="004949C3" w:rsidP="004949C3">
            <w:r>
              <w:t>Rullis</w:t>
            </w:r>
          </w:p>
        </w:tc>
        <w:tc>
          <w:tcPr>
            <w:tcW w:w="4536" w:type="dxa"/>
          </w:tcPr>
          <w:p w:rsidR="004949C3" w:rsidRDefault="004949C3" w:rsidP="004949C3">
            <w:r>
              <w:t>Rullis riller -5/-15</w:t>
            </w:r>
          </w:p>
        </w:tc>
        <w:tc>
          <w:tcPr>
            <w:tcW w:w="1667" w:type="dxa"/>
          </w:tcPr>
          <w:p w:rsidR="004949C3" w:rsidRDefault="004949C3" w:rsidP="004949C3">
            <w:r>
              <w:t>1 gab.</w:t>
            </w:r>
          </w:p>
        </w:tc>
      </w:tr>
    </w:tbl>
    <w:p w:rsidR="00B30ACB" w:rsidRDefault="00B30ACB" w:rsidP="00D94404"/>
    <w:p w:rsidR="00B30ACB" w:rsidRDefault="00B30ACB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334204">
        <w:t>lietvede</w:t>
      </w:r>
      <w:r>
        <w:t xml:space="preserve">                                                         </w:t>
      </w:r>
      <w:r w:rsidR="00334204">
        <w:t>I.Krišjāne</w:t>
      </w: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50DEA" w:rsidRDefault="00C50DEA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4949C3" w:rsidRDefault="004949C3" w:rsidP="00763752">
      <w:pPr>
        <w:suppressAutoHyphens/>
        <w:rPr>
          <w:rFonts w:eastAsia="Times New Roman"/>
          <w:lang w:eastAsia="ar-SA"/>
        </w:rPr>
      </w:pPr>
    </w:p>
    <w:p w:rsidR="004949C3" w:rsidRDefault="004949C3" w:rsidP="00763752">
      <w:pPr>
        <w:suppressAutoHyphens/>
        <w:rPr>
          <w:rFonts w:eastAsia="Times New Roman"/>
          <w:lang w:eastAsia="ar-SA"/>
        </w:rPr>
      </w:pPr>
    </w:p>
    <w:p w:rsidR="004949C3" w:rsidRDefault="004949C3" w:rsidP="00763752">
      <w:pPr>
        <w:suppressAutoHyphens/>
        <w:rPr>
          <w:rFonts w:eastAsia="Times New Roman"/>
          <w:lang w:eastAsia="ar-SA"/>
        </w:rPr>
      </w:pPr>
    </w:p>
    <w:p w:rsidR="004949C3" w:rsidRDefault="004949C3" w:rsidP="00763752">
      <w:pPr>
        <w:suppressAutoHyphens/>
        <w:rPr>
          <w:rFonts w:eastAsia="Times New Roman"/>
          <w:lang w:eastAsia="ar-SA"/>
        </w:rPr>
      </w:pPr>
    </w:p>
    <w:p w:rsidR="004949C3" w:rsidRPr="00CF1BEC" w:rsidRDefault="004949C3" w:rsidP="00763752">
      <w:pPr>
        <w:suppressAutoHyphens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:rsidR="003558B5" w:rsidRDefault="003558B5" w:rsidP="006526BA">
      <w:pPr>
        <w:suppressAutoHyphens/>
        <w:jc w:val="right"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3558B5" w:rsidRPr="00CF1BEC" w:rsidRDefault="003558B5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3558B5" w:rsidRPr="00CF1BEC" w:rsidRDefault="003558B5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017FE6" w:rsidRDefault="00763752" w:rsidP="00017FE6"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 xml:space="preserve">Inventāru Daugavpils Bērnu un jaunatnes sporta </w:t>
      </w:r>
      <w:r w:rsidR="003558B5">
        <w:t xml:space="preserve">skolas </w:t>
      </w:r>
      <w:r w:rsidR="00A77762">
        <w:t>b</w:t>
      </w:r>
      <w:r w:rsidR="003558B5">
        <w:t>iatlona</w:t>
      </w:r>
      <w:r w:rsidR="00017FE6">
        <w:t xml:space="preserve"> nodaļai;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3558B5" w:rsidRDefault="003558B5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7614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386"/>
        <w:gridCol w:w="3194"/>
        <w:gridCol w:w="1665"/>
        <w:gridCol w:w="1554"/>
      </w:tblGrid>
      <w:tr w:rsidR="004949C3" w:rsidRPr="00ED761A" w:rsidTr="004949C3">
        <w:tc>
          <w:tcPr>
            <w:tcW w:w="943" w:type="dxa"/>
          </w:tcPr>
          <w:p w:rsidR="004949C3" w:rsidRPr="00ED761A" w:rsidRDefault="004949C3" w:rsidP="00C85B38">
            <w:pPr>
              <w:jc w:val="center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2386" w:type="dxa"/>
          </w:tcPr>
          <w:p w:rsidR="004949C3" w:rsidRPr="00ED761A" w:rsidRDefault="004949C3" w:rsidP="00C85B38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3194" w:type="dxa"/>
          </w:tcPr>
          <w:p w:rsidR="004949C3" w:rsidRPr="00ED761A" w:rsidRDefault="004949C3" w:rsidP="00C85B38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665" w:type="dxa"/>
          </w:tcPr>
          <w:p w:rsidR="004949C3" w:rsidRPr="00ED761A" w:rsidRDefault="004949C3" w:rsidP="00C85B38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  <w:tc>
          <w:tcPr>
            <w:tcW w:w="1554" w:type="dxa"/>
          </w:tcPr>
          <w:p w:rsidR="004949C3" w:rsidRDefault="004949C3" w:rsidP="00C85B38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4949C3" w:rsidTr="004949C3">
        <w:tc>
          <w:tcPr>
            <w:tcW w:w="943" w:type="dxa"/>
          </w:tcPr>
          <w:p w:rsidR="004949C3" w:rsidRDefault="004949C3" w:rsidP="00C85B38">
            <w:r>
              <w:t>1.</w:t>
            </w:r>
          </w:p>
        </w:tc>
        <w:tc>
          <w:tcPr>
            <w:tcW w:w="2386" w:type="dxa"/>
          </w:tcPr>
          <w:p w:rsidR="004949C3" w:rsidRDefault="004949C3" w:rsidP="00C85B38">
            <w:r>
              <w:t>Pulveris slēpēm</w:t>
            </w:r>
          </w:p>
        </w:tc>
        <w:tc>
          <w:tcPr>
            <w:tcW w:w="3194" w:type="dxa"/>
          </w:tcPr>
          <w:p w:rsidR="004949C3" w:rsidRDefault="004949C3" w:rsidP="00C85B38">
            <w:r>
              <w:t>Powder C110/pulveris</w:t>
            </w:r>
          </w:p>
        </w:tc>
        <w:tc>
          <w:tcPr>
            <w:tcW w:w="1665" w:type="dxa"/>
          </w:tcPr>
          <w:p w:rsidR="004949C3" w:rsidRDefault="004949C3" w:rsidP="00C85B38">
            <w:r>
              <w:t>1 gab.</w:t>
            </w:r>
          </w:p>
        </w:tc>
        <w:tc>
          <w:tcPr>
            <w:tcW w:w="1554" w:type="dxa"/>
          </w:tcPr>
          <w:p w:rsidR="004949C3" w:rsidRDefault="004949C3" w:rsidP="00C85B38"/>
        </w:tc>
      </w:tr>
      <w:tr w:rsidR="004949C3" w:rsidTr="004949C3">
        <w:tc>
          <w:tcPr>
            <w:tcW w:w="943" w:type="dxa"/>
          </w:tcPr>
          <w:p w:rsidR="004949C3" w:rsidRDefault="004949C3" w:rsidP="00C85B38">
            <w:r>
              <w:t>2.</w:t>
            </w:r>
          </w:p>
        </w:tc>
        <w:tc>
          <w:tcPr>
            <w:tcW w:w="2386" w:type="dxa"/>
          </w:tcPr>
          <w:p w:rsidR="004949C3" w:rsidRDefault="004949C3" w:rsidP="00C85B38">
            <w:r>
              <w:t>Pulveris slēpēm</w:t>
            </w:r>
          </w:p>
        </w:tc>
        <w:tc>
          <w:tcPr>
            <w:tcW w:w="3194" w:type="dxa"/>
          </w:tcPr>
          <w:p w:rsidR="004949C3" w:rsidRDefault="004949C3" w:rsidP="00C85B38">
            <w:r>
              <w:t>Powder C105/pulveris</w:t>
            </w:r>
          </w:p>
        </w:tc>
        <w:tc>
          <w:tcPr>
            <w:tcW w:w="1665" w:type="dxa"/>
          </w:tcPr>
          <w:p w:rsidR="004949C3" w:rsidRDefault="004949C3" w:rsidP="00C85B38">
            <w:r>
              <w:t>1 gab.</w:t>
            </w:r>
          </w:p>
        </w:tc>
        <w:tc>
          <w:tcPr>
            <w:tcW w:w="1554" w:type="dxa"/>
          </w:tcPr>
          <w:p w:rsidR="004949C3" w:rsidRDefault="004949C3" w:rsidP="00C85B38"/>
        </w:tc>
      </w:tr>
      <w:tr w:rsidR="004949C3" w:rsidTr="004949C3">
        <w:tc>
          <w:tcPr>
            <w:tcW w:w="943" w:type="dxa"/>
          </w:tcPr>
          <w:p w:rsidR="004949C3" w:rsidRDefault="004949C3" w:rsidP="00C85B38">
            <w:r>
              <w:t>3.</w:t>
            </w:r>
          </w:p>
        </w:tc>
        <w:tc>
          <w:tcPr>
            <w:tcW w:w="2386" w:type="dxa"/>
          </w:tcPr>
          <w:p w:rsidR="004949C3" w:rsidRDefault="004949C3" w:rsidP="00C85B38">
            <w:r>
              <w:t>Smēre slēpēm</w:t>
            </w:r>
          </w:p>
        </w:tc>
        <w:tc>
          <w:tcPr>
            <w:tcW w:w="3194" w:type="dxa"/>
          </w:tcPr>
          <w:p w:rsidR="004949C3" w:rsidRDefault="004949C3" w:rsidP="00C85B38">
            <w:r>
              <w:t>HF Violet glider 45g</w:t>
            </w:r>
          </w:p>
        </w:tc>
        <w:tc>
          <w:tcPr>
            <w:tcW w:w="1665" w:type="dxa"/>
          </w:tcPr>
          <w:p w:rsidR="004949C3" w:rsidRDefault="004949C3" w:rsidP="00C85B38">
            <w:r>
              <w:t>1 gab.</w:t>
            </w:r>
          </w:p>
        </w:tc>
        <w:tc>
          <w:tcPr>
            <w:tcW w:w="1554" w:type="dxa"/>
          </w:tcPr>
          <w:p w:rsidR="004949C3" w:rsidRDefault="004949C3" w:rsidP="00C85B38"/>
        </w:tc>
      </w:tr>
      <w:tr w:rsidR="004949C3" w:rsidTr="004949C3">
        <w:tc>
          <w:tcPr>
            <w:tcW w:w="943" w:type="dxa"/>
          </w:tcPr>
          <w:p w:rsidR="004949C3" w:rsidRDefault="004949C3" w:rsidP="00C85B38">
            <w:r>
              <w:t>5.</w:t>
            </w:r>
          </w:p>
        </w:tc>
        <w:tc>
          <w:tcPr>
            <w:tcW w:w="2386" w:type="dxa"/>
          </w:tcPr>
          <w:p w:rsidR="004949C3" w:rsidRDefault="004949C3" w:rsidP="00C85B38">
            <w:r>
              <w:t>Smēre slēpēm</w:t>
            </w:r>
          </w:p>
        </w:tc>
        <w:tc>
          <w:tcPr>
            <w:tcW w:w="3194" w:type="dxa"/>
          </w:tcPr>
          <w:p w:rsidR="004949C3" w:rsidRDefault="004949C3" w:rsidP="00C85B38">
            <w:r>
              <w:t>HF Glider Green 45g</w:t>
            </w:r>
          </w:p>
        </w:tc>
        <w:tc>
          <w:tcPr>
            <w:tcW w:w="1665" w:type="dxa"/>
          </w:tcPr>
          <w:p w:rsidR="004949C3" w:rsidRDefault="004949C3" w:rsidP="00C85B38">
            <w:r>
              <w:t>1 gab.</w:t>
            </w:r>
          </w:p>
        </w:tc>
        <w:tc>
          <w:tcPr>
            <w:tcW w:w="1554" w:type="dxa"/>
          </w:tcPr>
          <w:p w:rsidR="004949C3" w:rsidRDefault="004949C3" w:rsidP="00C85B38"/>
        </w:tc>
      </w:tr>
      <w:tr w:rsidR="004949C3" w:rsidTr="004949C3">
        <w:tc>
          <w:tcPr>
            <w:tcW w:w="943" w:type="dxa"/>
          </w:tcPr>
          <w:p w:rsidR="004949C3" w:rsidRDefault="004949C3" w:rsidP="00C85B38">
            <w:r>
              <w:t>6.</w:t>
            </w:r>
          </w:p>
        </w:tc>
        <w:tc>
          <w:tcPr>
            <w:tcW w:w="2386" w:type="dxa"/>
          </w:tcPr>
          <w:p w:rsidR="004949C3" w:rsidRDefault="004949C3" w:rsidP="00C85B38">
            <w:r>
              <w:t>Rullis</w:t>
            </w:r>
          </w:p>
        </w:tc>
        <w:tc>
          <w:tcPr>
            <w:tcW w:w="3194" w:type="dxa"/>
          </w:tcPr>
          <w:p w:rsidR="004949C3" w:rsidRDefault="004949C3" w:rsidP="00C85B38">
            <w:r>
              <w:t>Rullis riller -5/-15</w:t>
            </w:r>
          </w:p>
        </w:tc>
        <w:tc>
          <w:tcPr>
            <w:tcW w:w="1665" w:type="dxa"/>
          </w:tcPr>
          <w:p w:rsidR="004949C3" w:rsidRDefault="004949C3" w:rsidP="00C85B38">
            <w:r>
              <w:t>1 gab.</w:t>
            </w:r>
          </w:p>
        </w:tc>
        <w:tc>
          <w:tcPr>
            <w:tcW w:w="1554" w:type="dxa"/>
          </w:tcPr>
          <w:p w:rsidR="004949C3" w:rsidRDefault="004949C3" w:rsidP="00C85B38"/>
        </w:tc>
      </w:tr>
      <w:tr w:rsidR="004949C3" w:rsidRPr="004949C3" w:rsidTr="00803A4F">
        <w:tc>
          <w:tcPr>
            <w:tcW w:w="6523" w:type="dxa"/>
            <w:gridSpan w:val="3"/>
          </w:tcPr>
          <w:p w:rsidR="004949C3" w:rsidRPr="004949C3" w:rsidRDefault="004949C3" w:rsidP="004949C3">
            <w:pPr>
              <w:jc w:val="center"/>
              <w:rPr>
                <w:b/>
              </w:rPr>
            </w:pPr>
            <w:r w:rsidRPr="004949C3">
              <w:rPr>
                <w:b/>
              </w:rPr>
              <w:t>Kopā:</w:t>
            </w:r>
          </w:p>
        </w:tc>
        <w:tc>
          <w:tcPr>
            <w:tcW w:w="1665" w:type="dxa"/>
          </w:tcPr>
          <w:p w:rsidR="004949C3" w:rsidRPr="004949C3" w:rsidRDefault="004949C3" w:rsidP="00C85B38">
            <w:pPr>
              <w:rPr>
                <w:b/>
              </w:rPr>
            </w:pPr>
          </w:p>
        </w:tc>
        <w:tc>
          <w:tcPr>
            <w:tcW w:w="1554" w:type="dxa"/>
          </w:tcPr>
          <w:p w:rsidR="004949C3" w:rsidRPr="004949C3" w:rsidRDefault="004949C3" w:rsidP="00C85B38">
            <w:pPr>
              <w:rPr>
                <w:b/>
              </w:rPr>
            </w:pPr>
          </w:p>
        </w:tc>
      </w:tr>
    </w:tbl>
    <w:p w:rsidR="003558B5" w:rsidRDefault="003558B5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  <w:bookmarkStart w:id="2" w:name="_GoBack"/>
      <w:bookmarkEnd w:id="0"/>
      <w:bookmarkEnd w:id="1"/>
      <w:bookmarkEnd w:id="2"/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A7" w:rsidRDefault="00690BA7" w:rsidP="00B46840">
      <w:r>
        <w:separator/>
      </w:r>
    </w:p>
  </w:endnote>
  <w:endnote w:type="continuationSeparator" w:id="0">
    <w:p w:rsidR="00690BA7" w:rsidRDefault="00690BA7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A7" w:rsidRDefault="00690BA7" w:rsidP="00B46840">
      <w:r>
        <w:separator/>
      </w:r>
    </w:p>
  </w:footnote>
  <w:footnote w:type="continuationSeparator" w:id="0">
    <w:p w:rsidR="00690BA7" w:rsidRDefault="00690BA7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334204"/>
    <w:rsid w:val="00352C4E"/>
    <w:rsid w:val="003558B5"/>
    <w:rsid w:val="00371F4F"/>
    <w:rsid w:val="003B48A9"/>
    <w:rsid w:val="003D2D91"/>
    <w:rsid w:val="003E1B46"/>
    <w:rsid w:val="003F3035"/>
    <w:rsid w:val="0040504F"/>
    <w:rsid w:val="00451A1F"/>
    <w:rsid w:val="004665CE"/>
    <w:rsid w:val="004949C3"/>
    <w:rsid w:val="0049759F"/>
    <w:rsid w:val="004A325E"/>
    <w:rsid w:val="004C2D2D"/>
    <w:rsid w:val="004D24FD"/>
    <w:rsid w:val="00531F4A"/>
    <w:rsid w:val="00540E72"/>
    <w:rsid w:val="00596797"/>
    <w:rsid w:val="005F1A5D"/>
    <w:rsid w:val="0063486E"/>
    <w:rsid w:val="00636F05"/>
    <w:rsid w:val="006526BA"/>
    <w:rsid w:val="00690BA7"/>
    <w:rsid w:val="006C40E1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523F5"/>
    <w:rsid w:val="00961330"/>
    <w:rsid w:val="0097156E"/>
    <w:rsid w:val="009C0406"/>
    <w:rsid w:val="009E7E33"/>
    <w:rsid w:val="009F3ED2"/>
    <w:rsid w:val="00A02666"/>
    <w:rsid w:val="00A77762"/>
    <w:rsid w:val="00AC26BE"/>
    <w:rsid w:val="00AC3C94"/>
    <w:rsid w:val="00AD2F6C"/>
    <w:rsid w:val="00B102D2"/>
    <w:rsid w:val="00B3022C"/>
    <w:rsid w:val="00B30ACB"/>
    <w:rsid w:val="00B35CEE"/>
    <w:rsid w:val="00B4358F"/>
    <w:rsid w:val="00B46840"/>
    <w:rsid w:val="00B5550B"/>
    <w:rsid w:val="00B67253"/>
    <w:rsid w:val="00B86D8D"/>
    <w:rsid w:val="00B92AA4"/>
    <w:rsid w:val="00BA5C81"/>
    <w:rsid w:val="00BB6F93"/>
    <w:rsid w:val="00BD2B8B"/>
    <w:rsid w:val="00BE0964"/>
    <w:rsid w:val="00C41094"/>
    <w:rsid w:val="00C50DEA"/>
    <w:rsid w:val="00C62424"/>
    <w:rsid w:val="00C8635D"/>
    <w:rsid w:val="00CC56D3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05997"/>
    <w:rsid w:val="00E833EB"/>
    <w:rsid w:val="00E840AF"/>
    <w:rsid w:val="00EA5AA3"/>
    <w:rsid w:val="00EC4F57"/>
    <w:rsid w:val="00ED761A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D6B84-1ADB-40D8-8164-6B04742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bjss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A38C-B562-4B2A-A522-27FF71B6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13</cp:revision>
  <cp:lastPrinted>2016-04-01T12:45:00Z</cp:lastPrinted>
  <dcterms:created xsi:type="dcterms:W3CDTF">2016-03-16T09:11:00Z</dcterms:created>
  <dcterms:modified xsi:type="dcterms:W3CDTF">2016-04-27T11:52:00Z</dcterms:modified>
</cp:coreProperties>
</file>