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B30ACB">
        <w:rPr>
          <w:rFonts w:eastAsia="Times New Roman"/>
          <w:bCs/>
          <w:lang w:eastAsia="ar-SA"/>
        </w:rPr>
        <w:t>1.aprīlī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E273B" w:rsidRDefault="00CE273B" w:rsidP="00CE273B">
      <w:pPr>
        <w:suppressAutoHyphens/>
        <w:jc w:val="center"/>
        <w:rPr>
          <w:rFonts w:eastAsia="Times New Roman"/>
          <w:b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ED761A">
        <w:rPr>
          <w:rFonts w:eastAsia="Times New Roman"/>
          <w:b/>
          <w:bCs/>
          <w:lang w:eastAsia="en-US"/>
        </w:rPr>
        <w:t>biatlona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ED761A" w:rsidP="004665C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Biatlona nodaļas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6526BA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4665CE">
              <w:rPr>
                <w:rFonts w:eastAsia="Times New Roman"/>
                <w:lang w:eastAsia="en-US"/>
              </w:rPr>
              <w:t>Pjotrs Sardiko</w:t>
            </w:r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4665CE">
              <w:rPr>
                <w:rFonts w:eastAsia="Times New Roman"/>
                <w:lang w:eastAsia="en-US"/>
              </w:rPr>
              <w:t>29186488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9" w:history="1">
              <w:r w:rsidRPr="00B82630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ED761A">
        <w:rPr>
          <w:rFonts w:eastAsia="Times New Roman"/>
          <w:bCs/>
          <w:lang w:eastAsia="en-US"/>
        </w:rPr>
        <w:t>biatlona</w:t>
      </w:r>
      <w:r w:rsidR="00B102D2">
        <w:rPr>
          <w:rFonts w:eastAsia="Times New Roman"/>
          <w:bCs/>
          <w:lang w:eastAsia="en-US"/>
        </w:rPr>
        <w:t xml:space="preserve"> nodaļai</w:t>
      </w:r>
      <w:bookmarkStart w:id="0" w:name="_GoBack"/>
      <w:bookmarkEnd w:id="0"/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ED761A">
        <w:rPr>
          <w:rFonts w:eastAsia="Times New Roman"/>
          <w:bCs/>
          <w:lang w:eastAsia="en-US"/>
        </w:rPr>
        <w:t>1500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ED761A">
        <w:rPr>
          <w:rFonts w:eastAsia="Times New Roman"/>
          <w:bCs/>
          <w:lang w:eastAsia="en-US"/>
        </w:rPr>
        <w:t>18</w:t>
      </w:r>
      <w:r w:rsidR="004D24FD" w:rsidRPr="00EA5AA3">
        <w:rPr>
          <w:rFonts w:eastAsia="Times New Roman"/>
          <w:bCs/>
          <w:lang w:eastAsia="en-US"/>
        </w:rPr>
        <w:t>.</w:t>
      </w:r>
      <w:r w:rsidR="00ED761A">
        <w:rPr>
          <w:rFonts w:eastAsia="Times New Roman"/>
          <w:bCs/>
          <w:lang w:eastAsia="en-US"/>
        </w:rPr>
        <w:t>aprīlis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ED761A">
        <w:rPr>
          <w:rFonts w:eastAsia="Times New Roman"/>
          <w:b/>
          <w:bCs/>
          <w:lang w:eastAsia="en-US"/>
        </w:rPr>
        <w:t>6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6526BA">
        <w:rPr>
          <w:rFonts w:eastAsia="Times New Roman"/>
          <w:b/>
          <w:bCs/>
          <w:lang w:eastAsia="en-US"/>
        </w:rPr>
        <w:t>aprīlim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B30ACB">
        <w:t>b</w:t>
      </w:r>
      <w:r w:rsidR="00ED761A">
        <w:t>iatlona</w:t>
      </w:r>
      <w:r w:rsidR="000B191D">
        <w:t xml:space="preserve"> </w:t>
      </w:r>
      <w:r w:rsidR="00334204">
        <w:t>nodaļai;</w:t>
      </w:r>
    </w:p>
    <w:p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ED761A">
        <w:rPr>
          <w:rFonts w:eastAsia="Times New Roman"/>
          <w:bCs/>
          <w:lang w:eastAsia="en-GB"/>
        </w:rPr>
        <w:t>18.aprīlis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596"/>
        <w:gridCol w:w="4536"/>
        <w:gridCol w:w="1667"/>
      </w:tblGrid>
      <w:tr w:rsidR="00ED761A" w:rsidRPr="00ED761A" w:rsidTr="00ED761A">
        <w:tc>
          <w:tcPr>
            <w:tcW w:w="943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259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53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667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</w:tr>
      <w:tr w:rsidR="00ED761A" w:rsidTr="00ED761A">
        <w:tc>
          <w:tcPr>
            <w:tcW w:w="943" w:type="dxa"/>
          </w:tcPr>
          <w:p w:rsidR="00ED761A" w:rsidRDefault="00ED761A" w:rsidP="00D94404">
            <w:r>
              <w:t>1.</w:t>
            </w:r>
          </w:p>
        </w:tc>
        <w:tc>
          <w:tcPr>
            <w:tcW w:w="2596" w:type="dxa"/>
          </w:tcPr>
          <w:p w:rsidR="00ED761A" w:rsidRDefault="00ED761A" w:rsidP="00D94404">
            <w:r>
              <w:t>Slēpes</w:t>
            </w:r>
          </w:p>
        </w:tc>
        <w:tc>
          <w:tcPr>
            <w:tcW w:w="4536" w:type="dxa"/>
          </w:tcPr>
          <w:p w:rsidR="00ED761A" w:rsidRDefault="00ED761A" w:rsidP="00D94404">
            <w:r>
              <w:t>Slēpes FISHER RCS KARBON LITE SKEITING</w:t>
            </w:r>
          </w:p>
        </w:tc>
        <w:tc>
          <w:tcPr>
            <w:tcW w:w="1667" w:type="dxa"/>
          </w:tcPr>
          <w:p w:rsidR="00ED761A" w:rsidRDefault="00ED761A" w:rsidP="00D94404">
            <w:r>
              <w:t>2 pāri</w:t>
            </w:r>
          </w:p>
        </w:tc>
      </w:tr>
      <w:tr w:rsidR="00ED761A" w:rsidTr="00ED761A">
        <w:tc>
          <w:tcPr>
            <w:tcW w:w="943" w:type="dxa"/>
          </w:tcPr>
          <w:p w:rsidR="00ED761A" w:rsidRDefault="00ED761A" w:rsidP="00D94404">
            <w:r>
              <w:t>2.</w:t>
            </w:r>
          </w:p>
        </w:tc>
        <w:tc>
          <w:tcPr>
            <w:tcW w:w="2596" w:type="dxa"/>
          </w:tcPr>
          <w:p w:rsidR="00ED761A" w:rsidRDefault="00ED761A" w:rsidP="00D94404">
            <w:r>
              <w:t>Slēpošanas nūjas</w:t>
            </w:r>
          </w:p>
        </w:tc>
        <w:tc>
          <w:tcPr>
            <w:tcW w:w="4536" w:type="dxa"/>
          </w:tcPr>
          <w:p w:rsidR="00ED761A" w:rsidRDefault="00ED761A" w:rsidP="00D94404">
            <w:r>
              <w:t>Slēpošanas nūjas SKI GO 100% HIGH MODULUS CARBONFIBRE</w:t>
            </w:r>
          </w:p>
        </w:tc>
        <w:tc>
          <w:tcPr>
            <w:tcW w:w="1667" w:type="dxa"/>
          </w:tcPr>
          <w:p w:rsidR="00ED761A" w:rsidRDefault="00ED761A" w:rsidP="00D94404">
            <w:r>
              <w:t>2 pāri</w:t>
            </w:r>
          </w:p>
        </w:tc>
      </w:tr>
      <w:tr w:rsidR="00ED761A" w:rsidTr="00ED761A">
        <w:tc>
          <w:tcPr>
            <w:tcW w:w="943" w:type="dxa"/>
          </w:tcPr>
          <w:p w:rsidR="00ED761A" w:rsidRDefault="00ED761A" w:rsidP="00D94404">
            <w:r>
              <w:t>3.</w:t>
            </w:r>
          </w:p>
        </w:tc>
        <w:tc>
          <w:tcPr>
            <w:tcW w:w="2596" w:type="dxa"/>
          </w:tcPr>
          <w:p w:rsidR="00ED761A" w:rsidRDefault="00ED761A" w:rsidP="00D94404">
            <w:r>
              <w:t>Slēpošanas zābaki</w:t>
            </w:r>
          </w:p>
        </w:tc>
        <w:tc>
          <w:tcPr>
            <w:tcW w:w="4536" w:type="dxa"/>
          </w:tcPr>
          <w:p w:rsidR="00ED761A" w:rsidRDefault="00ED761A" w:rsidP="00D94404">
            <w:r>
              <w:t>Slēpošanas zābaki</w:t>
            </w:r>
            <w:r>
              <w:t xml:space="preserve"> MADSHUS NANO JRR SKEITING</w:t>
            </w:r>
          </w:p>
        </w:tc>
        <w:tc>
          <w:tcPr>
            <w:tcW w:w="1667" w:type="dxa"/>
          </w:tcPr>
          <w:p w:rsidR="00ED761A" w:rsidRDefault="00ED761A" w:rsidP="00D94404">
            <w:r>
              <w:t>4 pāri</w:t>
            </w:r>
          </w:p>
        </w:tc>
      </w:tr>
      <w:tr w:rsidR="0097156E" w:rsidTr="00ED761A">
        <w:tc>
          <w:tcPr>
            <w:tcW w:w="943" w:type="dxa"/>
            <w:vMerge w:val="restart"/>
          </w:tcPr>
          <w:p w:rsidR="0097156E" w:rsidRDefault="0097156E" w:rsidP="00D94404">
            <w:r>
              <w:t>4.</w:t>
            </w:r>
          </w:p>
        </w:tc>
        <w:tc>
          <w:tcPr>
            <w:tcW w:w="2596" w:type="dxa"/>
            <w:vMerge w:val="restart"/>
          </w:tcPr>
          <w:p w:rsidR="0097156E" w:rsidRDefault="0097156E" w:rsidP="00D94404">
            <w:r>
              <w:t>Slēpju parafīni</w:t>
            </w:r>
          </w:p>
        </w:tc>
        <w:tc>
          <w:tcPr>
            <w:tcW w:w="4536" w:type="dxa"/>
          </w:tcPr>
          <w:p w:rsidR="0097156E" w:rsidRDefault="0097156E" w:rsidP="00D94404">
            <w:r>
              <w:t>Slēpju parafīni</w:t>
            </w:r>
            <w:r>
              <w:t xml:space="preserve"> SKI GO HF 200 g.</w:t>
            </w:r>
          </w:p>
        </w:tc>
        <w:tc>
          <w:tcPr>
            <w:tcW w:w="1667" w:type="dxa"/>
          </w:tcPr>
          <w:p w:rsidR="0097156E" w:rsidRDefault="0097156E" w:rsidP="00D94404">
            <w:r>
              <w:t>2 gab.</w:t>
            </w:r>
          </w:p>
        </w:tc>
      </w:tr>
      <w:tr w:rsidR="0097156E" w:rsidTr="00ED761A">
        <w:tc>
          <w:tcPr>
            <w:tcW w:w="943" w:type="dxa"/>
            <w:vMerge/>
          </w:tcPr>
          <w:p w:rsidR="0097156E" w:rsidRDefault="0097156E" w:rsidP="00D94404"/>
        </w:tc>
        <w:tc>
          <w:tcPr>
            <w:tcW w:w="2596" w:type="dxa"/>
            <w:vMerge/>
          </w:tcPr>
          <w:p w:rsidR="0097156E" w:rsidRDefault="0097156E" w:rsidP="00D94404"/>
        </w:tc>
        <w:tc>
          <w:tcPr>
            <w:tcW w:w="4536" w:type="dxa"/>
          </w:tcPr>
          <w:p w:rsidR="0097156E" w:rsidRDefault="0097156E" w:rsidP="00D94404">
            <w:r>
              <w:t>Slēpju parafīni</w:t>
            </w:r>
            <w:r>
              <w:t xml:space="preserve"> GO XC GLIDER 200 g.</w:t>
            </w:r>
          </w:p>
        </w:tc>
        <w:tc>
          <w:tcPr>
            <w:tcW w:w="1667" w:type="dxa"/>
          </w:tcPr>
          <w:p w:rsidR="0097156E" w:rsidRDefault="0097156E" w:rsidP="00D94404">
            <w:r>
              <w:t>2 gab.</w:t>
            </w:r>
          </w:p>
        </w:tc>
      </w:tr>
      <w:tr w:rsidR="0097156E" w:rsidTr="00ED761A">
        <w:tc>
          <w:tcPr>
            <w:tcW w:w="943" w:type="dxa"/>
            <w:vMerge/>
          </w:tcPr>
          <w:p w:rsidR="0097156E" w:rsidRDefault="0097156E" w:rsidP="00D94404"/>
        </w:tc>
        <w:tc>
          <w:tcPr>
            <w:tcW w:w="2596" w:type="dxa"/>
            <w:vMerge/>
          </w:tcPr>
          <w:p w:rsidR="0097156E" w:rsidRDefault="0097156E" w:rsidP="00D94404"/>
        </w:tc>
        <w:tc>
          <w:tcPr>
            <w:tcW w:w="4536" w:type="dxa"/>
          </w:tcPr>
          <w:p w:rsidR="0097156E" w:rsidRDefault="0097156E" w:rsidP="00D94404">
            <w:r>
              <w:t>Slēpju parafīni</w:t>
            </w:r>
            <w:r>
              <w:t xml:space="preserve"> SKI GO FLUOR POWDER GLIDER 30 g.</w:t>
            </w:r>
          </w:p>
        </w:tc>
        <w:tc>
          <w:tcPr>
            <w:tcW w:w="1667" w:type="dxa"/>
          </w:tcPr>
          <w:p w:rsidR="0097156E" w:rsidRDefault="0097156E" w:rsidP="00D94404">
            <w:r>
              <w:t>2 gab.</w:t>
            </w:r>
          </w:p>
        </w:tc>
      </w:tr>
      <w:tr w:rsidR="0097156E" w:rsidTr="00ED761A">
        <w:tc>
          <w:tcPr>
            <w:tcW w:w="943" w:type="dxa"/>
          </w:tcPr>
          <w:p w:rsidR="0097156E" w:rsidRDefault="0097156E" w:rsidP="00D94404">
            <w:r>
              <w:t>5.</w:t>
            </w:r>
          </w:p>
        </w:tc>
        <w:tc>
          <w:tcPr>
            <w:tcW w:w="2596" w:type="dxa"/>
          </w:tcPr>
          <w:p w:rsidR="0097156E" w:rsidRDefault="0097156E" w:rsidP="00D94404">
            <w:r>
              <w:t>Rolleru riteņi</w:t>
            </w:r>
          </w:p>
        </w:tc>
        <w:tc>
          <w:tcPr>
            <w:tcW w:w="4536" w:type="dxa"/>
          </w:tcPr>
          <w:p w:rsidR="0097156E" w:rsidRDefault="0097156E" w:rsidP="00D94404">
            <w:r>
              <w:t>Rolleru riteņi – start diametrs 71 mm</w:t>
            </w:r>
          </w:p>
        </w:tc>
        <w:tc>
          <w:tcPr>
            <w:tcW w:w="1667" w:type="dxa"/>
          </w:tcPr>
          <w:p w:rsidR="0097156E" w:rsidRDefault="0097156E" w:rsidP="00D94404">
            <w:r>
              <w:t>12 gab.</w:t>
            </w:r>
          </w:p>
        </w:tc>
      </w:tr>
      <w:tr w:rsidR="0097156E" w:rsidTr="00ED761A">
        <w:tc>
          <w:tcPr>
            <w:tcW w:w="943" w:type="dxa"/>
          </w:tcPr>
          <w:p w:rsidR="0097156E" w:rsidRDefault="0097156E" w:rsidP="0097156E">
            <w:r>
              <w:t>6.</w:t>
            </w:r>
          </w:p>
        </w:tc>
        <w:tc>
          <w:tcPr>
            <w:tcW w:w="2596" w:type="dxa"/>
          </w:tcPr>
          <w:p w:rsidR="0097156E" w:rsidRDefault="0097156E" w:rsidP="0097156E">
            <w:r>
              <w:t>Nūjas rolleru uzgaļi</w:t>
            </w:r>
          </w:p>
        </w:tc>
        <w:tc>
          <w:tcPr>
            <w:tcW w:w="4536" w:type="dxa"/>
          </w:tcPr>
          <w:p w:rsidR="0097156E" w:rsidRDefault="0097156E" w:rsidP="0097156E">
            <w:r>
              <w:t>Nūjas rolleru uzgaļi</w:t>
            </w:r>
          </w:p>
        </w:tc>
        <w:tc>
          <w:tcPr>
            <w:tcW w:w="1667" w:type="dxa"/>
          </w:tcPr>
          <w:p w:rsidR="0097156E" w:rsidRDefault="0097156E" w:rsidP="0097156E">
            <w:r>
              <w:t>10 gab.</w:t>
            </w:r>
          </w:p>
        </w:tc>
      </w:tr>
    </w:tbl>
    <w:p w:rsidR="00B30ACB" w:rsidRDefault="00B30ACB" w:rsidP="00D94404"/>
    <w:p w:rsidR="00B30ACB" w:rsidRDefault="00B30ACB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34204">
        <w:t>lietvede</w:t>
      </w:r>
      <w:r>
        <w:t xml:space="preserve">                                                         </w:t>
      </w:r>
      <w:r w:rsidR="00334204">
        <w:t>I.Krišjāne</w:t>
      </w: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Pr="00CF1BEC" w:rsidRDefault="00B30ACB" w:rsidP="00763752">
      <w:pPr>
        <w:suppressAutoHyphens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3558B5" w:rsidRDefault="003558B5" w:rsidP="006526BA">
      <w:pPr>
        <w:suppressAutoHyphens/>
        <w:jc w:val="right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3558B5" w:rsidRPr="00CF1BEC" w:rsidRDefault="003558B5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3558B5" w:rsidRPr="00CF1BEC" w:rsidRDefault="003558B5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017FE6" w:rsidRDefault="00763752" w:rsidP="00017FE6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</w:t>
      </w:r>
      <w:r w:rsidR="003558B5">
        <w:t xml:space="preserve">skolas </w:t>
      </w:r>
      <w:r w:rsidR="00A77762">
        <w:t>b</w:t>
      </w:r>
      <w:r w:rsidR="003558B5">
        <w:t>iatlona</w:t>
      </w:r>
      <w:r w:rsidR="00017FE6">
        <w:t xml:space="preserve"> nodaļai;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3558B5" w:rsidRDefault="003558B5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7614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1887"/>
        <w:gridCol w:w="4678"/>
        <w:gridCol w:w="1134"/>
        <w:gridCol w:w="1134"/>
      </w:tblGrid>
      <w:tr w:rsidR="0097156E" w:rsidRPr="00ED761A" w:rsidTr="0097156E">
        <w:tc>
          <w:tcPr>
            <w:tcW w:w="943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1887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678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134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1134" w:type="dxa"/>
          </w:tcPr>
          <w:p w:rsidR="0097156E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97156E" w:rsidTr="0097156E">
        <w:tc>
          <w:tcPr>
            <w:tcW w:w="943" w:type="dxa"/>
          </w:tcPr>
          <w:p w:rsidR="0097156E" w:rsidRDefault="0097156E" w:rsidP="002B74C7">
            <w:r>
              <w:t>1.</w:t>
            </w:r>
          </w:p>
        </w:tc>
        <w:tc>
          <w:tcPr>
            <w:tcW w:w="1887" w:type="dxa"/>
          </w:tcPr>
          <w:p w:rsidR="0097156E" w:rsidRDefault="0097156E" w:rsidP="002B74C7">
            <w:r>
              <w:t>Slēpes</w:t>
            </w:r>
          </w:p>
        </w:tc>
        <w:tc>
          <w:tcPr>
            <w:tcW w:w="4678" w:type="dxa"/>
          </w:tcPr>
          <w:p w:rsidR="0097156E" w:rsidRDefault="0097156E" w:rsidP="002B74C7">
            <w:r>
              <w:t>Slēpes FISHER RCS KARBON LITE SKEITING</w:t>
            </w:r>
          </w:p>
        </w:tc>
        <w:tc>
          <w:tcPr>
            <w:tcW w:w="1134" w:type="dxa"/>
          </w:tcPr>
          <w:p w:rsidR="0097156E" w:rsidRDefault="0097156E" w:rsidP="002B74C7">
            <w:r>
              <w:t>2 pāri</w:t>
            </w:r>
          </w:p>
        </w:tc>
        <w:tc>
          <w:tcPr>
            <w:tcW w:w="1134" w:type="dxa"/>
          </w:tcPr>
          <w:p w:rsidR="0097156E" w:rsidRDefault="0097156E" w:rsidP="002B74C7"/>
        </w:tc>
      </w:tr>
      <w:tr w:rsidR="0097156E" w:rsidTr="0097156E">
        <w:tc>
          <w:tcPr>
            <w:tcW w:w="943" w:type="dxa"/>
          </w:tcPr>
          <w:p w:rsidR="0097156E" w:rsidRDefault="0097156E" w:rsidP="002B74C7">
            <w:r>
              <w:t>2.</w:t>
            </w:r>
          </w:p>
        </w:tc>
        <w:tc>
          <w:tcPr>
            <w:tcW w:w="1887" w:type="dxa"/>
          </w:tcPr>
          <w:p w:rsidR="0097156E" w:rsidRDefault="0097156E" w:rsidP="002B74C7">
            <w:r>
              <w:t>Slēpošanas nūjas</w:t>
            </w:r>
          </w:p>
        </w:tc>
        <w:tc>
          <w:tcPr>
            <w:tcW w:w="4678" w:type="dxa"/>
          </w:tcPr>
          <w:p w:rsidR="0097156E" w:rsidRDefault="0097156E" w:rsidP="002B74C7">
            <w:r>
              <w:t>Slēpošanas nūjas SKI GO 100% HIGH MODULUS CARBONFIBRE</w:t>
            </w:r>
          </w:p>
        </w:tc>
        <w:tc>
          <w:tcPr>
            <w:tcW w:w="1134" w:type="dxa"/>
          </w:tcPr>
          <w:p w:rsidR="0097156E" w:rsidRDefault="0097156E" w:rsidP="002B74C7">
            <w:r>
              <w:t>2 pāri</w:t>
            </w:r>
          </w:p>
        </w:tc>
        <w:tc>
          <w:tcPr>
            <w:tcW w:w="1134" w:type="dxa"/>
          </w:tcPr>
          <w:p w:rsidR="0097156E" w:rsidRDefault="0097156E" w:rsidP="002B74C7"/>
        </w:tc>
      </w:tr>
      <w:tr w:rsidR="0097156E" w:rsidTr="0097156E">
        <w:tc>
          <w:tcPr>
            <w:tcW w:w="943" w:type="dxa"/>
          </w:tcPr>
          <w:p w:rsidR="0097156E" w:rsidRDefault="0097156E" w:rsidP="002B74C7">
            <w:r>
              <w:t>3.</w:t>
            </w:r>
          </w:p>
        </w:tc>
        <w:tc>
          <w:tcPr>
            <w:tcW w:w="1887" w:type="dxa"/>
          </w:tcPr>
          <w:p w:rsidR="0097156E" w:rsidRDefault="0097156E" w:rsidP="002B74C7">
            <w:r>
              <w:t>Slēpošanas zābaki</w:t>
            </w:r>
          </w:p>
        </w:tc>
        <w:tc>
          <w:tcPr>
            <w:tcW w:w="4678" w:type="dxa"/>
          </w:tcPr>
          <w:p w:rsidR="0097156E" w:rsidRDefault="0097156E" w:rsidP="002B74C7">
            <w:r>
              <w:t>Slēpošanas zābaki MADSHUS NANO JRR SKEITING</w:t>
            </w:r>
          </w:p>
        </w:tc>
        <w:tc>
          <w:tcPr>
            <w:tcW w:w="1134" w:type="dxa"/>
          </w:tcPr>
          <w:p w:rsidR="0097156E" w:rsidRDefault="0097156E" w:rsidP="002B74C7">
            <w:r>
              <w:t>4 pāri</w:t>
            </w:r>
          </w:p>
        </w:tc>
        <w:tc>
          <w:tcPr>
            <w:tcW w:w="1134" w:type="dxa"/>
          </w:tcPr>
          <w:p w:rsidR="0097156E" w:rsidRDefault="0097156E" w:rsidP="002B74C7"/>
        </w:tc>
      </w:tr>
      <w:tr w:rsidR="0097156E" w:rsidTr="0097156E">
        <w:tc>
          <w:tcPr>
            <w:tcW w:w="943" w:type="dxa"/>
            <w:vMerge w:val="restart"/>
          </w:tcPr>
          <w:p w:rsidR="0097156E" w:rsidRDefault="0097156E" w:rsidP="002B74C7">
            <w:r>
              <w:t>4.</w:t>
            </w:r>
          </w:p>
        </w:tc>
        <w:tc>
          <w:tcPr>
            <w:tcW w:w="1887" w:type="dxa"/>
            <w:vMerge w:val="restart"/>
          </w:tcPr>
          <w:p w:rsidR="0097156E" w:rsidRDefault="0097156E" w:rsidP="002B74C7">
            <w:r>
              <w:t>Slēpju parafīni</w:t>
            </w:r>
          </w:p>
        </w:tc>
        <w:tc>
          <w:tcPr>
            <w:tcW w:w="4678" w:type="dxa"/>
          </w:tcPr>
          <w:p w:rsidR="0097156E" w:rsidRDefault="0097156E" w:rsidP="002B74C7">
            <w:r>
              <w:t>Slēpju parafīni SKI GO HF 200 g.</w:t>
            </w:r>
          </w:p>
        </w:tc>
        <w:tc>
          <w:tcPr>
            <w:tcW w:w="1134" w:type="dxa"/>
          </w:tcPr>
          <w:p w:rsidR="0097156E" w:rsidRDefault="0097156E" w:rsidP="002B74C7">
            <w:r>
              <w:t>2 gab.</w:t>
            </w:r>
          </w:p>
        </w:tc>
        <w:tc>
          <w:tcPr>
            <w:tcW w:w="1134" w:type="dxa"/>
          </w:tcPr>
          <w:p w:rsidR="0097156E" w:rsidRDefault="0097156E" w:rsidP="002B74C7"/>
        </w:tc>
      </w:tr>
      <w:tr w:rsidR="0097156E" w:rsidTr="0097156E">
        <w:tc>
          <w:tcPr>
            <w:tcW w:w="943" w:type="dxa"/>
            <w:vMerge/>
          </w:tcPr>
          <w:p w:rsidR="0097156E" w:rsidRDefault="0097156E" w:rsidP="002B74C7"/>
        </w:tc>
        <w:tc>
          <w:tcPr>
            <w:tcW w:w="1887" w:type="dxa"/>
            <w:vMerge/>
          </w:tcPr>
          <w:p w:rsidR="0097156E" w:rsidRDefault="0097156E" w:rsidP="002B74C7"/>
        </w:tc>
        <w:tc>
          <w:tcPr>
            <w:tcW w:w="4678" w:type="dxa"/>
          </w:tcPr>
          <w:p w:rsidR="0097156E" w:rsidRDefault="0097156E" w:rsidP="002B74C7">
            <w:r>
              <w:t>Slēpju parafīni GO XC GLIDER 200 g.</w:t>
            </w:r>
          </w:p>
        </w:tc>
        <w:tc>
          <w:tcPr>
            <w:tcW w:w="1134" w:type="dxa"/>
          </w:tcPr>
          <w:p w:rsidR="0097156E" w:rsidRDefault="0097156E" w:rsidP="002B74C7">
            <w:r>
              <w:t>2 gab.</w:t>
            </w:r>
          </w:p>
        </w:tc>
        <w:tc>
          <w:tcPr>
            <w:tcW w:w="1134" w:type="dxa"/>
          </w:tcPr>
          <w:p w:rsidR="0097156E" w:rsidRDefault="0097156E" w:rsidP="002B74C7"/>
        </w:tc>
      </w:tr>
      <w:tr w:rsidR="0097156E" w:rsidTr="0097156E">
        <w:tc>
          <w:tcPr>
            <w:tcW w:w="943" w:type="dxa"/>
            <w:vMerge/>
          </w:tcPr>
          <w:p w:rsidR="0097156E" w:rsidRDefault="0097156E" w:rsidP="002B74C7"/>
        </w:tc>
        <w:tc>
          <w:tcPr>
            <w:tcW w:w="1887" w:type="dxa"/>
            <w:vMerge/>
          </w:tcPr>
          <w:p w:rsidR="0097156E" w:rsidRDefault="0097156E" w:rsidP="002B74C7"/>
        </w:tc>
        <w:tc>
          <w:tcPr>
            <w:tcW w:w="4678" w:type="dxa"/>
          </w:tcPr>
          <w:p w:rsidR="0097156E" w:rsidRDefault="0097156E" w:rsidP="002B74C7">
            <w:r>
              <w:t>Slēpju parafīni SKI GO FLUOR POWDER GLIDER 30 g.</w:t>
            </w:r>
          </w:p>
        </w:tc>
        <w:tc>
          <w:tcPr>
            <w:tcW w:w="1134" w:type="dxa"/>
          </w:tcPr>
          <w:p w:rsidR="0097156E" w:rsidRDefault="0097156E" w:rsidP="002B74C7">
            <w:r>
              <w:t>2 gab.</w:t>
            </w:r>
          </w:p>
        </w:tc>
        <w:tc>
          <w:tcPr>
            <w:tcW w:w="1134" w:type="dxa"/>
          </w:tcPr>
          <w:p w:rsidR="0097156E" w:rsidRDefault="0097156E" w:rsidP="002B74C7"/>
        </w:tc>
      </w:tr>
      <w:tr w:rsidR="0097156E" w:rsidTr="0097156E">
        <w:tc>
          <w:tcPr>
            <w:tcW w:w="943" w:type="dxa"/>
          </w:tcPr>
          <w:p w:rsidR="0097156E" w:rsidRDefault="0097156E" w:rsidP="002B74C7">
            <w:r>
              <w:t>5.</w:t>
            </w:r>
          </w:p>
        </w:tc>
        <w:tc>
          <w:tcPr>
            <w:tcW w:w="1887" w:type="dxa"/>
          </w:tcPr>
          <w:p w:rsidR="0097156E" w:rsidRDefault="0097156E" w:rsidP="002B74C7">
            <w:r>
              <w:t>Rolleru riteņi</w:t>
            </w:r>
          </w:p>
        </w:tc>
        <w:tc>
          <w:tcPr>
            <w:tcW w:w="4678" w:type="dxa"/>
          </w:tcPr>
          <w:p w:rsidR="0097156E" w:rsidRDefault="0097156E" w:rsidP="002B74C7">
            <w:r>
              <w:t>Rolleru riteņi – start diametrs 71 mm</w:t>
            </w:r>
          </w:p>
        </w:tc>
        <w:tc>
          <w:tcPr>
            <w:tcW w:w="1134" w:type="dxa"/>
          </w:tcPr>
          <w:p w:rsidR="0097156E" w:rsidRDefault="0097156E" w:rsidP="002B74C7">
            <w:r>
              <w:t>12 gab.</w:t>
            </w:r>
          </w:p>
        </w:tc>
        <w:tc>
          <w:tcPr>
            <w:tcW w:w="1134" w:type="dxa"/>
          </w:tcPr>
          <w:p w:rsidR="0097156E" w:rsidRDefault="0097156E" w:rsidP="002B74C7"/>
        </w:tc>
      </w:tr>
      <w:tr w:rsidR="0097156E" w:rsidTr="0097156E">
        <w:tc>
          <w:tcPr>
            <w:tcW w:w="943" w:type="dxa"/>
          </w:tcPr>
          <w:p w:rsidR="0097156E" w:rsidRDefault="0097156E" w:rsidP="002B74C7">
            <w:r>
              <w:t>6.</w:t>
            </w:r>
          </w:p>
        </w:tc>
        <w:tc>
          <w:tcPr>
            <w:tcW w:w="1887" w:type="dxa"/>
          </w:tcPr>
          <w:p w:rsidR="0097156E" w:rsidRDefault="0097156E" w:rsidP="002B74C7">
            <w:r>
              <w:t>Nūjas rolleru uzgaļi</w:t>
            </w:r>
          </w:p>
        </w:tc>
        <w:tc>
          <w:tcPr>
            <w:tcW w:w="4678" w:type="dxa"/>
          </w:tcPr>
          <w:p w:rsidR="0097156E" w:rsidRDefault="0097156E" w:rsidP="002B74C7">
            <w:r>
              <w:t>Nūjas rolleru uzgaļi</w:t>
            </w:r>
          </w:p>
        </w:tc>
        <w:tc>
          <w:tcPr>
            <w:tcW w:w="1134" w:type="dxa"/>
          </w:tcPr>
          <w:p w:rsidR="0097156E" w:rsidRDefault="0097156E" w:rsidP="002B74C7">
            <w:r>
              <w:t>10 gab.</w:t>
            </w:r>
          </w:p>
        </w:tc>
        <w:tc>
          <w:tcPr>
            <w:tcW w:w="1134" w:type="dxa"/>
          </w:tcPr>
          <w:p w:rsidR="0097156E" w:rsidRDefault="0097156E" w:rsidP="002B74C7"/>
        </w:tc>
      </w:tr>
      <w:tr w:rsidR="006C40E1" w:rsidRPr="006C40E1" w:rsidTr="00B328CA">
        <w:tc>
          <w:tcPr>
            <w:tcW w:w="7508" w:type="dxa"/>
            <w:gridSpan w:val="3"/>
          </w:tcPr>
          <w:p w:rsidR="006C40E1" w:rsidRPr="006C40E1" w:rsidRDefault="006C40E1" w:rsidP="006C40E1">
            <w:pPr>
              <w:jc w:val="center"/>
              <w:rPr>
                <w:b/>
              </w:rPr>
            </w:pPr>
            <w:r w:rsidRPr="006C40E1">
              <w:rPr>
                <w:b/>
              </w:rPr>
              <w:t>Kopā:</w:t>
            </w:r>
          </w:p>
        </w:tc>
        <w:tc>
          <w:tcPr>
            <w:tcW w:w="1134" w:type="dxa"/>
          </w:tcPr>
          <w:p w:rsidR="006C40E1" w:rsidRPr="006C40E1" w:rsidRDefault="006C40E1" w:rsidP="002B74C7">
            <w:pPr>
              <w:rPr>
                <w:b/>
              </w:rPr>
            </w:pPr>
          </w:p>
        </w:tc>
        <w:tc>
          <w:tcPr>
            <w:tcW w:w="1134" w:type="dxa"/>
          </w:tcPr>
          <w:p w:rsidR="006C40E1" w:rsidRPr="006C40E1" w:rsidRDefault="006C40E1" w:rsidP="002B74C7">
            <w:pPr>
              <w:rPr>
                <w:b/>
              </w:rPr>
            </w:pPr>
          </w:p>
        </w:tc>
      </w:tr>
    </w:tbl>
    <w:p w:rsidR="0049759F" w:rsidRDefault="0049759F" w:rsidP="00BB6F93"/>
    <w:p w:rsidR="0097156E" w:rsidRDefault="0097156E" w:rsidP="00BB6F93"/>
    <w:p w:rsidR="003558B5" w:rsidRDefault="003558B5" w:rsidP="00BB6F93"/>
    <w:p w:rsidR="003558B5" w:rsidRDefault="003558B5" w:rsidP="00BB6F93"/>
    <w:p w:rsidR="003558B5" w:rsidRDefault="003558B5" w:rsidP="00BB6F93"/>
    <w:p w:rsidR="003558B5" w:rsidRDefault="003558B5" w:rsidP="00BB6F93"/>
    <w:p w:rsidR="003558B5" w:rsidRDefault="003558B5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94" w:rsidRDefault="00AC3C94" w:rsidP="00B46840">
      <w:r>
        <w:separator/>
      </w:r>
    </w:p>
  </w:endnote>
  <w:endnote w:type="continuationSeparator" w:id="0">
    <w:p w:rsidR="00AC3C94" w:rsidRDefault="00AC3C94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94" w:rsidRDefault="00AC3C94" w:rsidP="00B46840">
      <w:r>
        <w:separator/>
      </w:r>
    </w:p>
  </w:footnote>
  <w:footnote w:type="continuationSeparator" w:id="0">
    <w:p w:rsidR="00AC3C94" w:rsidRDefault="00AC3C94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334204"/>
    <w:rsid w:val="00352C4E"/>
    <w:rsid w:val="003558B5"/>
    <w:rsid w:val="00371F4F"/>
    <w:rsid w:val="003B48A9"/>
    <w:rsid w:val="003D2D91"/>
    <w:rsid w:val="003E1B46"/>
    <w:rsid w:val="003F3035"/>
    <w:rsid w:val="0040504F"/>
    <w:rsid w:val="00451A1F"/>
    <w:rsid w:val="004665CE"/>
    <w:rsid w:val="0049759F"/>
    <w:rsid w:val="004A325E"/>
    <w:rsid w:val="004C2D2D"/>
    <w:rsid w:val="004D24FD"/>
    <w:rsid w:val="00531F4A"/>
    <w:rsid w:val="00540E72"/>
    <w:rsid w:val="00596797"/>
    <w:rsid w:val="005F1A5D"/>
    <w:rsid w:val="0063486E"/>
    <w:rsid w:val="00636F05"/>
    <w:rsid w:val="006526BA"/>
    <w:rsid w:val="006C40E1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523F5"/>
    <w:rsid w:val="00961330"/>
    <w:rsid w:val="0097156E"/>
    <w:rsid w:val="009C0406"/>
    <w:rsid w:val="009E7E33"/>
    <w:rsid w:val="009F3ED2"/>
    <w:rsid w:val="00A02666"/>
    <w:rsid w:val="00A77762"/>
    <w:rsid w:val="00AC26BE"/>
    <w:rsid w:val="00AC3C94"/>
    <w:rsid w:val="00AD2F6C"/>
    <w:rsid w:val="00B102D2"/>
    <w:rsid w:val="00B3022C"/>
    <w:rsid w:val="00B30ACB"/>
    <w:rsid w:val="00B35CEE"/>
    <w:rsid w:val="00B4358F"/>
    <w:rsid w:val="00B46840"/>
    <w:rsid w:val="00B5550B"/>
    <w:rsid w:val="00B67253"/>
    <w:rsid w:val="00B86D8D"/>
    <w:rsid w:val="00B92AA4"/>
    <w:rsid w:val="00BA5C81"/>
    <w:rsid w:val="00BB6F93"/>
    <w:rsid w:val="00BD2B8B"/>
    <w:rsid w:val="00C41094"/>
    <w:rsid w:val="00C50DEA"/>
    <w:rsid w:val="00C62424"/>
    <w:rsid w:val="00CC56D3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05997"/>
    <w:rsid w:val="00E833EB"/>
    <w:rsid w:val="00E840AF"/>
    <w:rsid w:val="00EA5AA3"/>
    <w:rsid w:val="00EC4F57"/>
    <w:rsid w:val="00ED761A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D6B84-1ADB-40D8-8164-6B04742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bjss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EC24-958F-4329-ADA9-0B357D3D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12</cp:revision>
  <cp:lastPrinted>2016-04-01T12:45:00Z</cp:lastPrinted>
  <dcterms:created xsi:type="dcterms:W3CDTF">2016-03-16T09:11:00Z</dcterms:created>
  <dcterms:modified xsi:type="dcterms:W3CDTF">2016-04-01T12:57:00Z</dcterms:modified>
</cp:coreProperties>
</file>