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162" w:rsidRPr="00533D78" w:rsidRDefault="00D40162" w:rsidP="00D40162">
      <w:pPr>
        <w:jc w:val="right"/>
        <w:rPr>
          <w:sz w:val="22"/>
          <w:lang w:val="lv-LV" w:eastAsia="ar-SA"/>
        </w:rPr>
      </w:pPr>
      <w:r w:rsidRPr="00533D78">
        <w:rPr>
          <w:sz w:val="22"/>
          <w:lang w:val="lv-LV" w:eastAsia="ar-SA"/>
        </w:rPr>
        <w:t>SASKAŅOTS:</w:t>
      </w:r>
    </w:p>
    <w:p w:rsidR="00D40162" w:rsidRPr="00533D78" w:rsidRDefault="00D40162" w:rsidP="00D40162">
      <w:pPr>
        <w:jc w:val="right"/>
        <w:rPr>
          <w:bCs/>
          <w:sz w:val="22"/>
          <w:lang w:val="lv-LV"/>
        </w:rPr>
      </w:pPr>
      <w:r w:rsidRPr="00533D78">
        <w:rPr>
          <w:bCs/>
          <w:sz w:val="22"/>
          <w:lang w:val="lv-LV"/>
        </w:rPr>
        <w:t>Daugavpils pilsētas pašvaldības</w:t>
      </w:r>
    </w:p>
    <w:p w:rsidR="00D40162" w:rsidRPr="00533D78" w:rsidRDefault="00D40162" w:rsidP="00D40162">
      <w:pPr>
        <w:jc w:val="right"/>
        <w:rPr>
          <w:bCs/>
          <w:sz w:val="22"/>
          <w:lang w:val="lv-LV"/>
        </w:rPr>
      </w:pPr>
      <w:r w:rsidRPr="00533D78">
        <w:rPr>
          <w:bCs/>
          <w:sz w:val="22"/>
          <w:lang w:val="lv-LV"/>
        </w:rPr>
        <w:t xml:space="preserve">iestādes “Sociālais dienests” vadītāja </w:t>
      </w:r>
      <w:proofErr w:type="spellStart"/>
      <w:r w:rsidRPr="00533D78">
        <w:rPr>
          <w:bCs/>
          <w:sz w:val="22"/>
          <w:lang w:val="lv-LV"/>
        </w:rPr>
        <w:t>p.i</w:t>
      </w:r>
      <w:proofErr w:type="spellEnd"/>
      <w:r w:rsidRPr="00533D78">
        <w:rPr>
          <w:bCs/>
          <w:sz w:val="22"/>
          <w:lang w:val="lv-LV"/>
        </w:rPr>
        <w:t>.</w:t>
      </w:r>
    </w:p>
    <w:p w:rsidR="00D40162" w:rsidRPr="00533D78" w:rsidRDefault="00D40162" w:rsidP="00D40162">
      <w:pPr>
        <w:jc w:val="right"/>
        <w:rPr>
          <w:bCs/>
          <w:sz w:val="22"/>
          <w:lang w:val="lv-LV"/>
        </w:rPr>
      </w:pPr>
    </w:p>
    <w:p w:rsidR="00D40162" w:rsidRPr="00533D78" w:rsidRDefault="00D40162" w:rsidP="00D40162">
      <w:pPr>
        <w:jc w:val="right"/>
        <w:rPr>
          <w:sz w:val="22"/>
          <w:lang w:val="lv-LV"/>
        </w:rPr>
      </w:pPr>
      <w:r w:rsidRPr="00533D78">
        <w:rPr>
          <w:bCs/>
          <w:sz w:val="22"/>
          <w:lang w:val="lv-LV"/>
        </w:rPr>
        <w:t>___________________ L.Drozde</w:t>
      </w:r>
    </w:p>
    <w:p w:rsidR="00D40162" w:rsidRPr="002779AB" w:rsidRDefault="00D40162" w:rsidP="00D40162">
      <w:pPr>
        <w:pStyle w:val="Heading1"/>
        <w:jc w:val="right"/>
        <w:rPr>
          <w:b/>
          <w:sz w:val="22"/>
        </w:rPr>
      </w:pPr>
      <w:r w:rsidRPr="00533D78">
        <w:rPr>
          <w:sz w:val="22"/>
        </w:rPr>
        <w:t xml:space="preserve">Daugavpilī, 2017.gada </w:t>
      </w:r>
      <w:r w:rsidR="006F0655">
        <w:rPr>
          <w:sz w:val="22"/>
        </w:rPr>
        <w:t>29</w:t>
      </w:r>
      <w:r w:rsidR="00A749F1">
        <w:rPr>
          <w:sz w:val="22"/>
        </w:rPr>
        <w:t>.maijā</w:t>
      </w:r>
    </w:p>
    <w:p w:rsidR="00EA3A47" w:rsidRPr="00533D78" w:rsidRDefault="00EA3A47" w:rsidP="00EA3A47">
      <w:pPr>
        <w:keepNext/>
        <w:jc w:val="center"/>
        <w:outlineLvl w:val="0"/>
        <w:rPr>
          <w:lang w:val="lv-LV" w:eastAsia="en-US"/>
        </w:rPr>
      </w:pPr>
      <w:r w:rsidRPr="00533D78">
        <w:rPr>
          <w:lang w:val="lv-LV" w:eastAsia="en-US"/>
        </w:rPr>
        <w:t>ZIŅOJUMS</w:t>
      </w:r>
      <w:r w:rsidR="008C1D40">
        <w:rPr>
          <w:lang w:val="lv-LV" w:eastAsia="en-US"/>
        </w:rPr>
        <w:t xml:space="preserve"> Nr. 2.-7.1./</w:t>
      </w:r>
      <w:r w:rsidR="006F0655">
        <w:rPr>
          <w:lang w:val="lv-LV" w:eastAsia="en-US"/>
        </w:rPr>
        <w:t>11</w:t>
      </w:r>
    </w:p>
    <w:p w:rsidR="00EA3A47" w:rsidRPr="00533D78" w:rsidRDefault="00EA3A47" w:rsidP="00436E1D">
      <w:pPr>
        <w:pStyle w:val="Heading1"/>
        <w:rPr>
          <w:color w:val="000000"/>
          <w:sz w:val="22"/>
          <w:szCs w:val="22"/>
        </w:rPr>
      </w:pPr>
    </w:p>
    <w:p w:rsidR="00436E1D" w:rsidRPr="00533D78" w:rsidRDefault="00D40162" w:rsidP="00436E1D">
      <w:pPr>
        <w:pStyle w:val="Heading1"/>
        <w:rPr>
          <w:color w:val="000000"/>
          <w:sz w:val="22"/>
          <w:szCs w:val="22"/>
        </w:rPr>
      </w:pPr>
      <w:r w:rsidRPr="00533D78">
        <w:rPr>
          <w:sz w:val="22"/>
        </w:rPr>
        <w:t>Daugavpils pilsētas pašvaldības iestāde “Sociālais dienests”</w:t>
      </w:r>
      <w:r w:rsidR="00436E1D" w:rsidRPr="00533D78">
        <w:rPr>
          <w:color w:val="000000"/>
          <w:sz w:val="22"/>
          <w:szCs w:val="22"/>
        </w:rPr>
        <w:t xml:space="preserve"> </w:t>
      </w:r>
    </w:p>
    <w:p w:rsidR="001D25B8" w:rsidRPr="00533D78" w:rsidRDefault="00436E1D" w:rsidP="001D25B8">
      <w:pPr>
        <w:pStyle w:val="Heading1"/>
        <w:rPr>
          <w:color w:val="000000"/>
          <w:sz w:val="22"/>
          <w:szCs w:val="22"/>
        </w:rPr>
      </w:pPr>
      <w:r w:rsidRPr="00533D78">
        <w:rPr>
          <w:color w:val="000000"/>
          <w:sz w:val="22"/>
          <w:szCs w:val="22"/>
        </w:rPr>
        <w:t xml:space="preserve">uzaicina potenciālos pretendentus </w:t>
      </w:r>
      <w:r w:rsidR="00FB7C81" w:rsidRPr="00533D78">
        <w:rPr>
          <w:color w:val="000000"/>
          <w:sz w:val="22"/>
          <w:szCs w:val="22"/>
        </w:rPr>
        <w:t>piedalīties aptaujā par līguma piešķiršanas tiesībām</w:t>
      </w:r>
    </w:p>
    <w:p w:rsidR="00436E1D" w:rsidRPr="00533D78" w:rsidRDefault="001D25B8" w:rsidP="00C60710">
      <w:pPr>
        <w:pStyle w:val="Heading1"/>
        <w:rPr>
          <w:b/>
          <w:bCs/>
          <w:color w:val="000000"/>
          <w:sz w:val="22"/>
          <w:szCs w:val="22"/>
        </w:rPr>
      </w:pPr>
      <w:r w:rsidRPr="00533D78">
        <w:rPr>
          <w:b/>
          <w:color w:val="000000"/>
          <w:sz w:val="22"/>
          <w:szCs w:val="22"/>
        </w:rPr>
        <w:t>“</w:t>
      </w:r>
      <w:r w:rsidR="00B2601A">
        <w:rPr>
          <w:b/>
          <w:color w:val="000000"/>
          <w:sz w:val="22"/>
          <w:szCs w:val="22"/>
        </w:rPr>
        <w:t>L</w:t>
      </w:r>
      <w:r w:rsidR="00B2601A" w:rsidRPr="00B2601A">
        <w:rPr>
          <w:b/>
          <w:color w:val="000000"/>
          <w:sz w:val="22"/>
          <w:szCs w:val="22"/>
        </w:rPr>
        <w:t>iftu tehniskā apkope</w:t>
      </w:r>
      <w:r w:rsidR="00C60710" w:rsidRPr="00533D78">
        <w:rPr>
          <w:b/>
          <w:color w:val="000000"/>
          <w:sz w:val="22"/>
          <w:szCs w:val="22"/>
        </w:rPr>
        <w:t>”</w:t>
      </w:r>
    </w:p>
    <w:p w:rsidR="0075246F" w:rsidRPr="00533D78" w:rsidRDefault="0075246F" w:rsidP="0075246F">
      <w:pPr>
        <w:jc w:val="center"/>
        <w:rPr>
          <w:b/>
          <w:bCs/>
          <w:color w:val="000000"/>
          <w:sz w:val="22"/>
          <w:szCs w:val="22"/>
          <w:lang w:val="lv-LV"/>
        </w:rPr>
      </w:pPr>
    </w:p>
    <w:p w:rsidR="00436E1D" w:rsidRPr="00533D78" w:rsidRDefault="00436E1D" w:rsidP="00E40852">
      <w:pPr>
        <w:pStyle w:val="Heading2"/>
        <w:numPr>
          <w:ilvl w:val="0"/>
          <w:numId w:val="1"/>
        </w:numPr>
        <w:tabs>
          <w:tab w:val="clear" w:pos="720"/>
        </w:tabs>
        <w:ind w:left="360"/>
        <w:jc w:val="both"/>
        <w:rPr>
          <w:b/>
          <w:bCs/>
          <w:color w:val="000000"/>
          <w:sz w:val="22"/>
          <w:szCs w:val="22"/>
        </w:rPr>
      </w:pPr>
      <w:r w:rsidRPr="00533D78">
        <w:rPr>
          <w:b/>
          <w:bCs/>
          <w:color w:val="000000"/>
          <w:sz w:val="22"/>
          <w:szCs w:val="22"/>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5079"/>
      </w:tblGrid>
      <w:tr w:rsidR="00436E1D" w:rsidRPr="00533D78"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533D78" w:rsidRDefault="00436E1D" w:rsidP="00DF60B1">
            <w:pPr>
              <w:jc w:val="center"/>
              <w:rPr>
                <w:b/>
                <w:color w:val="000000"/>
                <w:sz w:val="22"/>
                <w:szCs w:val="22"/>
                <w:lang w:val="lv-LV"/>
              </w:rPr>
            </w:pPr>
            <w:r w:rsidRPr="00533D78">
              <w:rPr>
                <w:b/>
                <w:color w:val="000000"/>
                <w:sz w:val="22"/>
                <w:szCs w:val="22"/>
                <w:lang w:val="lv-LV"/>
              </w:rPr>
              <w:t>Pasūtītāja nosaukums</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533D78" w:rsidRDefault="00D40162" w:rsidP="00436E1D">
            <w:pPr>
              <w:pStyle w:val="Style2"/>
              <w:rPr>
                <w:color w:val="000000"/>
              </w:rPr>
            </w:pPr>
            <w:r w:rsidRPr="00533D78">
              <w:rPr>
                <w:color w:val="000000"/>
              </w:rPr>
              <w:t>Daugavpils pilsētas pašvaldības iestāde “Sociālais dienests”</w:t>
            </w:r>
          </w:p>
        </w:tc>
      </w:tr>
      <w:tr w:rsidR="003A0F08" w:rsidRPr="00533D78"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533D78" w:rsidRDefault="00436E1D" w:rsidP="001E7C5A">
            <w:pPr>
              <w:pStyle w:val="TOC1"/>
              <w:rPr>
                <w:color w:val="000000"/>
              </w:rPr>
            </w:pPr>
            <w:r w:rsidRPr="00533D78">
              <w:rPr>
                <w:color w:val="000000"/>
              </w:rPr>
              <w:t>Adrese</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533D78" w:rsidRDefault="00AD19E4" w:rsidP="00DF60B1">
            <w:pPr>
              <w:rPr>
                <w:b/>
                <w:color w:val="000000"/>
                <w:sz w:val="22"/>
                <w:szCs w:val="22"/>
                <w:lang w:val="lv-LV"/>
              </w:rPr>
            </w:pPr>
            <w:r w:rsidRPr="00533D78">
              <w:rPr>
                <w:color w:val="000000"/>
                <w:sz w:val="22"/>
                <w:szCs w:val="22"/>
                <w:lang w:val="lv-LV"/>
              </w:rPr>
              <w:t>Vienības iela 8</w:t>
            </w:r>
            <w:r w:rsidR="00436E1D" w:rsidRPr="00533D78">
              <w:rPr>
                <w:color w:val="000000"/>
                <w:sz w:val="22"/>
                <w:szCs w:val="22"/>
                <w:lang w:val="lv-LV"/>
              </w:rPr>
              <w:t>, Daugavpils, LV-5401</w:t>
            </w:r>
          </w:p>
        </w:tc>
      </w:tr>
      <w:tr w:rsidR="003A0F08" w:rsidRPr="00533D78"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533D78" w:rsidRDefault="00FB7C81" w:rsidP="001E7C5A">
            <w:pPr>
              <w:pStyle w:val="TOC1"/>
              <w:rPr>
                <w:color w:val="000000"/>
              </w:rPr>
            </w:pPr>
            <w:r w:rsidRPr="00533D78">
              <w:rPr>
                <w:color w:val="000000"/>
              </w:rPr>
              <w:t>Reģ.n</w:t>
            </w:r>
            <w:r w:rsidR="00436E1D" w:rsidRPr="00533D78">
              <w:rPr>
                <w:color w:val="000000"/>
              </w:rPr>
              <w:t>r.</w:t>
            </w:r>
          </w:p>
        </w:tc>
        <w:tc>
          <w:tcPr>
            <w:tcW w:w="6939" w:type="dxa"/>
            <w:gridSpan w:val="2"/>
            <w:tcBorders>
              <w:top w:val="single" w:sz="4" w:space="0" w:color="auto"/>
              <w:left w:val="single" w:sz="4" w:space="0" w:color="auto"/>
              <w:bottom w:val="single" w:sz="4" w:space="0" w:color="auto"/>
              <w:right w:val="single" w:sz="4" w:space="0" w:color="auto"/>
            </w:tcBorders>
            <w:vAlign w:val="center"/>
          </w:tcPr>
          <w:p w:rsidR="00436E1D" w:rsidRPr="00533D78" w:rsidRDefault="00AD19E4" w:rsidP="00DF60B1">
            <w:pPr>
              <w:rPr>
                <w:b/>
                <w:color w:val="000000"/>
                <w:sz w:val="22"/>
                <w:szCs w:val="22"/>
                <w:lang w:val="lv-LV"/>
              </w:rPr>
            </w:pPr>
            <w:r w:rsidRPr="00533D78">
              <w:rPr>
                <w:rStyle w:val="Strong"/>
                <w:b w:val="0"/>
                <w:color w:val="000000"/>
                <w:sz w:val="22"/>
                <w:szCs w:val="22"/>
                <w:lang w:val="lv-LV"/>
              </w:rPr>
              <w:t>90001998587</w:t>
            </w:r>
          </w:p>
        </w:tc>
      </w:tr>
      <w:tr w:rsidR="003A0F08" w:rsidRPr="00533D78"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533D78" w:rsidRDefault="00436E1D" w:rsidP="00E0469C">
            <w:pPr>
              <w:pStyle w:val="TOC1"/>
              <w:rPr>
                <w:color w:val="000000"/>
              </w:rPr>
            </w:pPr>
            <w:r w:rsidRPr="00533D78">
              <w:rPr>
                <w:color w:val="000000"/>
              </w:rPr>
              <w:t xml:space="preserve">Kontaktpersona </w:t>
            </w:r>
          </w:p>
        </w:tc>
        <w:tc>
          <w:tcPr>
            <w:tcW w:w="6939" w:type="dxa"/>
            <w:gridSpan w:val="2"/>
            <w:tcBorders>
              <w:top w:val="single" w:sz="4" w:space="0" w:color="auto"/>
              <w:left w:val="single" w:sz="4" w:space="0" w:color="auto"/>
              <w:bottom w:val="single" w:sz="4" w:space="0" w:color="auto"/>
              <w:right w:val="single" w:sz="4" w:space="0" w:color="auto"/>
            </w:tcBorders>
          </w:tcPr>
          <w:p w:rsidR="00B2601A" w:rsidRPr="00B2601A" w:rsidRDefault="00B2601A" w:rsidP="00B2601A">
            <w:pPr>
              <w:rPr>
                <w:color w:val="000000"/>
                <w:sz w:val="22"/>
                <w:szCs w:val="22"/>
                <w:lang w:val="lv-LV"/>
              </w:rPr>
            </w:pPr>
            <w:r w:rsidRPr="00B2601A">
              <w:rPr>
                <w:color w:val="000000"/>
                <w:sz w:val="22"/>
                <w:szCs w:val="22"/>
                <w:lang w:val="lv-LV"/>
              </w:rPr>
              <w:t>Administratīvās un saimniecības nodaļas vadītāja Benita Siliņa</w:t>
            </w:r>
            <w:r>
              <w:rPr>
                <w:color w:val="000000"/>
                <w:sz w:val="22"/>
                <w:szCs w:val="22"/>
                <w:lang w:val="lv-LV"/>
              </w:rPr>
              <w:t xml:space="preserve"> – t.  </w:t>
            </w:r>
            <w:r w:rsidRPr="00B2601A">
              <w:rPr>
                <w:color w:val="000000"/>
                <w:sz w:val="22"/>
                <w:szCs w:val="22"/>
                <w:lang w:val="lv-LV"/>
              </w:rPr>
              <w:t>28819109</w:t>
            </w:r>
          </w:p>
          <w:p w:rsidR="00436E1D" w:rsidRPr="00533D78" w:rsidRDefault="00B2601A" w:rsidP="00B2601A">
            <w:pPr>
              <w:rPr>
                <w:color w:val="000000"/>
                <w:sz w:val="22"/>
                <w:szCs w:val="22"/>
                <w:lang w:val="lv-LV"/>
              </w:rPr>
            </w:pPr>
            <w:r w:rsidRPr="00B2601A">
              <w:rPr>
                <w:color w:val="000000"/>
                <w:sz w:val="22"/>
                <w:szCs w:val="22"/>
                <w:lang w:val="lv-LV"/>
              </w:rPr>
              <w:t>Vai Darbu rīkotāj</w:t>
            </w:r>
            <w:r>
              <w:rPr>
                <w:color w:val="000000"/>
                <w:sz w:val="22"/>
                <w:szCs w:val="22"/>
                <w:lang w:val="lv-LV"/>
              </w:rPr>
              <w:t>s</w:t>
            </w:r>
            <w:r w:rsidRPr="00B2601A">
              <w:rPr>
                <w:color w:val="000000"/>
                <w:sz w:val="22"/>
                <w:szCs w:val="22"/>
                <w:lang w:val="lv-LV"/>
              </w:rPr>
              <w:t xml:space="preserve"> saimniecības jautājumos Valērij</w:t>
            </w:r>
            <w:r>
              <w:rPr>
                <w:color w:val="000000"/>
                <w:sz w:val="22"/>
                <w:szCs w:val="22"/>
                <w:lang w:val="lv-LV"/>
              </w:rPr>
              <w:t>s</w:t>
            </w:r>
            <w:r w:rsidRPr="00B2601A">
              <w:rPr>
                <w:color w:val="000000"/>
                <w:sz w:val="22"/>
                <w:szCs w:val="22"/>
                <w:lang w:val="lv-LV"/>
              </w:rPr>
              <w:t xml:space="preserve"> Loginov</w:t>
            </w:r>
            <w:r>
              <w:rPr>
                <w:color w:val="000000"/>
                <w:sz w:val="22"/>
                <w:szCs w:val="22"/>
                <w:lang w:val="lv-LV"/>
              </w:rPr>
              <w:t>s</w:t>
            </w:r>
            <w:r w:rsidRPr="00B2601A">
              <w:rPr>
                <w:color w:val="000000"/>
                <w:sz w:val="22"/>
                <w:szCs w:val="22"/>
                <w:lang w:val="lv-LV"/>
              </w:rPr>
              <w:t xml:space="preserve"> - 29639315</w:t>
            </w:r>
          </w:p>
        </w:tc>
      </w:tr>
      <w:tr w:rsidR="003A0F08" w:rsidRPr="00533D78" w:rsidTr="00E76C23">
        <w:tc>
          <w:tcPr>
            <w:tcW w:w="2700" w:type="dxa"/>
            <w:tcBorders>
              <w:top w:val="single" w:sz="4" w:space="0" w:color="auto"/>
              <w:left w:val="single" w:sz="4" w:space="0" w:color="auto"/>
              <w:bottom w:val="single" w:sz="4" w:space="0" w:color="auto"/>
              <w:right w:val="single" w:sz="4" w:space="0" w:color="auto"/>
            </w:tcBorders>
            <w:vAlign w:val="center"/>
          </w:tcPr>
          <w:p w:rsidR="00436E1D" w:rsidRPr="00533D78" w:rsidRDefault="00FB7C81" w:rsidP="00DF60B1">
            <w:pPr>
              <w:jc w:val="center"/>
              <w:rPr>
                <w:b/>
                <w:color w:val="000000"/>
                <w:sz w:val="22"/>
                <w:szCs w:val="22"/>
                <w:lang w:val="lv-LV"/>
              </w:rPr>
            </w:pPr>
            <w:r w:rsidRPr="00533D78">
              <w:rPr>
                <w:b/>
                <w:color w:val="000000"/>
                <w:sz w:val="22"/>
                <w:szCs w:val="22"/>
                <w:lang w:val="lv-LV"/>
              </w:rPr>
              <w:t>Faksa n</w:t>
            </w:r>
            <w:r w:rsidR="00436E1D" w:rsidRPr="00533D78">
              <w:rPr>
                <w:b/>
                <w:color w:val="000000"/>
                <w:sz w:val="22"/>
                <w:szCs w:val="22"/>
                <w:lang w:val="lv-LV"/>
              </w:rPr>
              <w:t>r.</w:t>
            </w:r>
          </w:p>
        </w:tc>
        <w:tc>
          <w:tcPr>
            <w:tcW w:w="6939" w:type="dxa"/>
            <w:gridSpan w:val="2"/>
            <w:tcBorders>
              <w:top w:val="single" w:sz="4" w:space="0" w:color="auto"/>
              <w:left w:val="single" w:sz="4" w:space="0" w:color="auto"/>
              <w:bottom w:val="single" w:sz="4" w:space="0" w:color="auto"/>
              <w:right w:val="single" w:sz="4" w:space="0" w:color="auto"/>
            </w:tcBorders>
          </w:tcPr>
          <w:p w:rsidR="00436E1D" w:rsidRPr="00533D78" w:rsidRDefault="00AD19E4" w:rsidP="001E7C5A">
            <w:pPr>
              <w:rPr>
                <w:color w:val="000000"/>
                <w:sz w:val="22"/>
                <w:szCs w:val="22"/>
                <w:lang w:val="lv-LV"/>
              </w:rPr>
            </w:pPr>
            <w:r w:rsidRPr="00533D78">
              <w:rPr>
                <w:color w:val="000000"/>
                <w:sz w:val="22"/>
                <w:szCs w:val="22"/>
                <w:lang w:val="lv-LV"/>
              </w:rPr>
              <w:t>654 40930</w:t>
            </w:r>
          </w:p>
        </w:tc>
      </w:tr>
      <w:tr w:rsidR="00436E1D" w:rsidRPr="00533D78" w:rsidTr="00E76C23">
        <w:trPr>
          <w:cantSplit/>
        </w:trPr>
        <w:tc>
          <w:tcPr>
            <w:tcW w:w="2700" w:type="dxa"/>
            <w:vMerge w:val="restart"/>
            <w:tcBorders>
              <w:top w:val="single" w:sz="4" w:space="0" w:color="auto"/>
              <w:left w:val="single" w:sz="4" w:space="0" w:color="auto"/>
              <w:right w:val="single" w:sz="4" w:space="0" w:color="auto"/>
            </w:tcBorders>
            <w:vAlign w:val="center"/>
          </w:tcPr>
          <w:p w:rsidR="00436E1D" w:rsidRPr="00533D78" w:rsidRDefault="00436E1D" w:rsidP="00DF60B1">
            <w:pPr>
              <w:jc w:val="center"/>
              <w:rPr>
                <w:b/>
                <w:color w:val="000000"/>
                <w:sz w:val="22"/>
                <w:szCs w:val="22"/>
                <w:lang w:val="lv-LV"/>
              </w:rPr>
            </w:pPr>
            <w:r w:rsidRPr="00533D78">
              <w:rPr>
                <w:b/>
                <w:color w:val="000000"/>
                <w:sz w:val="22"/>
                <w:szCs w:val="22"/>
                <w:lang w:val="lv-LV"/>
              </w:rPr>
              <w:t>Darba laiks</w:t>
            </w:r>
          </w:p>
        </w:tc>
        <w:tc>
          <w:tcPr>
            <w:tcW w:w="1860" w:type="dxa"/>
            <w:tcBorders>
              <w:top w:val="single" w:sz="4" w:space="0" w:color="auto"/>
              <w:left w:val="single" w:sz="4" w:space="0" w:color="auto"/>
              <w:bottom w:val="single" w:sz="4" w:space="0" w:color="auto"/>
              <w:right w:val="single" w:sz="4" w:space="0" w:color="auto"/>
            </w:tcBorders>
          </w:tcPr>
          <w:p w:rsidR="00436E1D" w:rsidRPr="00533D78" w:rsidRDefault="00436E1D" w:rsidP="00A40508">
            <w:pPr>
              <w:pStyle w:val="font5"/>
              <w:spacing w:before="0" w:beforeAutospacing="0" w:after="0" w:afterAutospacing="0"/>
              <w:rPr>
                <w:color w:val="000000"/>
                <w:lang w:val="lv-LV"/>
              </w:rPr>
            </w:pPr>
            <w:r w:rsidRPr="00533D78">
              <w:rPr>
                <w:color w:val="000000"/>
                <w:lang w:val="lv-LV"/>
              </w:rPr>
              <w:t>Pirmdiena</w:t>
            </w:r>
          </w:p>
        </w:tc>
        <w:tc>
          <w:tcPr>
            <w:tcW w:w="5079" w:type="dxa"/>
            <w:tcBorders>
              <w:top w:val="single" w:sz="4" w:space="0" w:color="auto"/>
              <w:left w:val="single" w:sz="4" w:space="0" w:color="auto"/>
              <w:bottom w:val="single" w:sz="4" w:space="0" w:color="auto"/>
              <w:right w:val="single" w:sz="4" w:space="0" w:color="auto"/>
            </w:tcBorders>
          </w:tcPr>
          <w:p w:rsidR="00436E1D" w:rsidRPr="00533D78" w:rsidRDefault="00436E1D" w:rsidP="00DF60B1">
            <w:pPr>
              <w:pStyle w:val="font5"/>
              <w:spacing w:before="0" w:beforeAutospacing="0" w:after="0" w:afterAutospacing="0"/>
              <w:rPr>
                <w:color w:val="000000"/>
                <w:lang w:val="lv-LV"/>
              </w:rPr>
            </w:pPr>
            <w:r w:rsidRPr="00533D78">
              <w:rPr>
                <w:color w:val="000000"/>
                <w:lang w:val="lv-LV"/>
              </w:rPr>
              <w:t>No 08.00 līdz 12.00 un no 13.00 līdz 18.00</w:t>
            </w:r>
          </w:p>
        </w:tc>
      </w:tr>
      <w:tr w:rsidR="00436E1D" w:rsidRPr="00533D78" w:rsidTr="00E76C23">
        <w:trPr>
          <w:cantSplit/>
        </w:trPr>
        <w:tc>
          <w:tcPr>
            <w:tcW w:w="2700" w:type="dxa"/>
            <w:vMerge/>
            <w:tcBorders>
              <w:left w:val="single" w:sz="4" w:space="0" w:color="auto"/>
              <w:right w:val="single" w:sz="4" w:space="0" w:color="auto"/>
            </w:tcBorders>
          </w:tcPr>
          <w:p w:rsidR="00436E1D" w:rsidRPr="00533D78" w:rsidRDefault="00436E1D" w:rsidP="00DF60B1">
            <w:pPr>
              <w:rPr>
                <w:color w:val="000000"/>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rsidR="00A40508" w:rsidRPr="00533D78" w:rsidRDefault="00436E1D" w:rsidP="00AD19E4">
            <w:pPr>
              <w:rPr>
                <w:color w:val="000000"/>
                <w:sz w:val="22"/>
                <w:szCs w:val="22"/>
                <w:lang w:val="lv-LV"/>
              </w:rPr>
            </w:pPr>
            <w:r w:rsidRPr="00533D78">
              <w:rPr>
                <w:color w:val="000000"/>
                <w:sz w:val="22"/>
                <w:szCs w:val="22"/>
                <w:lang w:val="lv-LV"/>
              </w:rPr>
              <w:t xml:space="preserve">Otrdiena, </w:t>
            </w:r>
            <w:r w:rsidR="00A40508" w:rsidRPr="00533D78">
              <w:rPr>
                <w:color w:val="000000"/>
                <w:lang w:val="lv-LV"/>
              </w:rPr>
              <w:t>Trešdiena</w:t>
            </w:r>
            <w:r w:rsidR="00A40508" w:rsidRPr="00533D78">
              <w:rPr>
                <w:color w:val="000000"/>
                <w:sz w:val="22"/>
                <w:szCs w:val="22"/>
                <w:lang w:val="lv-LV"/>
              </w:rPr>
              <w:t>,</w:t>
            </w:r>
          </w:p>
          <w:p w:rsidR="00436E1D" w:rsidRPr="00533D78" w:rsidRDefault="00436E1D" w:rsidP="00AD19E4">
            <w:pPr>
              <w:rPr>
                <w:color w:val="000000"/>
                <w:sz w:val="22"/>
                <w:szCs w:val="22"/>
                <w:lang w:val="lv-LV"/>
              </w:rPr>
            </w:pPr>
            <w:r w:rsidRPr="00533D78">
              <w:rPr>
                <w:color w:val="000000"/>
                <w:sz w:val="22"/>
                <w:szCs w:val="22"/>
                <w:lang w:val="lv-LV"/>
              </w:rPr>
              <w:t>Ceturtdiena</w:t>
            </w:r>
          </w:p>
        </w:tc>
        <w:tc>
          <w:tcPr>
            <w:tcW w:w="5079" w:type="dxa"/>
            <w:tcBorders>
              <w:top w:val="single" w:sz="4" w:space="0" w:color="auto"/>
              <w:left w:val="single" w:sz="4" w:space="0" w:color="auto"/>
              <w:bottom w:val="single" w:sz="4" w:space="0" w:color="auto"/>
              <w:right w:val="single" w:sz="4" w:space="0" w:color="auto"/>
            </w:tcBorders>
            <w:vAlign w:val="center"/>
          </w:tcPr>
          <w:p w:rsidR="00436E1D" w:rsidRPr="00533D78" w:rsidRDefault="00436E1D" w:rsidP="00DF60B1">
            <w:pPr>
              <w:rPr>
                <w:color w:val="000000"/>
                <w:sz w:val="22"/>
                <w:szCs w:val="22"/>
                <w:lang w:val="lv-LV"/>
              </w:rPr>
            </w:pPr>
            <w:r w:rsidRPr="00533D78">
              <w:rPr>
                <w:color w:val="000000"/>
                <w:sz w:val="22"/>
                <w:szCs w:val="22"/>
                <w:lang w:val="lv-LV"/>
              </w:rPr>
              <w:t>No 08.00 līdz 12.00 un no 13.00 līdz 17.00</w:t>
            </w:r>
          </w:p>
        </w:tc>
      </w:tr>
      <w:tr w:rsidR="003A0F08" w:rsidRPr="00533D78" w:rsidTr="00E76C23">
        <w:trPr>
          <w:cantSplit/>
        </w:trPr>
        <w:tc>
          <w:tcPr>
            <w:tcW w:w="2700" w:type="dxa"/>
            <w:vMerge/>
            <w:tcBorders>
              <w:left w:val="single" w:sz="4" w:space="0" w:color="auto"/>
              <w:bottom w:val="single" w:sz="4" w:space="0" w:color="auto"/>
              <w:right w:val="single" w:sz="4" w:space="0" w:color="auto"/>
            </w:tcBorders>
          </w:tcPr>
          <w:p w:rsidR="00436E1D" w:rsidRPr="00533D78" w:rsidRDefault="00436E1D" w:rsidP="00DF60B1">
            <w:pPr>
              <w:rPr>
                <w:color w:val="000000"/>
                <w:sz w:val="22"/>
                <w:szCs w:val="22"/>
                <w:lang w:val="lv-LV"/>
              </w:rPr>
            </w:pPr>
          </w:p>
        </w:tc>
        <w:tc>
          <w:tcPr>
            <w:tcW w:w="1860" w:type="dxa"/>
            <w:tcBorders>
              <w:top w:val="single" w:sz="4" w:space="0" w:color="auto"/>
              <w:left w:val="single" w:sz="4" w:space="0" w:color="auto"/>
              <w:bottom w:val="single" w:sz="4" w:space="0" w:color="auto"/>
              <w:right w:val="single" w:sz="4" w:space="0" w:color="auto"/>
            </w:tcBorders>
          </w:tcPr>
          <w:p w:rsidR="00436E1D" w:rsidRPr="00533D78" w:rsidRDefault="00436E1D" w:rsidP="00DF60B1">
            <w:pPr>
              <w:rPr>
                <w:color w:val="000000"/>
                <w:sz w:val="22"/>
                <w:szCs w:val="22"/>
                <w:lang w:val="lv-LV"/>
              </w:rPr>
            </w:pPr>
            <w:r w:rsidRPr="00533D78">
              <w:rPr>
                <w:color w:val="000000"/>
                <w:sz w:val="22"/>
                <w:szCs w:val="22"/>
                <w:lang w:val="lv-LV"/>
              </w:rPr>
              <w:t>Piektdiena</w:t>
            </w:r>
          </w:p>
        </w:tc>
        <w:tc>
          <w:tcPr>
            <w:tcW w:w="5079" w:type="dxa"/>
            <w:tcBorders>
              <w:top w:val="single" w:sz="4" w:space="0" w:color="auto"/>
              <w:left w:val="single" w:sz="4" w:space="0" w:color="auto"/>
              <w:bottom w:val="single" w:sz="4" w:space="0" w:color="auto"/>
              <w:right w:val="single" w:sz="4" w:space="0" w:color="auto"/>
            </w:tcBorders>
            <w:vAlign w:val="center"/>
          </w:tcPr>
          <w:p w:rsidR="00436E1D" w:rsidRPr="00533D78" w:rsidRDefault="00436E1D" w:rsidP="00A40508">
            <w:pPr>
              <w:rPr>
                <w:color w:val="000000"/>
                <w:sz w:val="22"/>
                <w:szCs w:val="22"/>
                <w:lang w:val="lv-LV"/>
              </w:rPr>
            </w:pPr>
            <w:r w:rsidRPr="00533D78">
              <w:rPr>
                <w:color w:val="000000"/>
                <w:sz w:val="22"/>
                <w:szCs w:val="22"/>
                <w:lang w:val="lv-LV"/>
              </w:rPr>
              <w:t>No 08.00 līdz 1</w:t>
            </w:r>
            <w:r w:rsidR="00A40508" w:rsidRPr="00533D78">
              <w:rPr>
                <w:color w:val="000000"/>
                <w:sz w:val="22"/>
                <w:szCs w:val="22"/>
                <w:lang w:val="lv-LV"/>
              </w:rPr>
              <w:t>6</w:t>
            </w:r>
            <w:r w:rsidRPr="00533D78">
              <w:rPr>
                <w:color w:val="000000"/>
                <w:sz w:val="22"/>
                <w:szCs w:val="22"/>
                <w:lang w:val="lv-LV"/>
              </w:rPr>
              <w:t xml:space="preserve">.00 </w:t>
            </w:r>
          </w:p>
        </w:tc>
      </w:tr>
    </w:tbl>
    <w:p w:rsidR="00436E1D" w:rsidRPr="00533D78" w:rsidRDefault="00436E1D" w:rsidP="00436E1D">
      <w:pPr>
        <w:jc w:val="both"/>
        <w:rPr>
          <w:color w:val="000000"/>
          <w:sz w:val="22"/>
          <w:szCs w:val="22"/>
          <w:lang w:val="lv-LV"/>
        </w:rPr>
      </w:pPr>
    </w:p>
    <w:p w:rsidR="00436E1D" w:rsidRPr="00533D78" w:rsidRDefault="00436E1D" w:rsidP="00D40162">
      <w:pPr>
        <w:numPr>
          <w:ilvl w:val="0"/>
          <w:numId w:val="1"/>
        </w:numPr>
        <w:spacing w:line="300" w:lineRule="auto"/>
        <w:jc w:val="both"/>
        <w:rPr>
          <w:b/>
          <w:bCs/>
          <w:color w:val="000000"/>
          <w:sz w:val="22"/>
          <w:szCs w:val="22"/>
          <w:lang w:val="lv-LV"/>
        </w:rPr>
      </w:pPr>
      <w:r w:rsidRPr="00533D78">
        <w:rPr>
          <w:b/>
          <w:bCs/>
          <w:color w:val="000000"/>
          <w:sz w:val="22"/>
          <w:szCs w:val="22"/>
          <w:lang w:val="lv-LV"/>
        </w:rPr>
        <w:t>Paredzamā</w:t>
      </w:r>
      <w:r w:rsidR="00F47EBC" w:rsidRPr="00533D78">
        <w:rPr>
          <w:b/>
          <w:bCs/>
          <w:color w:val="000000"/>
          <w:sz w:val="22"/>
          <w:szCs w:val="22"/>
          <w:lang w:val="lv-LV"/>
        </w:rPr>
        <w:t xml:space="preserve"> kopējā</w:t>
      </w:r>
      <w:r w:rsidRPr="00533D78">
        <w:rPr>
          <w:b/>
          <w:bCs/>
          <w:color w:val="000000"/>
          <w:sz w:val="22"/>
          <w:szCs w:val="22"/>
          <w:lang w:val="lv-LV"/>
        </w:rPr>
        <w:t xml:space="preserve"> līgumcena: </w:t>
      </w:r>
      <w:r w:rsidRPr="00533D78">
        <w:rPr>
          <w:bCs/>
          <w:color w:val="000000"/>
          <w:sz w:val="22"/>
          <w:szCs w:val="22"/>
          <w:lang w:val="lv-LV"/>
        </w:rPr>
        <w:t xml:space="preserve">līdz </w:t>
      </w:r>
      <w:r w:rsidR="005A4FB5" w:rsidRPr="00533D78">
        <w:rPr>
          <w:bCs/>
          <w:color w:val="000000"/>
          <w:sz w:val="22"/>
          <w:szCs w:val="22"/>
          <w:lang w:val="lv-LV"/>
        </w:rPr>
        <w:t xml:space="preserve">EUR </w:t>
      </w:r>
      <w:r w:rsidR="00B2601A">
        <w:rPr>
          <w:bCs/>
          <w:color w:val="000000"/>
          <w:sz w:val="22"/>
          <w:szCs w:val="22"/>
          <w:lang w:val="lv-LV"/>
        </w:rPr>
        <w:t>3624</w:t>
      </w:r>
      <w:r w:rsidR="00C11B31" w:rsidRPr="00533D78">
        <w:rPr>
          <w:bCs/>
          <w:color w:val="000000"/>
          <w:sz w:val="22"/>
          <w:szCs w:val="22"/>
          <w:lang w:val="lv-LV"/>
        </w:rPr>
        <w:t>.00</w:t>
      </w:r>
      <w:r w:rsidR="00EA3A47" w:rsidRPr="00533D78">
        <w:rPr>
          <w:bCs/>
          <w:color w:val="000000"/>
          <w:sz w:val="22"/>
          <w:szCs w:val="22"/>
          <w:lang w:val="lv-LV"/>
        </w:rPr>
        <w:t xml:space="preserve"> </w:t>
      </w:r>
      <w:r w:rsidR="00EC75D6">
        <w:rPr>
          <w:bCs/>
          <w:color w:val="000000"/>
          <w:sz w:val="22"/>
          <w:szCs w:val="22"/>
          <w:lang w:val="lv-LV"/>
        </w:rPr>
        <w:t>bez</w:t>
      </w:r>
      <w:r w:rsidR="005A4FB5" w:rsidRPr="00533D78">
        <w:rPr>
          <w:bCs/>
          <w:color w:val="000000"/>
          <w:sz w:val="22"/>
          <w:szCs w:val="22"/>
          <w:lang w:val="lv-LV"/>
        </w:rPr>
        <w:t xml:space="preserve"> PVN</w:t>
      </w:r>
      <w:r w:rsidRPr="00533D78">
        <w:rPr>
          <w:bCs/>
          <w:color w:val="000000"/>
          <w:sz w:val="22"/>
          <w:szCs w:val="22"/>
          <w:lang w:val="lv-LV"/>
        </w:rPr>
        <w:t>.</w:t>
      </w:r>
    </w:p>
    <w:p w:rsidR="00F50721" w:rsidRPr="00533D78" w:rsidRDefault="00F92444" w:rsidP="00D40162">
      <w:pPr>
        <w:numPr>
          <w:ilvl w:val="0"/>
          <w:numId w:val="1"/>
        </w:numPr>
        <w:spacing w:line="300" w:lineRule="auto"/>
        <w:jc w:val="both"/>
        <w:rPr>
          <w:b/>
          <w:bCs/>
          <w:color w:val="000000"/>
          <w:sz w:val="22"/>
          <w:szCs w:val="22"/>
          <w:lang w:val="lv-LV"/>
        </w:rPr>
      </w:pPr>
      <w:r w:rsidRPr="00533D78">
        <w:rPr>
          <w:b/>
          <w:bCs/>
          <w:color w:val="000000"/>
          <w:sz w:val="22"/>
          <w:szCs w:val="22"/>
          <w:lang w:val="lv-LV"/>
        </w:rPr>
        <w:t>Zemsliekšņa</w:t>
      </w:r>
      <w:r w:rsidR="00F50721" w:rsidRPr="00533D78">
        <w:rPr>
          <w:b/>
          <w:bCs/>
          <w:color w:val="000000"/>
          <w:sz w:val="22"/>
          <w:szCs w:val="22"/>
          <w:lang w:val="lv-LV"/>
        </w:rPr>
        <w:t xml:space="preserve"> iepirkuma nepieciešamības apzināšanās datums: </w:t>
      </w:r>
      <w:r w:rsidR="00B2601A">
        <w:rPr>
          <w:bCs/>
          <w:color w:val="000000"/>
          <w:sz w:val="22"/>
          <w:szCs w:val="22"/>
          <w:lang w:val="lv-LV"/>
        </w:rPr>
        <w:t>22.05</w:t>
      </w:r>
      <w:r w:rsidR="00734F2D" w:rsidRPr="00533D78">
        <w:rPr>
          <w:bCs/>
          <w:color w:val="000000"/>
          <w:sz w:val="22"/>
          <w:szCs w:val="22"/>
          <w:lang w:val="lv-LV"/>
        </w:rPr>
        <w:t>.201</w:t>
      </w:r>
      <w:r w:rsidR="00D40162" w:rsidRPr="00533D78">
        <w:rPr>
          <w:bCs/>
          <w:color w:val="000000"/>
          <w:sz w:val="22"/>
          <w:szCs w:val="22"/>
          <w:lang w:val="lv-LV"/>
        </w:rPr>
        <w:t>7</w:t>
      </w:r>
      <w:r w:rsidR="00F50721" w:rsidRPr="00533D78">
        <w:rPr>
          <w:bCs/>
          <w:color w:val="000000"/>
          <w:sz w:val="22"/>
          <w:szCs w:val="22"/>
          <w:lang w:val="lv-LV"/>
        </w:rPr>
        <w:t>.</w:t>
      </w:r>
    </w:p>
    <w:p w:rsidR="00FB7C81" w:rsidRPr="00533D78" w:rsidRDefault="00436E1D" w:rsidP="00D40162">
      <w:pPr>
        <w:pStyle w:val="ListParagraph"/>
        <w:numPr>
          <w:ilvl w:val="0"/>
          <w:numId w:val="1"/>
        </w:numPr>
        <w:spacing w:line="300" w:lineRule="auto"/>
        <w:jc w:val="both"/>
        <w:rPr>
          <w:b/>
          <w:color w:val="000000"/>
          <w:sz w:val="22"/>
          <w:szCs w:val="22"/>
        </w:rPr>
      </w:pPr>
      <w:bookmarkStart w:id="0" w:name="_Toc134418278"/>
      <w:bookmarkStart w:id="1" w:name="_Toc134628683"/>
      <w:bookmarkStart w:id="2" w:name="_Toc337468672"/>
      <w:bookmarkStart w:id="3" w:name="_Toc341872544"/>
      <w:r w:rsidRPr="00533D78">
        <w:rPr>
          <w:b/>
          <w:bCs/>
          <w:color w:val="000000"/>
          <w:sz w:val="22"/>
          <w:szCs w:val="22"/>
        </w:rPr>
        <w:t>Lī</w:t>
      </w:r>
      <w:r w:rsidR="00726A51" w:rsidRPr="00533D78">
        <w:rPr>
          <w:b/>
          <w:bCs/>
          <w:color w:val="000000"/>
          <w:sz w:val="22"/>
          <w:szCs w:val="22"/>
        </w:rPr>
        <w:t>guma izpildes termiņš</w:t>
      </w:r>
      <w:bookmarkEnd w:id="0"/>
      <w:bookmarkEnd w:id="1"/>
      <w:bookmarkEnd w:id="2"/>
      <w:bookmarkEnd w:id="3"/>
      <w:r w:rsidR="000F7E9C" w:rsidRPr="00533D78">
        <w:rPr>
          <w:b/>
          <w:bCs/>
          <w:color w:val="000000"/>
          <w:sz w:val="22"/>
          <w:szCs w:val="22"/>
        </w:rPr>
        <w:t xml:space="preserve">: </w:t>
      </w:r>
      <w:r w:rsidR="00B2601A">
        <w:rPr>
          <w:bCs/>
          <w:color w:val="000000"/>
          <w:sz w:val="22"/>
          <w:szCs w:val="22"/>
        </w:rPr>
        <w:t>1 gads</w:t>
      </w:r>
      <w:r w:rsidR="00EC75D6">
        <w:rPr>
          <w:bCs/>
          <w:color w:val="000000"/>
          <w:sz w:val="22"/>
          <w:szCs w:val="22"/>
        </w:rPr>
        <w:t>.</w:t>
      </w:r>
    </w:p>
    <w:p w:rsidR="00FB7C81" w:rsidRPr="00533D78" w:rsidRDefault="00FB7C81" w:rsidP="00D40162">
      <w:pPr>
        <w:numPr>
          <w:ilvl w:val="0"/>
          <w:numId w:val="1"/>
        </w:numPr>
        <w:spacing w:line="300" w:lineRule="auto"/>
        <w:jc w:val="both"/>
        <w:rPr>
          <w:b/>
          <w:color w:val="000000"/>
          <w:sz w:val="22"/>
          <w:szCs w:val="22"/>
          <w:lang w:val="lv-LV"/>
        </w:rPr>
      </w:pPr>
      <w:r w:rsidRPr="00533D78">
        <w:rPr>
          <w:b/>
          <w:color w:val="000000"/>
          <w:sz w:val="22"/>
          <w:szCs w:val="22"/>
          <w:lang w:val="lv-LV"/>
        </w:rPr>
        <w:t>Nosacīju</w:t>
      </w:r>
      <w:r w:rsidR="00854A82" w:rsidRPr="00533D78">
        <w:rPr>
          <w:b/>
          <w:color w:val="000000"/>
          <w:sz w:val="22"/>
          <w:szCs w:val="22"/>
          <w:lang w:val="lv-LV"/>
        </w:rPr>
        <w:t>mi pretendenta dalībai aptaujā</w:t>
      </w:r>
      <w:r w:rsidR="00F33ECF" w:rsidRPr="00533D78">
        <w:rPr>
          <w:b/>
          <w:color w:val="000000"/>
          <w:sz w:val="22"/>
          <w:szCs w:val="22"/>
          <w:lang w:val="lv-LV"/>
        </w:rPr>
        <w:t xml:space="preserve"> </w:t>
      </w:r>
    </w:p>
    <w:p w:rsidR="00FB7C81" w:rsidRPr="00533D78" w:rsidRDefault="00FB7C81" w:rsidP="00EB2817">
      <w:pPr>
        <w:pStyle w:val="Style1"/>
        <w:numPr>
          <w:ilvl w:val="0"/>
          <w:numId w:val="5"/>
        </w:numPr>
      </w:pPr>
      <w:r w:rsidRPr="00533D78">
        <w:t>Pretendents ir reģistrēts Latvij</w:t>
      </w:r>
      <w:r w:rsidR="001E7C5A" w:rsidRPr="00533D78">
        <w:t xml:space="preserve">as Republikas Uzņēmumu reģistrā </w:t>
      </w:r>
      <w:r w:rsidRPr="00533D78">
        <w:t>vai līdzvērtīgā reģistrā ārvalstīs.</w:t>
      </w:r>
    </w:p>
    <w:p w:rsidR="00FB7C81" w:rsidRPr="00533D78" w:rsidRDefault="00FB7C81" w:rsidP="00EB2817">
      <w:pPr>
        <w:pStyle w:val="Style1"/>
        <w:numPr>
          <w:ilvl w:val="0"/>
          <w:numId w:val="5"/>
        </w:numPr>
      </w:pPr>
      <w:r w:rsidRPr="00533D78">
        <w:t>P</w:t>
      </w:r>
      <w:r w:rsidR="00854A82" w:rsidRPr="00533D78">
        <w:t>retendentam ir pieredze tehniskajā</w:t>
      </w:r>
      <w:r w:rsidR="0029504F" w:rsidRPr="00533D78">
        <w:t xml:space="preserve"> specifikācijā minētā pakalpojuma</w:t>
      </w:r>
      <w:r w:rsidR="00EA3A47" w:rsidRPr="00533D78">
        <w:t xml:space="preserve"> sniegšanā</w:t>
      </w:r>
      <w:r w:rsidRPr="00533D78">
        <w:t>.</w:t>
      </w:r>
    </w:p>
    <w:p w:rsidR="00002246" w:rsidRPr="00533D78" w:rsidRDefault="00002246" w:rsidP="00D40162">
      <w:pPr>
        <w:numPr>
          <w:ilvl w:val="0"/>
          <w:numId w:val="1"/>
        </w:numPr>
        <w:spacing w:line="300" w:lineRule="auto"/>
        <w:jc w:val="both"/>
        <w:rPr>
          <w:b/>
          <w:color w:val="000000"/>
          <w:sz w:val="22"/>
          <w:szCs w:val="22"/>
          <w:lang w:val="lv-LV"/>
        </w:rPr>
      </w:pPr>
      <w:bookmarkStart w:id="4" w:name="_Toc114559674"/>
      <w:bookmarkStart w:id="5" w:name="_Toc134628697"/>
      <w:bookmarkStart w:id="6" w:name="_Toc241495780"/>
      <w:r w:rsidRPr="00533D78">
        <w:rPr>
          <w:b/>
          <w:color w:val="000000"/>
          <w:sz w:val="22"/>
          <w:szCs w:val="22"/>
          <w:lang w:val="lv-LV"/>
        </w:rPr>
        <w:t xml:space="preserve">Pasūtītājs </w:t>
      </w:r>
      <w:r w:rsidR="00D40162" w:rsidRPr="00533D78">
        <w:rPr>
          <w:b/>
          <w:color w:val="000000"/>
          <w:sz w:val="22"/>
          <w:szCs w:val="22"/>
          <w:lang w:val="lv-LV"/>
        </w:rPr>
        <w:t>izslēdz</w:t>
      </w:r>
      <w:r w:rsidRPr="00533D78">
        <w:rPr>
          <w:b/>
          <w:color w:val="000000"/>
          <w:sz w:val="22"/>
          <w:szCs w:val="22"/>
          <w:lang w:val="lv-LV"/>
        </w:rPr>
        <w:t xml:space="preserve"> pretendentu no dalības procedūrā jebkurā no šādiem gadījumiem:</w:t>
      </w:r>
    </w:p>
    <w:p w:rsidR="00002246" w:rsidRPr="00533D78" w:rsidRDefault="00002246" w:rsidP="00EB2817">
      <w:pPr>
        <w:pStyle w:val="ListParagraph"/>
        <w:numPr>
          <w:ilvl w:val="0"/>
          <w:numId w:val="6"/>
        </w:numPr>
        <w:spacing w:line="300" w:lineRule="auto"/>
        <w:jc w:val="both"/>
        <w:rPr>
          <w:color w:val="000000"/>
          <w:sz w:val="22"/>
          <w:szCs w:val="22"/>
        </w:rPr>
      </w:pPr>
      <w:r w:rsidRPr="00533D78">
        <w:rPr>
          <w:color w:val="000000"/>
          <w:sz w:val="22"/>
          <w:szCs w:val="22"/>
        </w:rPr>
        <w:t>pasludināts pretendenta maksātnespējas process, apturēta vai pārtraukta tā saimnieciskā darbība, uzsākta tiesvedība par tā bankrotu vai tas tiek likvidēts;</w:t>
      </w:r>
    </w:p>
    <w:p w:rsidR="00002246" w:rsidRPr="00533D78" w:rsidRDefault="00002246" w:rsidP="00EB2817">
      <w:pPr>
        <w:pStyle w:val="ListParagraph"/>
        <w:numPr>
          <w:ilvl w:val="0"/>
          <w:numId w:val="6"/>
        </w:numPr>
        <w:spacing w:line="300" w:lineRule="auto"/>
        <w:jc w:val="both"/>
        <w:rPr>
          <w:color w:val="000000"/>
          <w:sz w:val="22"/>
          <w:szCs w:val="22"/>
        </w:rPr>
      </w:pPr>
      <w:r w:rsidRPr="00533D78">
        <w:rPr>
          <w:color w:val="000000"/>
          <w:sz w:val="22"/>
          <w:szCs w:val="22"/>
        </w:rPr>
        <w:t>kandidāts vai pretendents ir sniedzis nepatiesu informāciju vai vispār nav sniedzis pieprasīto informāciju;</w:t>
      </w:r>
    </w:p>
    <w:p w:rsidR="00002246" w:rsidRPr="00533D78" w:rsidRDefault="00002246" w:rsidP="00EB2817">
      <w:pPr>
        <w:pStyle w:val="ListParagraph"/>
        <w:numPr>
          <w:ilvl w:val="0"/>
          <w:numId w:val="6"/>
        </w:numPr>
        <w:spacing w:line="300" w:lineRule="auto"/>
        <w:jc w:val="both"/>
        <w:rPr>
          <w:color w:val="000000"/>
          <w:sz w:val="22"/>
          <w:szCs w:val="22"/>
        </w:rPr>
      </w:pPr>
      <w:r w:rsidRPr="00533D78">
        <w:rPr>
          <w:color w:val="000000"/>
          <w:sz w:val="22"/>
          <w:szCs w:val="22"/>
        </w:rPr>
        <w:t xml:space="preserve">kandidāts nav iesniedzis uzaicinājuma </w:t>
      </w:r>
      <w:r w:rsidR="00F92444" w:rsidRPr="00533D78">
        <w:rPr>
          <w:color w:val="000000"/>
          <w:sz w:val="22"/>
          <w:szCs w:val="22"/>
        </w:rPr>
        <w:t>7</w:t>
      </w:r>
      <w:r w:rsidRPr="00533D78">
        <w:rPr>
          <w:color w:val="000000"/>
          <w:sz w:val="22"/>
          <w:szCs w:val="22"/>
        </w:rPr>
        <w:t>.punktā pieprasītos dokumentus</w:t>
      </w:r>
      <w:r w:rsidR="00A40508" w:rsidRPr="00533D78">
        <w:rPr>
          <w:color w:val="000000"/>
          <w:sz w:val="22"/>
          <w:szCs w:val="22"/>
        </w:rPr>
        <w:t>;</w:t>
      </w:r>
    </w:p>
    <w:p w:rsidR="00CF3794" w:rsidRPr="00533D78" w:rsidRDefault="00CF3794" w:rsidP="00EB2817">
      <w:pPr>
        <w:pStyle w:val="ListParagraph"/>
        <w:numPr>
          <w:ilvl w:val="0"/>
          <w:numId w:val="6"/>
        </w:numPr>
        <w:spacing w:line="300" w:lineRule="auto"/>
        <w:jc w:val="both"/>
        <w:rPr>
          <w:color w:val="000000"/>
          <w:sz w:val="22"/>
          <w:szCs w:val="22"/>
        </w:rPr>
      </w:pPr>
      <w:r w:rsidRPr="00533D78">
        <w:rPr>
          <w:color w:val="000000"/>
          <w:sz w:val="22"/>
          <w:szCs w:val="22"/>
        </w:rPr>
        <w:t>pretendenta piedāvātā kopēja līgumcena vai līgumcena kādā no daļām pārsniedz paredzamo līmeni.</w:t>
      </w:r>
    </w:p>
    <w:p w:rsidR="00002246" w:rsidRPr="00533D78" w:rsidRDefault="00002246" w:rsidP="00D40162">
      <w:pPr>
        <w:numPr>
          <w:ilvl w:val="0"/>
          <w:numId w:val="1"/>
        </w:numPr>
        <w:spacing w:line="300" w:lineRule="auto"/>
        <w:jc w:val="both"/>
        <w:rPr>
          <w:b/>
          <w:color w:val="000000"/>
          <w:sz w:val="22"/>
          <w:szCs w:val="22"/>
          <w:lang w:val="lv-LV"/>
        </w:rPr>
      </w:pPr>
      <w:r w:rsidRPr="00533D78">
        <w:rPr>
          <w:b/>
          <w:color w:val="000000"/>
          <w:sz w:val="22"/>
          <w:szCs w:val="22"/>
          <w:lang w:val="lv-LV"/>
        </w:rPr>
        <w:t>Pretendentu iesnied</w:t>
      </w:r>
      <w:r w:rsidR="00D40162" w:rsidRPr="00533D78">
        <w:rPr>
          <w:b/>
          <w:color w:val="000000"/>
          <w:sz w:val="22"/>
          <w:szCs w:val="22"/>
          <w:lang w:val="lv-LV"/>
        </w:rPr>
        <w:t>zamie dokumenti dalībai aptaujā:</w:t>
      </w:r>
    </w:p>
    <w:p w:rsidR="00002246" w:rsidRPr="00533D78" w:rsidRDefault="00002246" w:rsidP="00281B57">
      <w:pPr>
        <w:pStyle w:val="Style1"/>
      </w:pPr>
      <w:r w:rsidRPr="00533D78">
        <w:t xml:space="preserve">Pretendenta </w:t>
      </w:r>
      <w:r w:rsidRPr="00533D78">
        <w:rPr>
          <w:b/>
        </w:rPr>
        <w:t>pieteikums</w:t>
      </w:r>
      <w:r w:rsidR="00D40162" w:rsidRPr="00533D78">
        <w:rPr>
          <w:b/>
        </w:rPr>
        <w:t>/finanšu piedāvājums</w:t>
      </w:r>
      <w:r w:rsidRPr="00533D78">
        <w:rPr>
          <w:b/>
        </w:rPr>
        <w:t xml:space="preserve"> </w:t>
      </w:r>
      <w:r w:rsidRPr="00533D78">
        <w:t xml:space="preserve">dalībai aptaujā, kas sagatavots atbilstoši </w:t>
      </w:r>
      <w:r w:rsidR="00BB6BE0">
        <w:t>1.</w:t>
      </w:r>
      <w:r w:rsidRPr="00533D78">
        <w:t>pielikumā norādītajai formai (</w:t>
      </w:r>
      <w:r w:rsidRPr="00533D78">
        <w:rPr>
          <w:i/>
        </w:rPr>
        <w:t>oriģināls</w:t>
      </w:r>
      <w:r w:rsidRPr="00533D78">
        <w:t>).</w:t>
      </w:r>
    </w:p>
    <w:p w:rsidR="00074ED7" w:rsidRPr="00533D78" w:rsidRDefault="00074ED7" w:rsidP="00281B57">
      <w:pPr>
        <w:pStyle w:val="Style1"/>
      </w:pPr>
      <w:r w:rsidRPr="00533D78">
        <w:t>Pretendenta iesniegta informācija par Pretendenta veiktajām līdzīgu preču piegādēm un sniegtajiem pakalpojumiem (brīvā formā).</w:t>
      </w:r>
    </w:p>
    <w:p w:rsidR="002779AB" w:rsidRPr="00533D78" w:rsidRDefault="00A968BC" w:rsidP="002779AB">
      <w:pPr>
        <w:numPr>
          <w:ilvl w:val="0"/>
          <w:numId w:val="1"/>
        </w:numPr>
        <w:spacing w:line="300" w:lineRule="auto"/>
        <w:rPr>
          <w:bCs/>
          <w:color w:val="000000"/>
          <w:sz w:val="22"/>
          <w:szCs w:val="22"/>
          <w:lang w:val="lv-LV"/>
        </w:rPr>
      </w:pPr>
      <w:r w:rsidRPr="00533D78">
        <w:rPr>
          <w:b/>
          <w:bCs/>
          <w:color w:val="000000"/>
          <w:sz w:val="22"/>
          <w:szCs w:val="22"/>
          <w:lang w:val="lv-LV"/>
        </w:rPr>
        <w:t>Piedāvājum</w:t>
      </w:r>
      <w:bookmarkEnd w:id="4"/>
      <w:bookmarkEnd w:id="5"/>
      <w:bookmarkEnd w:id="6"/>
      <w:r w:rsidR="00BC1668" w:rsidRPr="00533D78">
        <w:rPr>
          <w:b/>
          <w:bCs/>
          <w:color w:val="000000"/>
          <w:sz w:val="22"/>
          <w:szCs w:val="22"/>
          <w:lang w:val="lv-LV"/>
        </w:rPr>
        <w:t>a izvēles kritērijs</w:t>
      </w:r>
      <w:r w:rsidR="00230B4F" w:rsidRPr="00533D78">
        <w:rPr>
          <w:b/>
          <w:bCs/>
          <w:color w:val="000000"/>
          <w:sz w:val="22"/>
          <w:szCs w:val="22"/>
          <w:lang w:val="lv-LV"/>
        </w:rPr>
        <w:t xml:space="preserve">: </w:t>
      </w:r>
      <w:r w:rsidRPr="00533D78">
        <w:rPr>
          <w:bCs/>
          <w:color w:val="000000"/>
          <w:sz w:val="22"/>
          <w:szCs w:val="22"/>
          <w:lang w:val="lv-LV"/>
        </w:rPr>
        <w:t>piedāvājums</w:t>
      </w:r>
      <w:r w:rsidR="002779AB">
        <w:rPr>
          <w:bCs/>
          <w:color w:val="000000"/>
          <w:sz w:val="22"/>
          <w:szCs w:val="22"/>
          <w:lang w:val="lv-LV"/>
        </w:rPr>
        <w:t xml:space="preserve"> ar viszemāko cenu.</w:t>
      </w:r>
    </w:p>
    <w:p w:rsidR="005E00CE" w:rsidRPr="00533D78" w:rsidRDefault="005E00CE" w:rsidP="005E00CE">
      <w:pPr>
        <w:numPr>
          <w:ilvl w:val="0"/>
          <w:numId w:val="1"/>
        </w:numPr>
        <w:tabs>
          <w:tab w:val="clear" w:pos="720"/>
        </w:tabs>
        <w:spacing w:line="300" w:lineRule="auto"/>
        <w:ind w:left="0" w:hanging="11"/>
        <w:jc w:val="both"/>
        <w:rPr>
          <w:b/>
          <w:bCs/>
          <w:color w:val="000000"/>
          <w:sz w:val="22"/>
          <w:szCs w:val="22"/>
          <w:lang w:val="lv-LV"/>
        </w:rPr>
      </w:pPr>
      <w:r w:rsidRPr="00533D78">
        <w:rPr>
          <w:b/>
          <w:color w:val="000000"/>
          <w:sz w:val="22"/>
          <w:szCs w:val="22"/>
          <w:lang w:val="lv-LV"/>
        </w:rPr>
        <w:t xml:space="preserve">Informācija par rezultātiem: </w:t>
      </w:r>
      <w:r w:rsidRPr="00533D78">
        <w:rPr>
          <w:color w:val="000000"/>
          <w:sz w:val="22"/>
          <w:szCs w:val="22"/>
          <w:lang w:val="lv-LV"/>
        </w:rPr>
        <w:t xml:space="preserve">tiks ievietota Daugavpils pilsētas pašvaldības iestādes “Sociālais dienests” mājaslapā </w:t>
      </w:r>
      <w:hyperlink r:id="rId7" w:history="1">
        <w:r w:rsidRPr="00533D78">
          <w:rPr>
            <w:rStyle w:val="Hyperlink"/>
            <w:color w:val="000000"/>
            <w:sz w:val="22"/>
            <w:szCs w:val="22"/>
            <w:lang w:val="lv-LV"/>
          </w:rPr>
          <w:t>www.soclp.lv</w:t>
        </w:r>
      </w:hyperlink>
      <w:r w:rsidRPr="00533D78">
        <w:rPr>
          <w:color w:val="000000"/>
          <w:sz w:val="22"/>
          <w:szCs w:val="22"/>
          <w:lang w:val="lv-LV"/>
        </w:rPr>
        <w:t xml:space="preserve"> .</w:t>
      </w:r>
    </w:p>
    <w:p w:rsidR="005E00CE" w:rsidRPr="00533D78" w:rsidRDefault="005E00CE" w:rsidP="005E00CE">
      <w:pPr>
        <w:numPr>
          <w:ilvl w:val="0"/>
          <w:numId w:val="1"/>
        </w:numPr>
        <w:tabs>
          <w:tab w:val="clear" w:pos="720"/>
        </w:tabs>
        <w:spacing w:line="300" w:lineRule="auto"/>
        <w:ind w:left="0" w:hanging="11"/>
        <w:rPr>
          <w:color w:val="000000"/>
          <w:sz w:val="22"/>
          <w:szCs w:val="22"/>
          <w:lang w:val="lv-LV"/>
        </w:rPr>
      </w:pPr>
      <w:r w:rsidRPr="00533D78">
        <w:rPr>
          <w:b/>
          <w:color w:val="000000"/>
          <w:sz w:val="22"/>
          <w:szCs w:val="22"/>
          <w:lang w:val="lv-LV"/>
        </w:rPr>
        <w:t xml:space="preserve">Piedāvājums iesniedzams: </w:t>
      </w:r>
      <w:r w:rsidRPr="00533D78">
        <w:rPr>
          <w:color w:val="000000"/>
          <w:sz w:val="22"/>
          <w:szCs w:val="22"/>
          <w:lang w:val="lv-LV"/>
        </w:rPr>
        <w:t>līdz 2017.</w:t>
      </w:r>
      <w:r w:rsidRPr="00EC75D6">
        <w:rPr>
          <w:color w:val="000000"/>
          <w:sz w:val="22"/>
          <w:szCs w:val="22"/>
          <w:lang w:val="lv-LV"/>
        </w:rPr>
        <w:t xml:space="preserve">gada </w:t>
      </w:r>
      <w:r w:rsidR="006F0655">
        <w:rPr>
          <w:color w:val="000000"/>
          <w:sz w:val="22"/>
          <w:szCs w:val="22"/>
          <w:lang w:val="ru-RU"/>
        </w:rPr>
        <w:t>1</w:t>
      </w:r>
      <w:bookmarkStart w:id="7" w:name="_GoBack"/>
      <w:bookmarkEnd w:id="7"/>
      <w:r w:rsidR="00B2601A">
        <w:rPr>
          <w:color w:val="000000" w:themeColor="text1"/>
          <w:sz w:val="22"/>
          <w:szCs w:val="22"/>
          <w:lang w:val="lv-LV"/>
        </w:rPr>
        <w:t>.jūnijam</w:t>
      </w:r>
      <w:r w:rsidR="00A749F1">
        <w:rPr>
          <w:color w:val="000000" w:themeColor="text1"/>
          <w:sz w:val="22"/>
          <w:szCs w:val="22"/>
          <w:lang w:val="lv-LV"/>
        </w:rPr>
        <w:t xml:space="preserve"> </w:t>
      </w:r>
      <w:r w:rsidRPr="00533D78">
        <w:rPr>
          <w:color w:val="000000"/>
          <w:sz w:val="22"/>
          <w:szCs w:val="22"/>
          <w:lang w:val="lv-LV"/>
        </w:rPr>
        <w:t>plkst.</w:t>
      </w:r>
      <w:r w:rsidR="00C20202">
        <w:rPr>
          <w:color w:val="000000"/>
          <w:sz w:val="22"/>
          <w:szCs w:val="22"/>
          <w:lang w:val="lv-LV"/>
        </w:rPr>
        <w:t>10</w:t>
      </w:r>
      <w:r w:rsidRPr="00533D78">
        <w:rPr>
          <w:color w:val="000000"/>
          <w:sz w:val="22"/>
          <w:szCs w:val="22"/>
          <w:lang w:val="lv-LV"/>
        </w:rPr>
        <w:t>:00:</w:t>
      </w:r>
    </w:p>
    <w:p w:rsidR="005E00CE" w:rsidRPr="00533D78" w:rsidRDefault="005E00CE" w:rsidP="005E00CE">
      <w:pPr>
        <w:spacing w:line="300" w:lineRule="auto"/>
        <w:jc w:val="both"/>
        <w:rPr>
          <w:color w:val="000000"/>
          <w:sz w:val="22"/>
          <w:szCs w:val="22"/>
          <w:lang w:val="lv-LV"/>
        </w:rPr>
      </w:pPr>
      <w:r w:rsidRPr="00533D78">
        <w:rPr>
          <w:color w:val="000000"/>
          <w:sz w:val="22"/>
          <w:szCs w:val="22"/>
          <w:lang w:val="lv-LV"/>
        </w:rPr>
        <w:lastRenderedPageBreak/>
        <w:t xml:space="preserve">10.1. Daugavpils pilsētas pašvaldības iestādē “Sociālais dienests”, </w:t>
      </w:r>
      <w:r w:rsidRPr="00533D78">
        <w:rPr>
          <w:rStyle w:val="Strong"/>
          <w:b w:val="0"/>
          <w:color w:val="000000"/>
          <w:sz w:val="22"/>
          <w:szCs w:val="22"/>
          <w:lang w:val="lv-LV"/>
        </w:rPr>
        <w:t>Vienības iela 8</w:t>
      </w:r>
      <w:r w:rsidRPr="00533D78">
        <w:rPr>
          <w:color w:val="000000"/>
          <w:sz w:val="22"/>
          <w:szCs w:val="22"/>
          <w:lang w:val="lv-LV"/>
        </w:rPr>
        <w:t>, 1.kab. (pie sekretāres), Daugavpilī, LV-5401.</w:t>
      </w:r>
      <w:r w:rsidRPr="00533D78">
        <w:rPr>
          <w:lang w:val="lv-LV"/>
        </w:rPr>
        <w:t xml:space="preserve"> </w:t>
      </w:r>
      <w:r w:rsidRPr="00533D78">
        <w:rPr>
          <w:color w:val="000000"/>
          <w:sz w:val="22"/>
          <w:szCs w:val="22"/>
          <w:lang w:val="lv-LV"/>
        </w:rPr>
        <w:t xml:space="preserve">Piedāvājums jāiesniedz slēgtā aploksnē ar norādi </w:t>
      </w:r>
      <w:r w:rsidRPr="00533D78">
        <w:rPr>
          <w:b/>
          <w:color w:val="000000"/>
          <w:sz w:val="22"/>
          <w:szCs w:val="22"/>
          <w:lang w:val="lv-LV"/>
        </w:rPr>
        <w:t>“</w:t>
      </w:r>
      <w:r w:rsidR="00B2601A" w:rsidRPr="00B2601A">
        <w:rPr>
          <w:b/>
          <w:color w:val="000000"/>
          <w:sz w:val="22"/>
          <w:szCs w:val="22"/>
          <w:lang w:val="lv-LV"/>
        </w:rPr>
        <w:t>Liftu tehniskā apkope</w:t>
      </w:r>
      <w:r w:rsidRPr="00533D78">
        <w:rPr>
          <w:b/>
          <w:color w:val="000000"/>
          <w:sz w:val="22"/>
          <w:szCs w:val="22"/>
          <w:lang w:val="lv-LV"/>
        </w:rPr>
        <w:t>”</w:t>
      </w:r>
      <w:r w:rsidRPr="00533D78">
        <w:rPr>
          <w:color w:val="000000"/>
          <w:sz w:val="22"/>
          <w:szCs w:val="22"/>
          <w:lang w:val="lv-LV"/>
        </w:rPr>
        <w:t>.</w:t>
      </w:r>
    </w:p>
    <w:p w:rsidR="005E00CE" w:rsidRPr="00EC75D6" w:rsidRDefault="005E00CE" w:rsidP="005E00CE">
      <w:pPr>
        <w:spacing w:line="300" w:lineRule="auto"/>
        <w:jc w:val="both"/>
        <w:rPr>
          <w:color w:val="000000" w:themeColor="text1"/>
          <w:sz w:val="22"/>
          <w:szCs w:val="22"/>
          <w:lang w:val="lv-LV"/>
        </w:rPr>
      </w:pPr>
      <w:r w:rsidRPr="00533D78">
        <w:rPr>
          <w:color w:val="000000"/>
          <w:sz w:val="22"/>
          <w:szCs w:val="22"/>
          <w:lang w:val="lv-LV"/>
        </w:rPr>
        <w:t xml:space="preserve">10.2. Atsūtot </w:t>
      </w:r>
      <w:r w:rsidRPr="00533D78">
        <w:rPr>
          <w:b/>
          <w:color w:val="000000"/>
          <w:sz w:val="22"/>
          <w:szCs w:val="22"/>
          <w:lang w:val="lv-LV"/>
        </w:rPr>
        <w:t>ar paroli aizsargāto</w:t>
      </w:r>
      <w:r w:rsidRPr="00533D78">
        <w:rPr>
          <w:color w:val="000000"/>
          <w:sz w:val="22"/>
          <w:szCs w:val="22"/>
          <w:lang w:val="lv-LV"/>
        </w:rPr>
        <w:t xml:space="preserve"> un ar drošu elektronisko parakstu parakstītu failu-piedāvājumu uz e-pastu </w:t>
      </w:r>
      <w:hyperlink r:id="rId8" w:history="1">
        <w:r w:rsidRPr="00533D78">
          <w:rPr>
            <w:rStyle w:val="Hyperlink"/>
            <w:sz w:val="22"/>
            <w:szCs w:val="22"/>
            <w:lang w:val="lv-LV"/>
          </w:rPr>
          <w:t>soclp@soclp.lv</w:t>
        </w:r>
      </w:hyperlink>
      <w:r w:rsidRPr="00533D78">
        <w:rPr>
          <w:color w:val="000000"/>
          <w:sz w:val="22"/>
          <w:szCs w:val="22"/>
          <w:lang w:val="lv-LV"/>
        </w:rPr>
        <w:t xml:space="preserve">. Šajā gadījumā pretendents </w:t>
      </w:r>
      <w:proofErr w:type="spellStart"/>
      <w:r w:rsidRPr="00533D78">
        <w:rPr>
          <w:color w:val="000000"/>
          <w:sz w:val="22"/>
          <w:szCs w:val="22"/>
          <w:lang w:val="lv-LV"/>
        </w:rPr>
        <w:t>nosūta</w:t>
      </w:r>
      <w:proofErr w:type="spellEnd"/>
      <w:r w:rsidRPr="00533D78">
        <w:rPr>
          <w:color w:val="000000"/>
          <w:sz w:val="22"/>
          <w:szCs w:val="22"/>
          <w:lang w:val="lv-LV"/>
        </w:rPr>
        <w:t xml:space="preserve"> paroli no faila</w:t>
      </w:r>
      <w:r w:rsidR="00650C73">
        <w:rPr>
          <w:color w:val="000000"/>
          <w:sz w:val="22"/>
          <w:szCs w:val="22"/>
          <w:lang w:val="lv-LV"/>
        </w:rPr>
        <w:t xml:space="preserve"> </w:t>
      </w:r>
      <w:r w:rsidRPr="00533D78">
        <w:rPr>
          <w:color w:val="000000"/>
          <w:sz w:val="22"/>
          <w:szCs w:val="22"/>
          <w:lang w:val="lv-LV"/>
        </w:rPr>
        <w:t>2017.gada</w:t>
      </w:r>
      <w:r w:rsidRPr="00533D78">
        <w:rPr>
          <w:color w:val="000000" w:themeColor="text1"/>
          <w:sz w:val="22"/>
          <w:szCs w:val="22"/>
          <w:lang w:val="lv-LV"/>
        </w:rPr>
        <w:t xml:space="preserve"> </w:t>
      </w:r>
      <w:r w:rsidR="006F0655">
        <w:rPr>
          <w:color w:val="000000" w:themeColor="text1"/>
          <w:sz w:val="22"/>
          <w:szCs w:val="22"/>
          <w:lang w:val="ru-RU"/>
        </w:rPr>
        <w:t>1</w:t>
      </w:r>
      <w:r w:rsidR="00B2601A">
        <w:rPr>
          <w:color w:val="000000" w:themeColor="text1"/>
          <w:sz w:val="22"/>
          <w:szCs w:val="22"/>
          <w:lang w:val="lv-LV"/>
        </w:rPr>
        <w:t>.jūnijā</w:t>
      </w:r>
      <w:r w:rsidRPr="00533D78">
        <w:rPr>
          <w:color w:val="000000" w:themeColor="text1"/>
          <w:sz w:val="22"/>
          <w:szCs w:val="22"/>
          <w:lang w:val="lv-LV"/>
        </w:rPr>
        <w:t xml:space="preserve"> </w:t>
      </w:r>
      <w:r w:rsidRPr="00533D78">
        <w:rPr>
          <w:color w:val="000000"/>
          <w:sz w:val="22"/>
          <w:szCs w:val="22"/>
          <w:lang w:val="lv-LV"/>
        </w:rPr>
        <w:t xml:space="preserve">no plkst. </w:t>
      </w:r>
      <w:r w:rsidR="009B3447">
        <w:rPr>
          <w:color w:val="000000"/>
          <w:sz w:val="22"/>
          <w:szCs w:val="22"/>
          <w:lang w:val="lv-LV"/>
        </w:rPr>
        <w:t>10</w:t>
      </w:r>
      <w:r w:rsidRPr="00533D78">
        <w:rPr>
          <w:color w:val="000000"/>
          <w:sz w:val="22"/>
          <w:szCs w:val="22"/>
          <w:lang w:val="lv-LV"/>
        </w:rPr>
        <w:t xml:space="preserve">:00 līdz plkst. </w:t>
      </w:r>
      <w:r w:rsidR="009B3447">
        <w:rPr>
          <w:color w:val="000000"/>
          <w:sz w:val="22"/>
          <w:szCs w:val="22"/>
          <w:lang w:val="lv-LV"/>
        </w:rPr>
        <w:t>10</w:t>
      </w:r>
      <w:r w:rsidRPr="00533D78">
        <w:rPr>
          <w:color w:val="000000"/>
          <w:sz w:val="22"/>
          <w:szCs w:val="22"/>
          <w:lang w:val="lv-LV"/>
        </w:rPr>
        <w:t xml:space="preserve">:30 (uz e-pastu </w:t>
      </w:r>
      <w:hyperlink r:id="rId9" w:history="1">
        <w:r w:rsidRPr="00533D78">
          <w:rPr>
            <w:rStyle w:val="Hyperlink"/>
            <w:sz w:val="22"/>
            <w:szCs w:val="22"/>
            <w:lang w:val="lv-LV"/>
          </w:rPr>
          <w:t>soclp@soclp.lv</w:t>
        </w:r>
      </w:hyperlink>
      <w:r w:rsidRPr="00533D78">
        <w:rPr>
          <w:color w:val="000000"/>
          <w:sz w:val="22"/>
          <w:szCs w:val="22"/>
          <w:lang w:val="lv-LV"/>
        </w:rPr>
        <w:t>).</w:t>
      </w:r>
    </w:p>
    <w:p w:rsidR="005E00CE" w:rsidRPr="00533D78" w:rsidRDefault="005E00CE" w:rsidP="005E00CE">
      <w:pPr>
        <w:widowControl w:val="0"/>
        <w:rPr>
          <w:rFonts w:eastAsia="Calibri"/>
          <w:lang w:val="lv-LV" w:eastAsia="en-US"/>
        </w:rPr>
      </w:pPr>
      <w:r w:rsidRPr="00533D78">
        <w:rPr>
          <w:b/>
          <w:iCs/>
          <w:color w:val="000000"/>
          <w:sz w:val="22"/>
          <w:szCs w:val="22"/>
          <w:lang w:val="lv-LV"/>
        </w:rPr>
        <w:t>11. Tehniskā specifikācija (apjomi):</w:t>
      </w:r>
    </w:p>
    <w:p w:rsidR="00B2601A" w:rsidRPr="00B2601A" w:rsidRDefault="00B2601A" w:rsidP="00B2601A">
      <w:pPr>
        <w:numPr>
          <w:ilvl w:val="0"/>
          <w:numId w:val="13"/>
        </w:numPr>
        <w:tabs>
          <w:tab w:val="left" w:pos="6946"/>
        </w:tabs>
        <w:rPr>
          <w:lang w:val="lv-LV"/>
        </w:rPr>
      </w:pPr>
      <w:r w:rsidRPr="00B2601A">
        <w:rPr>
          <w:lang w:val="lv-LV"/>
        </w:rPr>
        <w:t>Veikt lifta apskati, tehnisko apkopi, remontu, tehnisko pārbaužu nodrošināšanu un lietošanas dokumentācijas uzturēšanu saskaņā ar likumu „Par bīstamo iekārtu tehnisko uzraudzību” un Ministru kabineta 2010. gada 2. marta noteikumi</w:t>
      </w:r>
      <w:r>
        <w:rPr>
          <w:lang w:val="lv-LV"/>
        </w:rPr>
        <w:t>em</w:t>
      </w:r>
      <w:r w:rsidRPr="00B2601A">
        <w:rPr>
          <w:lang w:val="lv-LV"/>
        </w:rPr>
        <w:t xml:space="preserve"> Nr. 195 "Liftu drošības un tehniskās uzraudzības noteikumi".</w:t>
      </w:r>
    </w:p>
    <w:p w:rsidR="00B2601A" w:rsidRPr="00B2601A" w:rsidRDefault="00B2601A" w:rsidP="00B2601A">
      <w:pPr>
        <w:numPr>
          <w:ilvl w:val="0"/>
          <w:numId w:val="13"/>
        </w:numPr>
        <w:tabs>
          <w:tab w:val="left" w:pos="6946"/>
        </w:tabs>
        <w:rPr>
          <w:lang w:val="lv-LV"/>
        </w:rPr>
      </w:pPr>
      <w:r w:rsidRPr="00B2601A">
        <w:rPr>
          <w:lang w:val="lv-LV"/>
        </w:rPr>
        <w:t>Lifta tehniskās apkopes ikmēneša pakalpojuma cenā jāietver izmaksas par servisa inženiera darbu, lifta apkopes nodrošināšanā izmantojamie materiāli, transporta izmaksas un diennakts avārijas apkalpošana.</w:t>
      </w:r>
    </w:p>
    <w:p w:rsidR="00B2601A" w:rsidRPr="00B2601A" w:rsidRDefault="00B2601A" w:rsidP="00B2601A">
      <w:pPr>
        <w:numPr>
          <w:ilvl w:val="0"/>
          <w:numId w:val="13"/>
        </w:numPr>
        <w:tabs>
          <w:tab w:val="left" w:pos="6946"/>
        </w:tabs>
        <w:rPr>
          <w:lang w:val="lv-LV"/>
        </w:rPr>
      </w:pPr>
      <w:r w:rsidRPr="00B2601A">
        <w:rPr>
          <w:lang w:val="lv-LV"/>
        </w:rPr>
        <w:t xml:space="preserve">Lifta tehniskās apkopes darbi jāveic atbilstoši </w:t>
      </w:r>
      <w:proofErr w:type="spellStart"/>
      <w:r w:rsidRPr="00B2601A">
        <w:rPr>
          <w:lang w:val="lv-LV"/>
        </w:rPr>
        <w:t>Schindler</w:t>
      </w:r>
      <w:proofErr w:type="spellEnd"/>
      <w:r w:rsidRPr="00B2601A">
        <w:rPr>
          <w:lang w:val="lv-LV"/>
        </w:rPr>
        <w:t xml:space="preserve"> liftu apkopes instrukcijai</w:t>
      </w:r>
      <w:r>
        <w:rPr>
          <w:lang w:val="lv-LV"/>
        </w:rPr>
        <w:t xml:space="preserve"> (</w:t>
      </w:r>
      <w:r w:rsidRPr="00B2601A">
        <w:rPr>
          <w:lang w:val="lv-LV"/>
        </w:rPr>
        <w:t>pielikum</w:t>
      </w:r>
      <w:r>
        <w:rPr>
          <w:lang w:val="lv-LV"/>
        </w:rPr>
        <w:t>ā</w:t>
      </w:r>
      <w:r w:rsidRPr="00B2601A">
        <w:rPr>
          <w:lang w:val="lv-LV"/>
        </w:rPr>
        <w:t>).</w:t>
      </w:r>
    </w:p>
    <w:p w:rsidR="00B2601A" w:rsidRPr="00B2601A" w:rsidRDefault="00B2601A" w:rsidP="00B2601A">
      <w:pPr>
        <w:numPr>
          <w:ilvl w:val="0"/>
          <w:numId w:val="13"/>
        </w:numPr>
        <w:tabs>
          <w:tab w:val="left" w:pos="6946"/>
        </w:tabs>
        <w:rPr>
          <w:lang w:val="lv-LV"/>
        </w:rPr>
      </w:pPr>
      <w:r w:rsidRPr="00B2601A">
        <w:rPr>
          <w:lang w:val="lv-LV"/>
        </w:rPr>
        <w:t>Bojājumu novēršana:</w:t>
      </w:r>
    </w:p>
    <w:p w:rsidR="00B2601A" w:rsidRPr="00B2601A" w:rsidRDefault="00B2601A" w:rsidP="00B2601A">
      <w:pPr>
        <w:tabs>
          <w:tab w:val="left" w:pos="6946"/>
        </w:tabs>
        <w:rPr>
          <w:lang w:val="lv-LV"/>
        </w:rPr>
      </w:pPr>
      <w:r w:rsidRPr="00B2601A">
        <w:rPr>
          <w:lang w:val="lv-LV"/>
        </w:rPr>
        <w:t>Darba dienās 24 stundu laikā no pieteikuma saņemšanas brīža, ja bojājuma novēršanai nav nepieciešami materiāli.</w:t>
      </w:r>
    </w:p>
    <w:p w:rsidR="00B2601A" w:rsidRPr="00B2601A" w:rsidRDefault="00B2601A" w:rsidP="00B2601A">
      <w:pPr>
        <w:numPr>
          <w:ilvl w:val="0"/>
          <w:numId w:val="13"/>
        </w:numPr>
        <w:tabs>
          <w:tab w:val="left" w:pos="6946"/>
        </w:tabs>
        <w:rPr>
          <w:lang w:val="lv-LV"/>
        </w:rPr>
      </w:pPr>
      <w:r w:rsidRPr="00B2601A">
        <w:rPr>
          <w:lang w:val="lv-LV"/>
        </w:rPr>
        <w:t>Gadskārtējā pārbaude:</w:t>
      </w:r>
    </w:p>
    <w:p w:rsidR="00B2601A" w:rsidRPr="00B2601A" w:rsidRDefault="00B2601A" w:rsidP="00B2601A">
      <w:pPr>
        <w:tabs>
          <w:tab w:val="left" w:pos="6946"/>
        </w:tabs>
        <w:rPr>
          <w:lang w:val="lv-LV"/>
        </w:rPr>
      </w:pPr>
      <w:r w:rsidRPr="00B2601A">
        <w:rPr>
          <w:lang w:val="lv-LV"/>
        </w:rPr>
        <w:t>Sagatavot liftu tehniskajām pārbaudēm atbilstoši Ministru kabineta 2010. gada 2. marta noteikum</w:t>
      </w:r>
      <w:r>
        <w:rPr>
          <w:lang w:val="lv-LV"/>
        </w:rPr>
        <w:t>u</w:t>
      </w:r>
      <w:r w:rsidRPr="00B2601A">
        <w:rPr>
          <w:lang w:val="lv-LV"/>
        </w:rPr>
        <w:t xml:space="preserve"> Nr. 195 "Liftu drošības un tehniskās uzraudzības noteikumi" noteiktajām prasībām un piedalīties šajās pārbaudēs.</w:t>
      </w:r>
    </w:p>
    <w:p w:rsidR="00B2601A" w:rsidRPr="00B2601A" w:rsidRDefault="00B2601A" w:rsidP="00B2601A">
      <w:pPr>
        <w:numPr>
          <w:ilvl w:val="0"/>
          <w:numId w:val="13"/>
        </w:numPr>
        <w:tabs>
          <w:tab w:val="left" w:pos="6946"/>
        </w:tabs>
        <w:rPr>
          <w:lang w:val="lv-LV"/>
        </w:rPr>
      </w:pPr>
      <w:r w:rsidRPr="00B2601A">
        <w:rPr>
          <w:lang w:val="lv-LV"/>
        </w:rPr>
        <w:t>Pakalpojuma sniegšanas vietas: Liepājas ielā 4, Daugavpilī</w:t>
      </w:r>
      <w:r>
        <w:rPr>
          <w:lang w:val="lv-LV"/>
        </w:rPr>
        <w:t>,</w:t>
      </w:r>
      <w:r w:rsidRPr="00B2601A">
        <w:rPr>
          <w:lang w:val="lv-LV"/>
        </w:rPr>
        <w:t xml:space="preserve"> Šaurā ielā 26, Daugavpilī un Arhitektu ielā 21, Daugavpilī.</w:t>
      </w:r>
    </w:p>
    <w:p w:rsidR="00E0469C" w:rsidRPr="00533D78" w:rsidRDefault="00E0469C" w:rsidP="00262B13">
      <w:pPr>
        <w:tabs>
          <w:tab w:val="left" w:pos="6946"/>
        </w:tabs>
        <w:rPr>
          <w:lang w:val="lv-LV"/>
        </w:rPr>
      </w:pPr>
    </w:p>
    <w:p w:rsidR="00262B13" w:rsidRPr="00533D78" w:rsidRDefault="00CF2AEB" w:rsidP="00262B13">
      <w:pPr>
        <w:tabs>
          <w:tab w:val="left" w:pos="6946"/>
        </w:tabs>
        <w:rPr>
          <w:lang w:val="lv-LV"/>
        </w:rPr>
      </w:pPr>
      <w:r w:rsidRPr="00533D78">
        <w:rPr>
          <w:lang w:val="lv-LV"/>
        </w:rPr>
        <w:t xml:space="preserve">Ziņojums sagatavots </w:t>
      </w:r>
      <w:r w:rsidR="00B2601A">
        <w:rPr>
          <w:lang w:val="lv-LV"/>
        </w:rPr>
        <w:t>23</w:t>
      </w:r>
      <w:r w:rsidR="009B3447">
        <w:rPr>
          <w:lang w:val="lv-LV"/>
        </w:rPr>
        <w:t>.05</w:t>
      </w:r>
      <w:r w:rsidRPr="00533D78">
        <w:rPr>
          <w:lang w:val="lv-LV"/>
        </w:rPr>
        <w:t>.201</w:t>
      </w:r>
      <w:r w:rsidR="00DA74DD" w:rsidRPr="00533D78">
        <w:rPr>
          <w:lang w:val="lv-LV"/>
        </w:rPr>
        <w:t>7</w:t>
      </w:r>
      <w:r w:rsidRPr="00533D78">
        <w:rPr>
          <w:lang w:val="lv-LV"/>
        </w:rPr>
        <w:t>.</w:t>
      </w:r>
    </w:p>
    <w:p w:rsidR="00916DE1" w:rsidRPr="00533D78" w:rsidRDefault="00916DE1" w:rsidP="00262B13">
      <w:pPr>
        <w:tabs>
          <w:tab w:val="left" w:pos="6946"/>
        </w:tabs>
        <w:rPr>
          <w:lang w:val="lv-LV"/>
        </w:rPr>
      </w:pPr>
    </w:p>
    <w:p w:rsidR="00176EAA" w:rsidRPr="00176EAA" w:rsidRDefault="00176EAA" w:rsidP="00262B13">
      <w:pPr>
        <w:tabs>
          <w:tab w:val="left" w:pos="6946"/>
        </w:tabs>
        <w:rPr>
          <w:lang w:val="lv-LV"/>
        </w:rPr>
      </w:pPr>
      <w:r>
        <w:rPr>
          <w:lang w:val="lv-LV"/>
        </w:rPr>
        <w:t>Komisijas priekšsēdētāja:</w:t>
      </w:r>
      <w:r>
        <w:rPr>
          <w:lang w:val="lv-LV"/>
        </w:rPr>
        <w:tab/>
        <w:t>B.Siliņa</w:t>
      </w:r>
    </w:p>
    <w:p w:rsidR="00176EAA" w:rsidRDefault="00176EAA" w:rsidP="00262B13">
      <w:pPr>
        <w:tabs>
          <w:tab w:val="left" w:pos="6946"/>
        </w:tabs>
        <w:rPr>
          <w:lang w:val="lv-LV"/>
        </w:rPr>
      </w:pPr>
    </w:p>
    <w:p w:rsidR="00262B13" w:rsidRPr="00533D78" w:rsidRDefault="00262B13" w:rsidP="00262B13">
      <w:pPr>
        <w:tabs>
          <w:tab w:val="left" w:pos="6946"/>
        </w:tabs>
        <w:rPr>
          <w:lang w:val="lv-LV"/>
        </w:rPr>
      </w:pPr>
      <w:r w:rsidRPr="00533D78">
        <w:rPr>
          <w:lang w:val="lv-LV"/>
        </w:rPr>
        <w:t>Komisijas locekli:</w:t>
      </w:r>
      <w:r w:rsidRPr="00533D78">
        <w:rPr>
          <w:lang w:val="lv-LV"/>
        </w:rPr>
        <w:tab/>
      </w:r>
      <w:proofErr w:type="spellStart"/>
      <w:r w:rsidR="00C12F31" w:rsidRPr="00533D78">
        <w:rPr>
          <w:lang w:val="lv-LV"/>
        </w:rPr>
        <w:t>T.Jurāne</w:t>
      </w:r>
      <w:proofErr w:type="spellEnd"/>
    </w:p>
    <w:p w:rsidR="00262B13" w:rsidRPr="00533D78" w:rsidRDefault="00262B13" w:rsidP="00262B13">
      <w:pPr>
        <w:tabs>
          <w:tab w:val="left" w:pos="6946"/>
        </w:tabs>
        <w:rPr>
          <w:lang w:val="lv-LV"/>
        </w:rPr>
      </w:pPr>
    </w:p>
    <w:p w:rsidR="00966934" w:rsidRPr="00533D78" w:rsidRDefault="00262B13" w:rsidP="00262B13">
      <w:pPr>
        <w:tabs>
          <w:tab w:val="left" w:pos="6946"/>
        </w:tabs>
        <w:rPr>
          <w:lang w:val="lv-LV"/>
        </w:rPr>
      </w:pPr>
      <w:r w:rsidRPr="00533D78">
        <w:rPr>
          <w:lang w:val="lv-LV"/>
        </w:rPr>
        <w:tab/>
      </w:r>
      <w:proofErr w:type="spellStart"/>
      <w:r w:rsidR="00966934" w:rsidRPr="00533D78">
        <w:rPr>
          <w:lang w:val="lv-LV"/>
        </w:rPr>
        <w:t>L.Gadzāne</w:t>
      </w:r>
      <w:proofErr w:type="spellEnd"/>
    </w:p>
    <w:p w:rsidR="00E95D36" w:rsidRPr="00533D78" w:rsidRDefault="00E95D36" w:rsidP="00262B13">
      <w:pPr>
        <w:tabs>
          <w:tab w:val="left" w:pos="6946"/>
        </w:tabs>
        <w:rPr>
          <w:lang w:val="lv-LV"/>
        </w:rPr>
      </w:pPr>
    </w:p>
    <w:p w:rsidR="00262B13" w:rsidRDefault="00E95D36" w:rsidP="00281B57">
      <w:pPr>
        <w:tabs>
          <w:tab w:val="left" w:pos="6946"/>
        </w:tabs>
        <w:rPr>
          <w:lang w:val="lv-LV"/>
        </w:rPr>
      </w:pPr>
      <w:r w:rsidRPr="00533D78">
        <w:rPr>
          <w:lang w:val="lv-LV"/>
        </w:rPr>
        <w:tab/>
      </w:r>
      <w:proofErr w:type="spellStart"/>
      <w:r w:rsidRPr="00533D78">
        <w:rPr>
          <w:lang w:val="lv-LV"/>
        </w:rPr>
        <w:t>D.Umbraško</w:t>
      </w:r>
      <w:proofErr w:type="spellEnd"/>
    </w:p>
    <w:p w:rsidR="00176EAA" w:rsidRDefault="00176EAA" w:rsidP="00281B57">
      <w:pPr>
        <w:tabs>
          <w:tab w:val="left" w:pos="6946"/>
        </w:tabs>
        <w:rPr>
          <w:lang w:val="lv-LV"/>
        </w:rPr>
      </w:pPr>
    </w:p>
    <w:p w:rsidR="00176EAA" w:rsidRDefault="00176EAA" w:rsidP="00281B57">
      <w:pPr>
        <w:tabs>
          <w:tab w:val="left" w:pos="6946"/>
        </w:tabs>
        <w:rPr>
          <w:lang w:val="lv-LV"/>
        </w:rPr>
      </w:pPr>
      <w:r>
        <w:rPr>
          <w:lang w:val="lv-LV"/>
        </w:rPr>
        <w:tab/>
      </w:r>
      <w:proofErr w:type="spellStart"/>
      <w:r>
        <w:rPr>
          <w:lang w:val="lv-LV"/>
        </w:rPr>
        <w:t>S.Radeviča</w:t>
      </w:r>
      <w:proofErr w:type="spellEnd"/>
    </w:p>
    <w:p w:rsidR="00B2601A" w:rsidRDefault="00B2601A" w:rsidP="00281B57">
      <w:pPr>
        <w:tabs>
          <w:tab w:val="left" w:pos="6946"/>
        </w:tabs>
        <w:rPr>
          <w:lang w:val="lv-LV"/>
        </w:rPr>
      </w:pPr>
    </w:p>
    <w:p w:rsidR="00B2601A" w:rsidRPr="00533D78" w:rsidRDefault="00B2601A" w:rsidP="00281B57">
      <w:pPr>
        <w:tabs>
          <w:tab w:val="left" w:pos="6946"/>
        </w:tabs>
        <w:rPr>
          <w:lang w:val="lv-LV"/>
        </w:rPr>
      </w:pPr>
      <w:r>
        <w:rPr>
          <w:lang w:val="lv-LV"/>
        </w:rPr>
        <w:tab/>
        <w:t>V.Loginovs</w:t>
      </w:r>
    </w:p>
    <w:p w:rsidR="00A260AE" w:rsidRPr="00533D78" w:rsidRDefault="00A260AE">
      <w:pPr>
        <w:rPr>
          <w:color w:val="000000"/>
          <w:sz w:val="22"/>
          <w:szCs w:val="22"/>
          <w:lang w:val="lv-LV"/>
        </w:rPr>
      </w:pPr>
      <w:r w:rsidRPr="00533D78">
        <w:rPr>
          <w:color w:val="000000"/>
          <w:sz w:val="22"/>
          <w:szCs w:val="22"/>
          <w:lang w:val="lv-LV"/>
        </w:rPr>
        <w:br w:type="page"/>
      </w:r>
    </w:p>
    <w:p w:rsidR="00FD6FCF" w:rsidRPr="00533D78" w:rsidRDefault="000F6A43" w:rsidP="007D0FA2">
      <w:pPr>
        <w:jc w:val="right"/>
        <w:rPr>
          <w:bCs/>
          <w:color w:val="000000"/>
          <w:sz w:val="22"/>
          <w:szCs w:val="22"/>
          <w:lang w:val="lv-LV"/>
        </w:rPr>
      </w:pPr>
      <w:r w:rsidRPr="00533D78">
        <w:rPr>
          <w:color w:val="000000"/>
          <w:sz w:val="22"/>
          <w:szCs w:val="22"/>
          <w:lang w:val="lv-LV"/>
        </w:rPr>
        <w:lastRenderedPageBreak/>
        <w:t>1.p</w:t>
      </w:r>
      <w:r w:rsidR="00FD6FCF" w:rsidRPr="00533D78">
        <w:rPr>
          <w:color w:val="000000"/>
          <w:sz w:val="22"/>
          <w:szCs w:val="22"/>
          <w:lang w:val="lv-LV"/>
        </w:rPr>
        <w:t>i</w:t>
      </w:r>
      <w:r w:rsidRPr="00533D78">
        <w:rPr>
          <w:color w:val="000000"/>
          <w:sz w:val="22"/>
          <w:szCs w:val="22"/>
          <w:lang w:val="lv-LV"/>
        </w:rPr>
        <w:t>elikums</w:t>
      </w:r>
    </w:p>
    <w:p w:rsidR="00FD6FCF" w:rsidRPr="00533D78" w:rsidRDefault="00FD6FCF" w:rsidP="00FD6FCF">
      <w:pPr>
        <w:rPr>
          <w:b/>
          <w:bCs/>
          <w:color w:val="000000"/>
          <w:sz w:val="22"/>
          <w:szCs w:val="22"/>
          <w:lang w:val="lv-LV"/>
        </w:rPr>
      </w:pPr>
    </w:p>
    <w:p w:rsidR="00FD6FCF" w:rsidRPr="00533D78" w:rsidRDefault="00FD6FCF" w:rsidP="00FD6FCF">
      <w:pPr>
        <w:jc w:val="center"/>
        <w:rPr>
          <w:b/>
          <w:caps/>
          <w:color w:val="000000"/>
          <w:sz w:val="22"/>
          <w:szCs w:val="22"/>
          <w:lang w:val="lv-LV"/>
        </w:rPr>
      </w:pPr>
      <w:r w:rsidRPr="00533D78">
        <w:rPr>
          <w:b/>
          <w:caps/>
          <w:color w:val="000000"/>
          <w:sz w:val="22"/>
          <w:szCs w:val="22"/>
          <w:lang w:val="lv-LV"/>
        </w:rPr>
        <w:t>PIETEIKUMS PAR PIEDALĪŠANOS APTAUJĀ</w:t>
      </w:r>
      <w:r w:rsidR="00F47EBC" w:rsidRPr="00533D78">
        <w:rPr>
          <w:b/>
          <w:caps/>
          <w:color w:val="000000"/>
          <w:sz w:val="22"/>
          <w:szCs w:val="22"/>
          <w:lang w:val="lv-LV"/>
        </w:rPr>
        <w:t xml:space="preserve"> </w:t>
      </w:r>
    </w:p>
    <w:p w:rsidR="008E312D" w:rsidRPr="00533D78" w:rsidRDefault="00966934" w:rsidP="00C618DD">
      <w:pPr>
        <w:pStyle w:val="Heading4"/>
        <w:spacing w:before="120" w:after="120"/>
        <w:jc w:val="center"/>
        <w:rPr>
          <w:rFonts w:ascii="Times New Roman" w:hAnsi="Times New Roman"/>
          <w:color w:val="000000"/>
          <w:sz w:val="22"/>
          <w:szCs w:val="22"/>
          <w:lang w:val="lv-LV"/>
        </w:rPr>
      </w:pPr>
      <w:r w:rsidRPr="00533D78">
        <w:rPr>
          <w:rFonts w:ascii="Times New Roman" w:hAnsi="Times New Roman"/>
          <w:bCs w:val="0"/>
          <w:caps/>
          <w:color w:val="000000"/>
          <w:sz w:val="22"/>
          <w:szCs w:val="22"/>
          <w:lang w:val="lv-LV"/>
        </w:rPr>
        <w:t xml:space="preserve"> </w:t>
      </w:r>
      <w:r w:rsidR="00944EE6" w:rsidRPr="00533D78">
        <w:rPr>
          <w:rFonts w:ascii="Times New Roman" w:hAnsi="Times New Roman"/>
          <w:bCs w:val="0"/>
          <w:caps/>
          <w:color w:val="000000"/>
          <w:sz w:val="22"/>
          <w:szCs w:val="22"/>
          <w:lang w:val="lv-LV"/>
        </w:rPr>
        <w:t>“</w:t>
      </w:r>
      <w:r w:rsidR="00B2601A" w:rsidRPr="00B2601A">
        <w:rPr>
          <w:rFonts w:ascii="Times New Roman" w:hAnsi="Times New Roman"/>
          <w:b w:val="0"/>
          <w:color w:val="000000"/>
          <w:sz w:val="22"/>
          <w:szCs w:val="22"/>
          <w:lang w:val="lv-LV"/>
        </w:rPr>
        <w:t>Liftu tehniskā apkope</w:t>
      </w:r>
      <w:r w:rsidR="008E312D" w:rsidRPr="00533D78">
        <w:rPr>
          <w:rFonts w:ascii="Times New Roman" w:hAnsi="Times New Roman"/>
          <w:color w:val="000000"/>
          <w:sz w:val="22"/>
          <w:szCs w:val="22"/>
          <w:lang w:val="lv-LV"/>
        </w:rPr>
        <w: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966934" w:rsidRPr="00533D78" w:rsidTr="00F92444">
        <w:trPr>
          <w:trHeight w:val="361"/>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Pretendents</w:t>
            </w:r>
          </w:p>
        </w:tc>
        <w:tc>
          <w:tcPr>
            <w:tcW w:w="6945" w:type="dxa"/>
          </w:tcPr>
          <w:p w:rsidR="00966934" w:rsidRPr="00533D78" w:rsidRDefault="00966934" w:rsidP="00F92444">
            <w:pPr>
              <w:rPr>
                <w:sz w:val="20"/>
                <w:lang w:val="lv-LV"/>
              </w:rPr>
            </w:pPr>
          </w:p>
        </w:tc>
      </w:tr>
      <w:tr w:rsidR="00966934" w:rsidRPr="00533D78" w:rsidTr="00F92444">
        <w:trPr>
          <w:trHeight w:val="362"/>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Reģistrācijas nr.</w:t>
            </w:r>
          </w:p>
        </w:tc>
        <w:tc>
          <w:tcPr>
            <w:tcW w:w="6945" w:type="dxa"/>
            <w:vAlign w:val="center"/>
          </w:tcPr>
          <w:p w:rsidR="00966934" w:rsidRPr="00533D78" w:rsidRDefault="00966934" w:rsidP="00F92444">
            <w:pPr>
              <w:rPr>
                <w:sz w:val="20"/>
                <w:lang w:val="lv-LV"/>
              </w:rPr>
            </w:pPr>
          </w:p>
        </w:tc>
      </w:tr>
      <w:tr w:rsidR="00966934" w:rsidRPr="00533D78" w:rsidTr="00F92444">
        <w:trPr>
          <w:trHeight w:val="315"/>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Adrese</w:t>
            </w:r>
          </w:p>
        </w:tc>
        <w:tc>
          <w:tcPr>
            <w:tcW w:w="6945" w:type="dxa"/>
            <w:vAlign w:val="center"/>
          </w:tcPr>
          <w:p w:rsidR="00966934" w:rsidRPr="00533D78" w:rsidRDefault="00966934" w:rsidP="00F92444">
            <w:pPr>
              <w:rPr>
                <w:sz w:val="20"/>
                <w:lang w:val="lv-LV"/>
              </w:rPr>
            </w:pPr>
          </w:p>
        </w:tc>
      </w:tr>
      <w:tr w:rsidR="00966934" w:rsidRPr="00533D78" w:rsidTr="00F92444">
        <w:trPr>
          <w:trHeight w:val="397"/>
        </w:trPr>
        <w:tc>
          <w:tcPr>
            <w:tcW w:w="2694" w:type="dxa"/>
            <w:shd w:val="clear" w:color="auto" w:fill="F3F3F3"/>
            <w:vAlign w:val="center"/>
          </w:tcPr>
          <w:p w:rsidR="00966934" w:rsidRPr="00533D78" w:rsidRDefault="00966934" w:rsidP="00F92444">
            <w:pPr>
              <w:rPr>
                <w:b/>
                <w:sz w:val="20"/>
                <w:lang w:val="lv-LV"/>
              </w:rPr>
            </w:pPr>
            <w:r w:rsidRPr="00533D78">
              <w:rPr>
                <w:b/>
                <w:sz w:val="20"/>
                <w:lang w:val="lv-LV"/>
              </w:rPr>
              <w:t>Kontaktpersona</w:t>
            </w:r>
          </w:p>
        </w:tc>
        <w:tc>
          <w:tcPr>
            <w:tcW w:w="6945" w:type="dxa"/>
            <w:vAlign w:val="center"/>
          </w:tcPr>
          <w:p w:rsidR="00966934" w:rsidRPr="00533D78" w:rsidRDefault="00966934" w:rsidP="00F92444">
            <w:pPr>
              <w:rPr>
                <w:sz w:val="20"/>
                <w:lang w:val="lv-LV"/>
              </w:rPr>
            </w:pPr>
          </w:p>
        </w:tc>
      </w:tr>
      <w:tr w:rsidR="00966934" w:rsidRPr="00533D78" w:rsidTr="00F92444">
        <w:trPr>
          <w:trHeight w:val="397"/>
        </w:trPr>
        <w:tc>
          <w:tcPr>
            <w:tcW w:w="2694" w:type="dxa"/>
            <w:shd w:val="pct5" w:color="auto" w:fill="FFFFFF"/>
            <w:vAlign w:val="center"/>
          </w:tcPr>
          <w:p w:rsidR="00966934" w:rsidRPr="00533D78" w:rsidRDefault="00C618DD" w:rsidP="00F92444">
            <w:pPr>
              <w:rPr>
                <w:b/>
                <w:sz w:val="20"/>
                <w:lang w:val="lv-LV"/>
              </w:rPr>
            </w:pPr>
            <w:r w:rsidRPr="00533D78">
              <w:rPr>
                <w:b/>
                <w:sz w:val="20"/>
                <w:lang w:val="lv-LV"/>
              </w:rPr>
              <w:t>Kontaktpersonas tālr. un</w:t>
            </w:r>
            <w:r w:rsidR="00966934" w:rsidRPr="00533D78">
              <w:rPr>
                <w:b/>
                <w:sz w:val="20"/>
                <w:lang w:val="lv-LV"/>
              </w:rPr>
              <w:t xml:space="preserve"> e-pasts</w:t>
            </w:r>
          </w:p>
        </w:tc>
        <w:tc>
          <w:tcPr>
            <w:tcW w:w="6945" w:type="dxa"/>
            <w:vAlign w:val="center"/>
          </w:tcPr>
          <w:p w:rsidR="00966934" w:rsidRPr="00533D78" w:rsidRDefault="00966934" w:rsidP="00F92444">
            <w:pPr>
              <w:rPr>
                <w:sz w:val="20"/>
                <w:lang w:val="lv-LV"/>
              </w:rPr>
            </w:pPr>
          </w:p>
        </w:tc>
      </w:tr>
      <w:tr w:rsidR="00966934" w:rsidRPr="00533D78" w:rsidTr="00F92444">
        <w:trPr>
          <w:trHeight w:val="397"/>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Bankas nosaukums</w:t>
            </w:r>
          </w:p>
        </w:tc>
        <w:tc>
          <w:tcPr>
            <w:tcW w:w="6945" w:type="dxa"/>
            <w:vAlign w:val="center"/>
          </w:tcPr>
          <w:p w:rsidR="00966934" w:rsidRPr="00533D78" w:rsidRDefault="00966934" w:rsidP="00F92444">
            <w:pPr>
              <w:rPr>
                <w:sz w:val="20"/>
                <w:lang w:val="lv-LV"/>
              </w:rPr>
            </w:pPr>
          </w:p>
        </w:tc>
      </w:tr>
      <w:tr w:rsidR="00966934" w:rsidRPr="00533D78" w:rsidTr="00F92444">
        <w:trPr>
          <w:trHeight w:val="397"/>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Bankas kods</w:t>
            </w:r>
          </w:p>
        </w:tc>
        <w:tc>
          <w:tcPr>
            <w:tcW w:w="6945" w:type="dxa"/>
            <w:vAlign w:val="center"/>
          </w:tcPr>
          <w:p w:rsidR="00966934" w:rsidRPr="00533D78" w:rsidRDefault="00966934" w:rsidP="00F92444">
            <w:pPr>
              <w:rPr>
                <w:sz w:val="20"/>
                <w:lang w:val="lv-LV"/>
              </w:rPr>
            </w:pPr>
          </w:p>
        </w:tc>
      </w:tr>
      <w:tr w:rsidR="00966934" w:rsidRPr="00533D78" w:rsidTr="00F92444">
        <w:trPr>
          <w:trHeight w:val="386"/>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Norēķinu konts</w:t>
            </w:r>
          </w:p>
        </w:tc>
        <w:tc>
          <w:tcPr>
            <w:tcW w:w="6945" w:type="dxa"/>
            <w:vAlign w:val="center"/>
          </w:tcPr>
          <w:p w:rsidR="00966934" w:rsidRPr="00533D78" w:rsidRDefault="00966934" w:rsidP="00F92444">
            <w:pPr>
              <w:rPr>
                <w:sz w:val="20"/>
                <w:lang w:val="lv-LV"/>
              </w:rPr>
            </w:pPr>
          </w:p>
        </w:tc>
      </w:tr>
    </w:tbl>
    <w:p w:rsidR="008E312D" w:rsidRPr="00533D78" w:rsidRDefault="00A7739A" w:rsidP="00B2601A">
      <w:pPr>
        <w:numPr>
          <w:ilvl w:val="0"/>
          <w:numId w:val="2"/>
        </w:numPr>
        <w:tabs>
          <w:tab w:val="left" w:pos="709"/>
        </w:tabs>
        <w:jc w:val="both"/>
        <w:rPr>
          <w:color w:val="000000"/>
          <w:sz w:val="22"/>
          <w:szCs w:val="22"/>
          <w:lang w:val="lv-LV"/>
        </w:rPr>
      </w:pPr>
      <w:r w:rsidRPr="00533D78">
        <w:rPr>
          <w:color w:val="000000"/>
          <w:sz w:val="22"/>
          <w:szCs w:val="22"/>
          <w:lang w:val="lv-LV"/>
        </w:rPr>
        <w:t>p</w:t>
      </w:r>
      <w:r w:rsidR="003D7498" w:rsidRPr="00533D78">
        <w:rPr>
          <w:color w:val="000000"/>
          <w:sz w:val="22"/>
          <w:szCs w:val="22"/>
          <w:lang w:val="lv-LV"/>
        </w:rPr>
        <w:t xml:space="preserve">iesakās piedalīties aptaujā </w:t>
      </w:r>
      <w:r w:rsidR="008E312D" w:rsidRPr="00533D78">
        <w:rPr>
          <w:bCs/>
          <w:color w:val="000000"/>
          <w:sz w:val="22"/>
          <w:szCs w:val="22"/>
          <w:lang w:val="lv-LV"/>
        </w:rPr>
        <w:t>“</w:t>
      </w:r>
      <w:r w:rsidR="00B2601A" w:rsidRPr="00B2601A">
        <w:rPr>
          <w:color w:val="000000"/>
          <w:sz w:val="22"/>
          <w:szCs w:val="22"/>
          <w:lang w:val="lv-LV"/>
        </w:rPr>
        <w:t>Liftu tehniskā apkope</w:t>
      </w:r>
      <w:r w:rsidR="000F6A43" w:rsidRPr="00533D78">
        <w:rPr>
          <w:color w:val="000000"/>
          <w:sz w:val="22"/>
          <w:szCs w:val="22"/>
          <w:lang w:val="lv-LV"/>
        </w:rPr>
        <w:t>”</w:t>
      </w:r>
      <w:r w:rsidR="008E312D" w:rsidRPr="00533D78">
        <w:rPr>
          <w:color w:val="000000"/>
          <w:sz w:val="22"/>
          <w:szCs w:val="22"/>
          <w:lang w:val="lv-LV"/>
        </w:rPr>
        <w:t>;</w:t>
      </w:r>
    </w:p>
    <w:p w:rsidR="003D7498" w:rsidRPr="00533D78" w:rsidRDefault="00A7739A" w:rsidP="00E40852">
      <w:pPr>
        <w:numPr>
          <w:ilvl w:val="0"/>
          <w:numId w:val="2"/>
        </w:numPr>
        <w:tabs>
          <w:tab w:val="left" w:pos="360"/>
          <w:tab w:val="left" w:pos="709"/>
        </w:tabs>
        <w:jc w:val="both"/>
        <w:rPr>
          <w:color w:val="000000"/>
          <w:sz w:val="22"/>
          <w:szCs w:val="22"/>
          <w:lang w:val="lv-LV"/>
        </w:rPr>
      </w:pPr>
      <w:r w:rsidRPr="00533D78">
        <w:rPr>
          <w:color w:val="000000"/>
          <w:sz w:val="22"/>
          <w:szCs w:val="22"/>
          <w:lang w:val="lv-LV"/>
        </w:rPr>
        <w:t>a</w:t>
      </w:r>
      <w:r w:rsidR="003D7498" w:rsidRPr="00533D78">
        <w:rPr>
          <w:color w:val="000000"/>
          <w:sz w:val="22"/>
          <w:szCs w:val="22"/>
          <w:lang w:val="lv-LV"/>
        </w:rPr>
        <w:t xml:space="preserve">pņemas (ja Pasūtītājs izvēlējies šo piedāvājumu) slēgt līgumu un izpildīt visus līguma </w:t>
      </w:r>
      <w:r w:rsidR="009B3447">
        <w:rPr>
          <w:color w:val="000000"/>
          <w:sz w:val="22"/>
          <w:szCs w:val="22"/>
          <w:lang w:val="lv-LV"/>
        </w:rPr>
        <w:t>n</w:t>
      </w:r>
      <w:r w:rsidR="003D7498" w:rsidRPr="00533D78">
        <w:rPr>
          <w:color w:val="000000"/>
          <w:sz w:val="22"/>
          <w:szCs w:val="22"/>
          <w:lang w:val="lv-LV"/>
        </w:rPr>
        <w:t>osacījumus</w:t>
      </w:r>
      <w:r w:rsidR="00533D78" w:rsidRPr="00533D78">
        <w:rPr>
          <w:color w:val="000000"/>
          <w:sz w:val="22"/>
          <w:szCs w:val="22"/>
          <w:lang w:val="lv-LV"/>
        </w:rPr>
        <w:t xml:space="preserve"> (2.pielikums)</w:t>
      </w:r>
      <w:r w:rsidR="003D7498" w:rsidRPr="00533D78">
        <w:rPr>
          <w:color w:val="000000"/>
          <w:sz w:val="22"/>
          <w:szCs w:val="22"/>
          <w:lang w:val="lv-LV"/>
        </w:rPr>
        <w:t>;</w:t>
      </w:r>
    </w:p>
    <w:p w:rsidR="003D7498" w:rsidRPr="00533D78" w:rsidRDefault="00A7739A" w:rsidP="00E40852">
      <w:pPr>
        <w:numPr>
          <w:ilvl w:val="0"/>
          <w:numId w:val="2"/>
        </w:numPr>
        <w:tabs>
          <w:tab w:val="left" w:pos="360"/>
          <w:tab w:val="left" w:pos="709"/>
        </w:tabs>
        <w:jc w:val="both"/>
        <w:rPr>
          <w:color w:val="000000"/>
          <w:sz w:val="22"/>
          <w:szCs w:val="22"/>
          <w:lang w:val="lv-LV"/>
        </w:rPr>
      </w:pPr>
      <w:r w:rsidRPr="00533D78">
        <w:rPr>
          <w:color w:val="000000"/>
          <w:sz w:val="22"/>
          <w:szCs w:val="22"/>
          <w:lang w:val="lv-LV"/>
        </w:rPr>
        <w:t>a</w:t>
      </w:r>
      <w:r w:rsidR="003D7498" w:rsidRPr="00533D78">
        <w:rPr>
          <w:color w:val="000000"/>
          <w:sz w:val="22"/>
          <w:szCs w:val="22"/>
          <w:lang w:val="lv-LV"/>
        </w:rPr>
        <w:t>pliecina, ka ir iesni</w:t>
      </w:r>
      <w:r w:rsidR="00FD6FCF" w:rsidRPr="00533D78">
        <w:rPr>
          <w:color w:val="000000"/>
          <w:sz w:val="22"/>
          <w:szCs w:val="22"/>
          <w:lang w:val="lv-LV"/>
        </w:rPr>
        <w:t>edzis tikai patiesu informāciju.</w:t>
      </w:r>
    </w:p>
    <w:p w:rsidR="00A7739A" w:rsidRPr="00533D78" w:rsidRDefault="00A7739A" w:rsidP="00E40852">
      <w:pPr>
        <w:numPr>
          <w:ilvl w:val="0"/>
          <w:numId w:val="2"/>
        </w:numPr>
        <w:tabs>
          <w:tab w:val="left" w:pos="360"/>
          <w:tab w:val="left" w:pos="709"/>
        </w:tabs>
        <w:jc w:val="both"/>
        <w:rPr>
          <w:color w:val="000000"/>
          <w:sz w:val="22"/>
          <w:szCs w:val="22"/>
          <w:lang w:val="lv-LV"/>
        </w:rPr>
      </w:pPr>
      <w:r w:rsidRPr="00533D78">
        <w:rPr>
          <w:color w:val="000000"/>
          <w:sz w:val="22"/>
          <w:szCs w:val="22"/>
          <w:lang w:val="lv-LV"/>
        </w:rPr>
        <w:t xml:space="preserve">apliecina, ka </w:t>
      </w:r>
      <w:r w:rsidR="00A17B21" w:rsidRPr="00533D78">
        <w:rPr>
          <w:color w:val="000000"/>
          <w:sz w:val="22"/>
          <w:szCs w:val="22"/>
          <w:lang w:val="lv-LV"/>
        </w:rPr>
        <w:t>pretendentam ir pieredze minēto pakalpojumu sniegšanā.</w:t>
      </w:r>
    </w:p>
    <w:p w:rsidR="00D76599" w:rsidRPr="00533D78" w:rsidRDefault="00D76599" w:rsidP="00A40508">
      <w:pPr>
        <w:numPr>
          <w:ilvl w:val="0"/>
          <w:numId w:val="2"/>
        </w:numPr>
        <w:tabs>
          <w:tab w:val="left" w:pos="709"/>
        </w:tabs>
        <w:jc w:val="both"/>
        <w:rPr>
          <w:color w:val="000000"/>
          <w:sz w:val="22"/>
          <w:szCs w:val="22"/>
          <w:lang w:val="lv-LV"/>
        </w:rPr>
      </w:pPr>
      <w:r w:rsidRPr="00533D78">
        <w:rPr>
          <w:color w:val="000000"/>
          <w:sz w:val="22"/>
          <w:szCs w:val="22"/>
          <w:lang w:val="lv-LV"/>
        </w:rPr>
        <w:t xml:space="preserve">apliecina, ka piekrīt piedāvājuma kopējas cenas publicēšanai </w:t>
      </w:r>
      <w:r w:rsidR="00A40508" w:rsidRPr="00533D78">
        <w:rPr>
          <w:color w:val="000000"/>
          <w:sz w:val="22"/>
          <w:szCs w:val="22"/>
          <w:lang w:val="lv-LV"/>
        </w:rPr>
        <w:t xml:space="preserve">Daugavpils pilsētas pašvaldības iestādes “Sociālais dienests” </w:t>
      </w:r>
      <w:r w:rsidRPr="00533D78">
        <w:rPr>
          <w:color w:val="000000"/>
          <w:sz w:val="22"/>
          <w:szCs w:val="22"/>
          <w:lang w:val="lv-LV"/>
        </w:rPr>
        <w:t>mājas lapā internetā (</w:t>
      </w:r>
      <w:hyperlink r:id="rId10" w:history="1">
        <w:r w:rsidR="00966934" w:rsidRPr="00533D78">
          <w:rPr>
            <w:rStyle w:val="Hyperlink"/>
            <w:sz w:val="22"/>
            <w:szCs w:val="22"/>
            <w:lang w:val="lv-LV"/>
          </w:rPr>
          <w:t>www.soclp.lv</w:t>
        </w:r>
      </w:hyperlink>
      <w:r w:rsidRPr="00533D78">
        <w:rPr>
          <w:color w:val="000000"/>
          <w:sz w:val="22"/>
          <w:szCs w:val="22"/>
          <w:lang w:val="lv-LV"/>
        </w:rPr>
        <w:t>).</w:t>
      </w:r>
    </w:p>
    <w:p w:rsidR="00966934" w:rsidRDefault="00966934" w:rsidP="00F92444">
      <w:pPr>
        <w:numPr>
          <w:ilvl w:val="0"/>
          <w:numId w:val="2"/>
        </w:numPr>
        <w:tabs>
          <w:tab w:val="left" w:pos="709"/>
        </w:tabs>
        <w:jc w:val="both"/>
        <w:rPr>
          <w:color w:val="000000"/>
          <w:sz w:val="22"/>
          <w:szCs w:val="22"/>
          <w:lang w:val="lv-LV"/>
        </w:rPr>
      </w:pPr>
      <w:r w:rsidRPr="00533D78">
        <w:rPr>
          <w:color w:val="000000"/>
          <w:sz w:val="22"/>
          <w:szCs w:val="22"/>
          <w:lang w:val="lv-LV"/>
        </w:rPr>
        <w:t xml:space="preserve">piedāvā </w:t>
      </w:r>
      <w:r w:rsidR="00B2601A">
        <w:rPr>
          <w:color w:val="000000"/>
          <w:sz w:val="22"/>
          <w:szCs w:val="22"/>
          <w:lang w:val="lv-LV"/>
        </w:rPr>
        <w:t>veikt liftu tehnisko apkopi</w:t>
      </w:r>
      <w:r w:rsidR="00551185" w:rsidRPr="00533D78">
        <w:rPr>
          <w:color w:val="000000"/>
          <w:sz w:val="22"/>
          <w:szCs w:val="22"/>
          <w:lang w:val="lv-LV"/>
        </w:rPr>
        <w:t xml:space="preserve"> Daugavpils pilsētas pašvaldības iestādes “Sociālais dienests” vajadzībām</w:t>
      </w:r>
      <w:r w:rsidRPr="00533D78">
        <w:rPr>
          <w:color w:val="000000"/>
          <w:sz w:val="22"/>
          <w:szCs w:val="22"/>
          <w:lang w:val="lv-LV"/>
        </w:rPr>
        <w:t xml:space="preserve"> par</w:t>
      </w:r>
      <w:r w:rsidR="00551185" w:rsidRPr="00533D78">
        <w:rPr>
          <w:color w:val="000000"/>
          <w:sz w:val="22"/>
          <w:szCs w:val="22"/>
          <w:lang w:val="lv-LV"/>
        </w:rPr>
        <w:t xml:space="preserve"> šādām </w:t>
      </w:r>
      <w:r w:rsidR="00281B57" w:rsidRPr="00533D78">
        <w:rPr>
          <w:color w:val="000000"/>
          <w:sz w:val="22"/>
          <w:szCs w:val="22"/>
          <w:lang w:val="lv-LV"/>
        </w:rPr>
        <w:t>cenām</w:t>
      </w:r>
      <w:r w:rsidRPr="00533D78">
        <w:rPr>
          <w:color w:val="000000"/>
          <w:sz w:val="22"/>
          <w:szCs w:val="22"/>
          <w:lang w:val="lv-LV"/>
        </w:rPr>
        <w:t>:</w:t>
      </w:r>
    </w:p>
    <w:p w:rsidR="00B2601A" w:rsidRPr="00D72B49" w:rsidRDefault="00B2601A" w:rsidP="00B2601A">
      <w:pPr>
        <w:pStyle w:val="Header"/>
        <w:jc w:val="both"/>
        <w:rPr>
          <w:lang w:val="lv-LV"/>
        </w:rPr>
      </w:pPr>
      <w:r w:rsidRPr="00D72B49">
        <w:rPr>
          <w:lang w:val="lv-LV"/>
        </w:rPr>
        <w:t>EUR______</w:t>
      </w:r>
      <w:r>
        <w:rPr>
          <w:lang w:val="lv-LV"/>
        </w:rPr>
        <w:t>/mēnesī/ un EUR</w:t>
      </w:r>
      <w:r w:rsidRPr="00D72B49">
        <w:rPr>
          <w:lang w:val="lv-LV"/>
        </w:rPr>
        <w:t>__________/gadā/ bez PVN</w:t>
      </w:r>
    </w:p>
    <w:p w:rsidR="00B2601A" w:rsidRPr="00D72B49" w:rsidRDefault="00B2601A" w:rsidP="00B2601A">
      <w:pPr>
        <w:pStyle w:val="Header"/>
        <w:jc w:val="both"/>
        <w:rPr>
          <w:lang w:val="lv-LV"/>
        </w:rPr>
      </w:pPr>
      <w:r w:rsidRPr="00D72B49">
        <w:rPr>
          <w:lang w:val="lv-LV"/>
        </w:rPr>
        <w:t>EUR______</w:t>
      </w:r>
      <w:r>
        <w:rPr>
          <w:lang w:val="lv-LV"/>
        </w:rPr>
        <w:t>/mēnesī/ un EUR</w:t>
      </w:r>
      <w:r w:rsidRPr="00D72B49">
        <w:rPr>
          <w:lang w:val="lv-LV"/>
        </w:rPr>
        <w:t xml:space="preserve"> __________/gadā/ ar PVN</w:t>
      </w:r>
    </w:p>
    <w:p w:rsidR="00B2601A" w:rsidRDefault="00B2601A" w:rsidP="00B2601A">
      <w:pPr>
        <w:suppressAutoHyphens/>
        <w:jc w:val="both"/>
        <w:rPr>
          <w:lang w:val="lv-LV"/>
        </w:rPr>
      </w:pPr>
    </w:p>
    <w:p w:rsidR="00533D78" w:rsidRPr="00533D78" w:rsidRDefault="00533D78" w:rsidP="00533D78">
      <w:pPr>
        <w:suppressAutoHyphens/>
        <w:jc w:val="both"/>
        <w:rPr>
          <w:lang w:val="lv-LV"/>
        </w:rPr>
      </w:pPr>
      <w:r w:rsidRPr="00533D78">
        <w:rPr>
          <w:lang w:val="lv-LV"/>
        </w:rPr>
        <w:t>Garantējam Jums:</w:t>
      </w:r>
    </w:p>
    <w:p w:rsidR="00533D78" w:rsidRPr="00533D78" w:rsidRDefault="00B2601A" w:rsidP="00BB6BE0">
      <w:pPr>
        <w:numPr>
          <w:ilvl w:val="0"/>
          <w:numId w:val="8"/>
        </w:numPr>
        <w:suppressAutoHyphens/>
        <w:jc w:val="both"/>
        <w:rPr>
          <w:b/>
          <w:bCs/>
          <w:lang w:val="lv-LV"/>
        </w:rPr>
      </w:pPr>
      <w:r>
        <w:rPr>
          <w:lang w:val="lv-LV"/>
        </w:rPr>
        <w:t>Veikt pakalpojumu</w:t>
      </w:r>
      <w:r w:rsidR="00BB6BE0" w:rsidRPr="00BB6BE0">
        <w:rPr>
          <w:lang w:val="lv-LV"/>
        </w:rPr>
        <w:t xml:space="preserve"> </w:t>
      </w:r>
      <w:r w:rsidR="00533D78" w:rsidRPr="00533D78">
        <w:rPr>
          <w:lang w:val="lv-LV"/>
        </w:rPr>
        <w:t>atbilstoši Tehniskajā specifikācijā noteiktajām prasībām un ievērojot spēkā esošos normatīvos aktus.</w:t>
      </w:r>
    </w:p>
    <w:p w:rsidR="00533D78" w:rsidRPr="00533D78" w:rsidRDefault="00533D78" w:rsidP="00533D78">
      <w:pPr>
        <w:suppressAutoHyphens/>
        <w:jc w:val="both"/>
        <w:rPr>
          <w:lang w:val="lv-LV"/>
        </w:rPr>
      </w:pPr>
      <w:r w:rsidRPr="00533D78">
        <w:rPr>
          <w:lang w:val="lv-LV"/>
        </w:rPr>
        <w:t>Mēs apliecinām, ka:</w:t>
      </w:r>
    </w:p>
    <w:p w:rsidR="00533D78" w:rsidRPr="00533D78" w:rsidRDefault="00533D78" w:rsidP="00EB2817">
      <w:pPr>
        <w:numPr>
          <w:ilvl w:val="0"/>
          <w:numId w:val="8"/>
        </w:numPr>
        <w:suppressAutoHyphens/>
        <w:jc w:val="both"/>
        <w:rPr>
          <w:lang w:val="lv-LV"/>
        </w:rPr>
      </w:pPr>
      <w:r w:rsidRPr="00533D78">
        <w:rPr>
          <w:lang w:val="lv-LV"/>
        </w:rPr>
        <w:t>Nekādā veidā neesam ieinteresēti nevienā citā piedāvājumā, kas iesniegts šajā</w:t>
      </w:r>
      <w:r>
        <w:rPr>
          <w:lang w:val="lv-LV"/>
        </w:rPr>
        <w:t xml:space="preserve"> zemsliekšņa</w:t>
      </w:r>
      <w:r w:rsidRPr="00533D78">
        <w:rPr>
          <w:lang w:val="lv-LV"/>
        </w:rPr>
        <w:t xml:space="preserve"> iepirkumā;</w:t>
      </w:r>
    </w:p>
    <w:p w:rsidR="00533D78" w:rsidRPr="00533D78" w:rsidRDefault="00533D78" w:rsidP="00EB2817">
      <w:pPr>
        <w:numPr>
          <w:ilvl w:val="0"/>
          <w:numId w:val="8"/>
        </w:numPr>
        <w:suppressAutoHyphens/>
        <w:jc w:val="both"/>
        <w:rPr>
          <w:lang w:val="lv-LV"/>
        </w:rPr>
      </w:pPr>
      <w:r w:rsidRPr="00533D78">
        <w:rPr>
          <w:lang w:val="lv-LV"/>
        </w:rPr>
        <w:t xml:space="preserve">Nav tādu apstākļu, kuri liegtu mums piedalīties </w:t>
      </w:r>
      <w:r>
        <w:rPr>
          <w:lang w:val="lv-LV"/>
        </w:rPr>
        <w:t>zemsliekšņa</w:t>
      </w:r>
      <w:r w:rsidRPr="00533D78">
        <w:rPr>
          <w:lang w:val="lv-LV"/>
        </w:rPr>
        <w:t xml:space="preserve"> iepirkumā un izpildīt Tehniskajā specifikācijā norādītās prasības;</w:t>
      </w:r>
    </w:p>
    <w:p w:rsidR="00966934" w:rsidRPr="00533D78" w:rsidRDefault="00966934" w:rsidP="00966934">
      <w:pPr>
        <w:ind w:left="-5" w:right="45"/>
        <w:rPr>
          <w:sz w:val="22"/>
          <w:lang w:val="lv-LV"/>
        </w:rPr>
      </w:pPr>
      <w:r w:rsidRPr="00533D78">
        <w:rPr>
          <w:sz w:val="22"/>
          <w:lang w:val="lv-LV"/>
        </w:rPr>
        <w:t>Ar šo apstiprinām, ka mūsu piedāvājums ir spēkā</w:t>
      </w:r>
      <w:r w:rsidRPr="00533D78">
        <w:rPr>
          <w:b/>
          <w:sz w:val="22"/>
          <w:lang w:val="lv-LV"/>
        </w:rPr>
        <w:t xml:space="preserve"> 30 </w:t>
      </w:r>
      <w:r w:rsidRPr="00533D78">
        <w:rPr>
          <w:sz w:val="22"/>
          <w:lang w:val="lv-LV"/>
        </w:rPr>
        <w:t xml:space="preserve">(trīsdesmit) dienas no datuma, kas ir noteikts kā aptaujas procedūras piedāvājumu iesniegšanas pēdējais termiņš. </w:t>
      </w:r>
    </w:p>
    <w:p w:rsidR="00966934" w:rsidRPr="00533D78" w:rsidRDefault="00966934" w:rsidP="00966934">
      <w:pPr>
        <w:ind w:left="-5" w:right="45"/>
        <w:rPr>
          <w:sz w:val="22"/>
          <w:lang w:val="lv-LV"/>
        </w:rPr>
      </w:pPr>
      <w:r w:rsidRPr="00533D78">
        <w:rPr>
          <w:sz w:val="22"/>
          <w:lang w:val="lv-LV"/>
        </w:rPr>
        <w:t>Apliecina, ka piekrīt piedāvājuma kopējas cenas publicēšanai Daugavpils pilsētas pašvaldības iestādes “Sociālais dienests” mājas lapā internetā (www.soclp.lv)</w:t>
      </w:r>
    </w:p>
    <w:p w:rsidR="00966934" w:rsidRPr="00533D78" w:rsidRDefault="00966934" w:rsidP="00966934">
      <w:pPr>
        <w:spacing w:after="23" w:line="259" w:lineRule="auto"/>
        <w:rPr>
          <w:sz w:val="22"/>
          <w:lang w:val="lv-LV"/>
        </w:rPr>
      </w:pPr>
      <w:r w:rsidRPr="00533D78">
        <w:rPr>
          <w:sz w:val="22"/>
          <w:lang w:val="lv-LV"/>
        </w:rPr>
        <w:t xml:space="preserve">Saprotam, ka Jums nav pienākums pieņemt kādu no piedāvājumiem, kuru Jūs saņemsiet.   </w:t>
      </w:r>
    </w:p>
    <w:p w:rsidR="00966934" w:rsidRPr="00533D78" w:rsidRDefault="00966934" w:rsidP="00966934">
      <w:pPr>
        <w:rPr>
          <w:iCs/>
          <w:sz w:val="18"/>
          <w:lang w:val="lv-LV"/>
        </w:rPr>
      </w:pPr>
      <w:r w:rsidRPr="00533D78">
        <w:rPr>
          <w:sz w:val="22"/>
          <w:lang w:val="lv-LV"/>
        </w:rPr>
        <w:t>Ar šo mēs apstiprinām, ka Finanšu piedāvājums ir galīgs un netiks mainīts.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945"/>
      </w:tblGrid>
      <w:tr w:rsidR="00966934" w:rsidRPr="00533D78" w:rsidTr="00F92444">
        <w:trPr>
          <w:trHeight w:val="386"/>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Vārds, uzvārds*</w:t>
            </w:r>
          </w:p>
        </w:tc>
        <w:tc>
          <w:tcPr>
            <w:tcW w:w="6945" w:type="dxa"/>
            <w:vAlign w:val="center"/>
          </w:tcPr>
          <w:p w:rsidR="00966934" w:rsidRPr="00533D78" w:rsidRDefault="00966934" w:rsidP="00F92444">
            <w:pPr>
              <w:rPr>
                <w:sz w:val="20"/>
                <w:lang w:val="lv-LV"/>
              </w:rPr>
            </w:pPr>
          </w:p>
        </w:tc>
      </w:tr>
      <w:tr w:rsidR="00966934" w:rsidRPr="00533D78" w:rsidTr="00F92444">
        <w:trPr>
          <w:trHeight w:val="386"/>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Amats</w:t>
            </w:r>
          </w:p>
        </w:tc>
        <w:tc>
          <w:tcPr>
            <w:tcW w:w="6945" w:type="dxa"/>
            <w:vAlign w:val="center"/>
          </w:tcPr>
          <w:p w:rsidR="00966934" w:rsidRPr="00533D78" w:rsidRDefault="00966934" w:rsidP="00F92444">
            <w:pPr>
              <w:rPr>
                <w:sz w:val="20"/>
                <w:lang w:val="lv-LV"/>
              </w:rPr>
            </w:pPr>
          </w:p>
        </w:tc>
      </w:tr>
      <w:tr w:rsidR="00966934" w:rsidRPr="00533D78" w:rsidTr="00F92444">
        <w:trPr>
          <w:trHeight w:val="386"/>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Paraksts</w:t>
            </w:r>
          </w:p>
        </w:tc>
        <w:tc>
          <w:tcPr>
            <w:tcW w:w="6945" w:type="dxa"/>
            <w:vAlign w:val="center"/>
          </w:tcPr>
          <w:p w:rsidR="00966934" w:rsidRPr="00533D78" w:rsidRDefault="00966934" w:rsidP="00F92444">
            <w:pPr>
              <w:rPr>
                <w:sz w:val="20"/>
                <w:lang w:val="lv-LV"/>
              </w:rPr>
            </w:pPr>
          </w:p>
        </w:tc>
      </w:tr>
      <w:tr w:rsidR="00966934" w:rsidRPr="00533D78" w:rsidTr="00F92444">
        <w:trPr>
          <w:trHeight w:val="386"/>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Drošais elektroniskais paraksts</w:t>
            </w:r>
          </w:p>
        </w:tc>
        <w:tc>
          <w:tcPr>
            <w:tcW w:w="6945" w:type="dxa"/>
            <w:vAlign w:val="center"/>
          </w:tcPr>
          <w:p w:rsidR="00966934" w:rsidRPr="00533D78" w:rsidRDefault="00966934" w:rsidP="00F92444">
            <w:pPr>
              <w:jc w:val="right"/>
              <w:rPr>
                <w:i/>
                <w:sz w:val="20"/>
                <w:lang w:val="lv-LV"/>
              </w:rPr>
            </w:pPr>
            <w:r w:rsidRPr="00533D78">
              <w:rPr>
                <w:i/>
                <w:sz w:val="20"/>
                <w:lang w:val="lv-LV"/>
              </w:rPr>
              <w:t>ir/nav</w:t>
            </w:r>
          </w:p>
        </w:tc>
      </w:tr>
      <w:tr w:rsidR="00966934" w:rsidRPr="00533D78" w:rsidTr="00F92444">
        <w:trPr>
          <w:trHeight w:val="386"/>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Datums</w:t>
            </w:r>
          </w:p>
        </w:tc>
        <w:tc>
          <w:tcPr>
            <w:tcW w:w="6945" w:type="dxa"/>
            <w:vAlign w:val="center"/>
          </w:tcPr>
          <w:p w:rsidR="00966934" w:rsidRPr="00533D78" w:rsidRDefault="00966934" w:rsidP="00F92444">
            <w:pPr>
              <w:rPr>
                <w:sz w:val="20"/>
                <w:lang w:val="lv-LV"/>
              </w:rPr>
            </w:pPr>
          </w:p>
        </w:tc>
      </w:tr>
      <w:tr w:rsidR="00966934" w:rsidRPr="00533D78" w:rsidTr="00F92444">
        <w:trPr>
          <w:trHeight w:val="386"/>
        </w:trPr>
        <w:tc>
          <w:tcPr>
            <w:tcW w:w="2694" w:type="dxa"/>
            <w:shd w:val="pct5" w:color="auto" w:fill="FFFFFF"/>
            <w:vAlign w:val="center"/>
          </w:tcPr>
          <w:p w:rsidR="00966934" w:rsidRPr="00533D78" w:rsidRDefault="00966934" w:rsidP="00F92444">
            <w:pPr>
              <w:rPr>
                <w:b/>
                <w:sz w:val="20"/>
                <w:lang w:val="lv-LV"/>
              </w:rPr>
            </w:pPr>
            <w:r w:rsidRPr="00533D78">
              <w:rPr>
                <w:b/>
                <w:sz w:val="20"/>
                <w:lang w:val="lv-LV"/>
              </w:rPr>
              <w:t>Zīmogs</w:t>
            </w:r>
          </w:p>
        </w:tc>
        <w:tc>
          <w:tcPr>
            <w:tcW w:w="6945" w:type="dxa"/>
            <w:vAlign w:val="center"/>
          </w:tcPr>
          <w:p w:rsidR="00966934" w:rsidRPr="00533D78" w:rsidRDefault="00966934" w:rsidP="00F92444">
            <w:pPr>
              <w:rPr>
                <w:sz w:val="20"/>
                <w:lang w:val="lv-LV"/>
              </w:rPr>
            </w:pPr>
          </w:p>
        </w:tc>
      </w:tr>
    </w:tbl>
    <w:p w:rsidR="00966934" w:rsidRPr="00533D78" w:rsidRDefault="00966934" w:rsidP="00966934">
      <w:pPr>
        <w:rPr>
          <w:iCs/>
          <w:sz w:val="20"/>
          <w:lang w:val="lv-LV"/>
        </w:rPr>
      </w:pPr>
      <w:r w:rsidRPr="00533D78">
        <w:rPr>
          <w:sz w:val="20"/>
          <w:lang w:val="lv-LV"/>
        </w:rPr>
        <w:t xml:space="preserve">* </w:t>
      </w:r>
      <w:r w:rsidRPr="00533D78">
        <w:rPr>
          <w:iCs/>
          <w:sz w:val="20"/>
          <w:lang w:val="lv-LV"/>
        </w:rPr>
        <w:t>Pretendenta vai tā pilnvarotās personas vārds, uzvārds</w:t>
      </w:r>
    </w:p>
    <w:p w:rsidR="00533D78" w:rsidRPr="00533D78" w:rsidRDefault="00533D78">
      <w:pPr>
        <w:rPr>
          <w:iCs/>
          <w:color w:val="000000"/>
          <w:sz w:val="22"/>
          <w:szCs w:val="22"/>
          <w:lang w:val="lv-LV"/>
        </w:rPr>
      </w:pPr>
      <w:r w:rsidRPr="00533D78">
        <w:rPr>
          <w:iCs/>
          <w:color w:val="000000"/>
          <w:sz w:val="22"/>
          <w:szCs w:val="22"/>
          <w:lang w:val="lv-LV"/>
        </w:rPr>
        <w:br w:type="page"/>
      </w:r>
    </w:p>
    <w:p w:rsidR="00B2601A" w:rsidRPr="00D72B49" w:rsidRDefault="00B2601A" w:rsidP="00B2601A">
      <w:pPr>
        <w:jc w:val="right"/>
        <w:rPr>
          <w:bCs/>
          <w:szCs w:val="28"/>
          <w:lang w:val="lv-LV"/>
        </w:rPr>
      </w:pPr>
      <w:r>
        <w:rPr>
          <w:bCs/>
          <w:szCs w:val="28"/>
          <w:lang w:val="lv-LV"/>
        </w:rPr>
        <w:lastRenderedPageBreak/>
        <w:t>2.</w:t>
      </w:r>
      <w:r w:rsidRPr="00D72B49">
        <w:rPr>
          <w:bCs/>
          <w:szCs w:val="28"/>
          <w:lang w:val="lv-LV"/>
        </w:rPr>
        <w:t>pielikums</w:t>
      </w:r>
    </w:p>
    <w:p w:rsidR="00B2601A" w:rsidRPr="00D72B49" w:rsidRDefault="00B2601A" w:rsidP="00B2601A">
      <w:pPr>
        <w:jc w:val="center"/>
        <w:rPr>
          <w:rFonts w:eastAsia="Calibri"/>
          <w:b/>
          <w:bCs/>
          <w:lang w:val="lv-LV" w:eastAsia="en-US"/>
        </w:rPr>
      </w:pPr>
      <w:r w:rsidRPr="00D72B49">
        <w:rPr>
          <w:rFonts w:eastAsia="Calibri"/>
          <w:b/>
          <w:bCs/>
          <w:lang w:val="lv-LV" w:eastAsia="en-US"/>
        </w:rPr>
        <w:t>DARBU APRAKSTS</w:t>
      </w:r>
    </w:p>
    <w:p w:rsidR="00B2601A" w:rsidRPr="00D72B49" w:rsidRDefault="00B2601A" w:rsidP="00B2601A">
      <w:pPr>
        <w:jc w:val="center"/>
        <w:rPr>
          <w:rFonts w:eastAsia="Calibri"/>
          <w:lang w:val="lv-LV" w:eastAsia="en-US"/>
        </w:rPr>
      </w:pPr>
      <w:proofErr w:type="spellStart"/>
      <w:r w:rsidRPr="00D72B49">
        <w:rPr>
          <w:rFonts w:eastAsia="Calibri"/>
          <w:lang w:val="lv-LV" w:eastAsia="en-US"/>
        </w:rPr>
        <w:t>Schindler</w:t>
      </w:r>
      <w:proofErr w:type="spellEnd"/>
      <w:r w:rsidRPr="00D72B49">
        <w:rPr>
          <w:rFonts w:eastAsia="Calibri"/>
          <w:lang w:val="lv-LV" w:eastAsia="en-US"/>
        </w:rPr>
        <w:t xml:space="preserve"> tipa lifta tehniskajai apkopei.</w:t>
      </w:r>
    </w:p>
    <w:p w:rsidR="00B2601A" w:rsidRPr="00D72B49" w:rsidRDefault="00B2601A" w:rsidP="00B2601A">
      <w:pPr>
        <w:ind w:left="283" w:hanging="283"/>
        <w:jc w:val="center"/>
        <w:rPr>
          <w:rFonts w:eastAsia="Calibri"/>
          <w:b/>
          <w:bCs/>
          <w:lang w:val="lv-LV" w:eastAsia="en-US"/>
        </w:rPr>
      </w:pPr>
    </w:p>
    <w:p w:rsidR="00B2601A" w:rsidRPr="00D72B49" w:rsidRDefault="00B2601A" w:rsidP="00B2601A">
      <w:pPr>
        <w:ind w:left="283" w:hanging="283"/>
        <w:rPr>
          <w:rFonts w:eastAsia="Calibri"/>
          <w:b/>
          <w:bCs/>
          <w:lang w:val="lv-LV" w:eastAsia="en-US"/>
        </w:rPr>
      </w:pPr>
      <w:r w:rsidRPr="00D72B49">
        <w:rPr>
          <w:rFonts w:eastAsia="Calibri"/>
          <w:b/>
          <w:bCs/>
          <w:lang w:val="lv-LV" w:eastAsia="en-US"/>
        </w:rPr>
        <w:t xml:space="preserve">Tehniskā apkope </w:t>
      </w:r>
    </w:p>
    <w:p w:rsidR="00B2601A" w:rsidRPr="00D72B49" w:rsidRDefault="00B2601A" w:rsidP="00B2601A">
      <w:pPr>
        <w:jc w:val="both"/>
        <w:rPr>
          <w:rFonts w:eastAsia="Calibri"/>
          <w:lang w:val="lv-LV" w:eastAsia="en-US"/>
        </w:rPr>
      </w:pPr>
      <w:r w:rsidRPr="00D72B49">
        <w:rPr>
          <w:rFonts w:eastAsia="Calibri"/>
          <w:lang w:val="lv-LV" w:eastAsia="en-US"/>
        </w:rPr>
        <w:t xml:space="preserve">Saskaņā ar </w:t>
      </w:r>
      <w:r w:rsidRPr="00D72B49">
        <w:rPr>
          <w:rFonts w:eastAsia="Calibri"/>
          <w:i/>
          <w:iCs/>
          <w:lang w:val="lv-LV" w:eastAsia="en-US"/>
        </w:rPr>
        <w:t>”</w:t>
      </w:r>
      <w:proofErr w:type="spellStart"/>
      <w:r w:rsidRPr="00D72B49">
        <w:rPr>
          <w:rFonts w:eastAsia="Calibri"/>
          <w:i/>
          <w:iCs/>
          <w:lang w:val="lv-LV" w:eastAsia="en-US"/>
        </w:rPr>
        <w:t>Schindler</w:t>
      </w:r>
      <w:proofErr w:type="spellEnd"/>
      <w:r w:rsidRPr="00D72B49">
        <w:rPr>
          <w:rFonts w:eastAsia="Calibri"/>
          <w:i/>
          <w:iCs/>
          <w:lang w:val="lv-LV" w:eastAsia="en-US"/>
        </w:rPr>
        <w:t xml:space="preserve"> Tehniskās apkopes pārbaudes lapu”</w:t>
      </w:r>
      <w:r w:rsidRPr="00D72B49">
        <w:rPr>
          <w:rFonts w:eastAsia="Calibri"/>
          <w:lang w:val="lv-LV" w:eastAsia="en-US"/>
        </w:rPr>
        <w:t xml:space="preserve"> :</w:t>
      </w:r>
    </w:p>
    <w:tbl>
      <w:tblPr>
        <w:tblW w:w="9310" w:type="dxa"/>
        <w:tblInd w:w="-106" w:type="dxa"/>
        <w:tblLook w:val="00A0" w:firstRow="1" w:lastRow="0" w:firstColumn="1" w:lastColumn="0" w:noHBand="0" w:noVBand="0"/>
      </w:tblPr>
      <w:tblGrid>
        <w:gridCol w:w="556"/>
        <w:gridCol w:w="4971"/>
        <w:gridCol w:w="276"/>
        <w:gridCol w:w="276"/>
        <w:gridCol w:w="276"/>
        <w:gridCol w:w="409"/>
        <w:gridCol w:w="1523"/>
        <w:gridCol w:w="1023"/>
      </w:tblGrid>
      <w:tr w:rsidR="00B2601A" w:rsidRPr="00D72B49" w:rsidTr="00B2601A">
        <w:trPr>
          <w:trHeight w:val="300"/>
        </w:trPr>
        <w:tc>
          <w:tcPr>
            <w:tcW w:w="555" w:type="dxa"/>
            <w:tcBorders>
              <w:top w:val="single" w:sz="4" w:space="0" w:color="auto"/>
              <w:left w:val="single" w:sz="4" w:space="0" w:color="auto"/>
              <w:bottom w:val="nil"/>
              <w:right w:val="single" w:sz="4" w:space="0" w:color="auto"/>
            </w:tcBorders>
            <w:noWrap/>
            <w:vAlign w:val="bottom"/>
            <w:hideMark/>
          </w:tcPr>
          <w:p w:rsidR="00B2601A" w:rsidRPr="00D72B49" w:rsidRDefault="00B2601A" w:rsidP="00B2601A">
            <w:pPr>
              <w:rPr>
                <w:rFonts w:eastAsia="Calibri"/>
                <w:b/>
                <w:bCs/>
                <w:color w:val="000000"/>
                <w:lang w:val="lv-LV" w:eastAsia="en-US"/>
              </w:rPr>
            </w:pPr>
            <w:r w:rsidRPr="00D72B49">
              <w:rPr>
                <w:rFonts w:eastAsia="Calibri"/>
                <w:b/>
                <w:bCs/>
                <w:color w:val="000000"/>
                <w:lang w:val="lv-LV" w:eastAsia="en-US"/>
              </w:rPr>
              <w:t>Nr.</w:t>
            </w:r>
          </w:p>
        </w:tc>
        <w:tc>
          <w:tcPr>
            <w:tcW w:w="6209" w:type="dxa"/>
            <w:gridSpan w:val="5"/>
            <w:tcBorders>
              <w:top w:val="single" w:sz="4" w:space="0" w:color="auto"/>
              <w:left w:val="nil"/>
              <w:bottom w:val="nil"/>
              <w:right w:val="single" w:sz="4" w:space="0" w:color="auto"/>
            </w:tcBorders>
            <w:noWrap/>
            <w:vAlign w:val="bottom"/>
          </w:tcPr>
          <w:p w:rsidR="00B2601A" w:rsidRPr="00D72B49" w:rsidRDefault="00B2601A" w:rsidP="00B2601A">
            <w:pPr>
              <w:jc w:val="center"/>
              <w:rPr>
                <w:rFonts w:eastAsia="Calibri"/>
                <w:b/>
                <w:bCs/>
                <w:color w:val="000000"/>
                <w:lang w:val="lv-LV" w:eastAsia="en-US"/>
              </w:rPr>
            </w:pPr>
          </w:p>
        </w:tc>
        <w:tc>
          <w:tcPr>
            <w:tcW w:w="2546" w:type="dxa"/>
            <w:gridSpan w:val="2"/>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b/>
                <w:bCs/>
                <w:color w:val="000000"/>
                <w:lang w:val="lv-LV" w:eastAsia="en-US"/>
              </w:rPr>
            </w:pPr>
            <w:proofErr w:type="spellStart"/>
            <w:r w:rsidRPr="00D72B49">
              <w:rPr>
                <w:rFonts w:eastAsia="Calibri"/>
                <w:b/>
                <w:bCs/>
                <w:color w:val="000000"/>
                <w:lang w:val="lv-LV" w:eastAsia="en-US"/>
              </w:rPr>
              <w:t>Teh.apkopes</w:t>
            </w:r>
            <w:proofErr w:type="spellEnd"/>
            <w:r w:rsidRPr="00D72B49">
              <w:rPr>
                <w:rFonts w:eastAsia="Calibri"/>
                <w:b/>
                <w:bCs/>
                <w:color w:val="000000"/>
                <w:lang w:val="lv-LV" w:eastAsia="en-US"/>
              </w:rPr>
              <w:t xml:space="preserve"> veids</w:t>
            </w: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rPr>
                <w:rFonts w:eastAsia="Calibri"/>
                <w:b/>
                <w:bCs/>
                <w:color w:val="000000"/>
                <w:lang w:val="lv-LV" w:eastAsia="en-US"/>
              </w:rPr>
            </w:pPr>
            <w:r w:rsidRPr="00D72B49">
              <w:rPr>
                <w:rFonts w:eastAsia="Calibri"/>
                <w:b/>
                <w:bCs/>
                <w:color w:val="000000"/>
                <w:lang w:val="lv-LV" w:eastAsia="en-US"/>
              </w:rPr>
              <w:t>p/k</w:t>
            </w:r>
          </w:p>
        </w:tc>
        <w:tc>
          <w:tcPr>
            <w:tcW w:w="6209" w:type="dxa"/>
            <w:gridSpan w:val="5"/>
            <w:tcBorders>
              <w:top w:val="nil"/>
              <w:left w:val="nil"/>
              <w:bottom w:val="nil"/>
              <w:right w:val="single" w:sz="4" w:space="0" w:color="000000"/>
            </w:tcBorders>
            <w:noWrap/>
            <w:vAlign w:val="bottom"/>
            <w:hideMark/>
          </w:tcPr>
          <w:p w:rsidR="00B2601A" w:rsidRPr="00D72B49" w:rsidRDefault="00B2601A" w:rsidP="00B2601A">
            <w:pPr>
              <w:jc w:val="center"/>
              <w:rPr>
                <w:rFonts w:eastAsia="Calibri"/>
                <w:b/>
                <w:bCs/>
                <w:color w:val="000000"/>
                <w:lang w:val="lv-LV" w:eastAsia="en-US"/>
              </w:rPr>
            </w:pPr>
            <w:r w:rsidRPr="00D72B49">
              <w:rPr>
                <w:rFonts w:eastAsia="Calibri"/>
                <w:b/>
                <w:bCs/>
                <w:color w:val="000000"/>
                <w:lang w:val="lv-LV" w:eastAsia="en-US"/>
              </w:rPr>
              <w:t>Darbu nosaukums</w:t>
            </w:r>
          </w:p>
        </w:tc>
        <w:tc>
          <w:tcPr>
            <w:tcW w:w="1523" w:type="dxa"/>
            <w:tcBorders>
              <w:top w:val="single" w:sz="4" w:space="0" w:color="auto"/>
              <w:left w:val="nil"/>
              <w:bottom w:val="nil"/>
              <w:right w:val="single" w:sz="4" w:space="0" w:color="auto"/>
            </w:tcBorders>
            <w:noWrap/>
            <w:vAlign w:val="bottom"/>
            <w:hideMark/>
          </w:tcPr>
          <w:p w:rsidR="00B2601A" w:rsidRPr="00D72B49" w:rsidRDefault="00B2601A" w:rsidP="00B2601A">
            <w:pPr>
              <w:jc w:val="center"/>
              <w:rPr>
                <w:rFonts w:eastAsia="Calibri"/>
                <w:b/>
                <w:bCs/>
                <w:color w:val="000000"/>
                <w:lang w:val="lv-LV" w:eastAsia="en-US"/>
              </w:rPr>
            </w:pPr>
            <w:proofErr w:type="spellStart"/>
            <w:r w:rsidRPr="00D72B49">
              <w:rPr>
                <w:rFonts w:eastAsia="Calibri"/>
                <w:b/>
                <w:bCs/>
                <w:color w:val="000000"/>
                <w:lang w:val="lv-LV" w:eastAsia="en-US"/>
              </w:rPr>
              <w:t>Vizuāli,ja</w:t>
            </w:r>
            <w:proofErr w:type="spellEnd"/>
          </w:p>
        </w:tc>
        <w:tc>
          <w:tcPr>
            <w:tcW w:w="1023" w:type="dxa"/>
            <w:tcBorders>
              <w:top w:val="single" w:sz="4" w:space="0" w:color="auto"/>
              <w:left w:val="nil"/>
              <w:bottom w:val="nil"/>
              <w:right w:val="single" w:sz="4" w:space="0" w:color="auto"/>
            </w:tcBorders>
            <w:noWrap/>
            <w:vAlign w:val="bottom"/>
            <w:hideMark/>
          </w:tcPr>
          <w:p w:rsidR="00B2601A" w:rsidRPr="00D72B49" w:rsidRDefault="00B2601A" w:rsidP="00B2601A">
            <w:pPr>
              <w:jc w:val="center"/>
              <w:rPr>
                <w:rFonts w:eastAsia="Calibri"/>
                <w:b/>
                <w:bCs/>
                <w:color w:val="000000"/>
                <w:lang w:val="lv-LV" w:eastAsia="en-US"/>
              </w:rPr>
            </w:pPr>
            <w:proofErr w:type="spellStart"/>
            <w:r w:rsidRPr="00D72B49">
              <w:rPr>
                <w:rFonts w:eastAsia="Calibri"/>
                <w:b/>
                <w:bCs/>
                <w:color w:val="000000"/>
                <w:lang w:val="lv-LV" w:eastAsia="en-US"/>
              </w:rPr>
              <w:t>Tīrīt,ja</w:t>
            </w:r>
            <w:proofErr w:type="spellEnd"/>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972"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nil"/>
              <w:right w:val="single" w:sz="4" w:space="0" w:color="auto"/>
            </w:tcBorders>
            <w:noWrap/>
            <w:vAlign w:val="bottom"/>
            <w:hideMark/>
          </w:tcPr>
          <w:p w:rsidR="00B2601A" w:rsidRPr="00D72B49" w:rsidRDefault="00B2601A" w:rsidP="00B2601A">
            <w:pPr>
              <w:jc w:val="center"/>
              <w:rPr>
                <w:rFonts w:eastAsia="Calibri"/>
                <w:b/>
                <w:bCs/>
                <w:color w:val="000000"/>
                <w:lang w:val="lv-LV" w:eastAsia="en-US"/>
              </w:rPr>
            </w:pPr>
            <w:proofErr w:type="spellStart"/>
            <w:r w:rsidRPr="00D72B49">
              <w:rPr>
                <w:rFonts w:eastAsia="Calibri"/>
                <w:b/>
                <w:bCs/>
                <w:color w:val="000000"/>
                <w:lang w:val="lv-LV" w:eastAsia="en-US"/>
              </w:rPr>
              <w:t>nepiec</w:t>
            </w:r>
            <w:proofErr w:type="spellEnd"/>
            <w:r w:rsidRPr="00D72B49">
              <w:rPr>
                <w:rFonts w:eastAsia="Calibri"/>
                <w:b/>
                <w:bCs/>
                <w:color w:val="000000"/>
                <w:lang w:val="lv-LV" w:eastAsia="en-US"/>
              </w:rPr>
              <w:t>.</w:t>
            </w:r>
          </w:p>
        </w:tc>
        <w:tc>
          <w:tcPr>
            <w:tcW w:w="1023" w:type="dxa"/>
            <w:tcBorders>
              <w:top w:val="nil"/>
              <w:left w:val="nil"/>
              <w:bottom w:val="nil"/>
              <w:right w:val="single" w:sz="4" w:space="0" w:color="auto"/>
            </w:tcBorders>
            <w:noWrap/>
            <w:vAlign w:val="bottom"/>
            <w:hideMark/>
          </w:tcPr>
          <w:p w:rsidR="00B2601A" w:rsidRPr="00D72B49" w:rsidRDefault="00B2601A" w:rsidP="00B2601A">
            <w:pPr>
              <w:jc w:val="center"/>
              <w:rPr>
                <w:rFonts w:eastAsia="Calibri"/>
                <w:b/>
                <w:bCs/>
                <w:color w:val="000000"/>
                <w:lang w:val="lv-LV" w:eastAsia="en-US"/>
              </w:rPr>
            </w:pPr>
            <w:proofErr w:type="spellStart"/>
            <w:r w:rsidRPr="00D72B49">
              <w:rPr>
                <w:rFonts w:eastAsia="Calibri"/>
                <w:b/>
                <w:bCs/>
                <w:color w:val="000000"/>
                <w:lang w:val="lv-LV" w:eastAsia="en-US"/>
              </w:rPr>
              <w:t>nepiec</w:t>
            </w:r>
            <w:proofErr w:type="spellEnd"/>
            <w:r w:rsidRPr="00D72B49">
              <w:rPr>
                <w:rFonts w:eastAsia="Calibri"/>
                <w:b/>
                <w:bCs/>
                <w:color w:val="000000"/>
                <w:lang w:val="lv-LV" w:eastAsia="en-US"/>
              </w:rPr>
              <w:t>.</w:t>
            </w: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972"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b/>
                <w:bCs/>
                <w:color w:val="000000"/>
                <w:lang w:val="lv-LV" w:eastAsia="en-US"/>
              </w:rPr>
            </w:pPr>
            <w:r w:rsidRPr="00D72B49">
              <w:rPr>
                <w:rFonts w:eastAsia="Calibri"/>
                <w:b/>
                <w:bCs/>
                <w:color w:val="000000"/>
                <w:lang w:val="lv-LV" w:eastAsia="en-US"/>
              </w:rPr>
              <w:t>regulēt</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b/>
                <w:bCs/>
                <w:color w:val="000000"/>
                <w:lang w:val="lv-LV" w:eastAsia="en-US"/>
              </w:rPr>
            </w:pPr>
            <w:r w:rsidRPr="00D72B49">
              <w:rPr>
                <w:rFonts w:eastAsia="Calibri"/>
                <w:b/>
                <w:bCs/>
                <w:color w:val="000000"/>
                <w:lang w:val="lv-LV" w:eastAsia="en-US"/>
              </w:rPr>
              <w:t>eļļot</w:t>
            </w: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w:t>
            </w:r>
          </w:p>
        </w:tc>
        <w:tc>
          <w:tcPr>
            <w:tcW w:w="6209" w:type="dxa"/>
            <w:gridSpan w:val="5"/>
            <w:tcBorders>
              <w:top w:val="nil"/>
              <w:left w:val="nil"/>
              <w:bottom w:val="nil"/>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Kabīnespogaparāts:izsaukumi,</w:t>
            </w:r>
            <w:proofErr w:type="spellStart"/>
            <w:r w:rsidRPr="00D72B49">
              <w:rPr>
                <w:rFonts w:eastAsia="Calibri"/>
                <w:color w:val="000000"/>
                <w:lang w:val="lv-LV" w:eastAsia="en-US"/>
              </w:rPr>
              <w:t>indik</w:t>
            </w:r>
            <w:proofErr w:type="spellEnd"/>
            <w:r w:rsidRPr="00D72B49">
              <w:rPr>
                <w:rFonts w:eastAsia="Calibri"/>
                <w:color w:val="000000"/>
                <w:lang w:val="lv-LV" w:eastAsia="en-US"/>
              </w:rPr>
              <w:t>.,stiprinājumi</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2555F9" w:rsidP="00B2601A">
            <w:pPr>
              <w:rPr>
                <w:rFonts w:eastAsia="Calibri"/>
                <w:color w:val="000000"/>
                <w:lang w:val="lv-LV" w:eastAsia="en-US"/>
              </w:rPr>
            </w:pPr>
            <w:r w:rsidRPr="00D72B49">
              <w:rPr>
                <w:rFonts w:eastAsia="Calibri"/>
                <w:color w:val="000000"/>
                <w:lang w:val="lv-LV" w:eastAsia="en-US"/>
              </w:rPr>
              <w:t>Kabīnes apgaismojums</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w:t>
            </w:r>
          </w:p>
        </w:tc>
        <w:tc>
          <w:tcPr>
            <w:tcW w:w="6209" w:type="dxa"/>
            <w:gridSpan w:val="5"/>
            <w:tcBorders>
              <w:top w:val="single" w:sz="4" w:space="0" w:color="auto"/>
              <w:left w:val="nil"/>
              <w:bottom w:val="nil"/>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durvju</w:t>
            </w:r>
            <w:r w:rsidR="002555F9">
              <w:rPr>
                <w:rFonts w:eastAsia="Calibri"/>
                <w:color w:val="000000"/>
                <w:lang w:val="lv-LV" w:eastAsia="en-US"/>
              </w:rPr>
              <w:t xml:space="preserve"> </w:t>
            </w:r>
            <w:r w:rsidRPr="00D72B49">
              <w:rPr>
                <w:rFonts w:eastAsia="Calibri"/>
                <w:color w:val="000000"/>
                <w:lang w:val="lv-LV" w:eastAsia="en-US"/>
              </w:rPr>
              <w:t>drošības</w:t>
            </w:r>
            <w:r w:rsidR="002555F9">
              <w:rPr>
                <w:rFonts w:eastAsia="Calibri"/>
                <w:color w:val="000000"/>
                <w:lang w:val="lv-LV" w:eastAsia="en-US"/>
              </w:rPr>
              <w:t xml:space="preserve"> </w:t>
            </w:r>
            <w:r w:rsidRPr="00D72B49">
              <w:rPr>
                <w:rFonts w:eastAsia="Calibri"/>
                <w:color w:val="000000"/>
                <w:lang w:val="lv-LV" w:eastAsia="en-US"/>
              </w:rPr>
              <w:t>ierīces:</w:t>
            </w:r>
            <w:r w:rsidR="002555F9">
              <w:rPr>
                <w:rFonts w:eastAsia="Calibri"/>
                <w:color w:val="000000"/>
                <w:lang w:val="lv-LV" w:eastAsia="en-US"/>
              </w:rPr>
              <w:t xml:space="preserve"> </w:t>
            </w:r>
            <w:r w:rsidRPr="00D72B49">
              <w:rPr>
                <w:rFonts w:eastAsia="Calibri"/>
                <w:color w:val="000000"/>
                <w:lang w:val="lv-LV" w:eastAsia="en-US"/>
              </w:rPr>
              <w:t>atvēršana</w:t>
            </w:r>
            <w:r w:rsidR="002555F9">
              <w:rPr>
                <w:rFonts w:eastAsia="Calibri"/>
                <w:color w:val="000000"/>
                <w:lang w:val="lv-LV" w:eastAsia="en-US"/>
              </w:rPr>
              <w:t xml:space="preserve"> </w:t>
            </w:r>
            <w:r w:rsidRPr="00D72B49">
              <w:rPr>
                <w:rFonts w:eastAsia="Calibri"/>
                <w:color w:val="000000"/>
                <w:lang w:val="lv-LV" w:eastAsia="en-US"/>
              </w:rPr>
              <w:t>ar</w:t>
            </w:r>
            <w:r w:rsidR="002555F9">
              <w:rPr>
                <w:rFonts w:eastAsia="Calibri"/>
                <w:color w:val="000000"/>
                <w:lang w:val="lv-LV" w:eastAsia="en-US"/>
              </w:rPr>
              <w:t xml:space="preserve"> </w:t>
            </w:r>
            <w:r w:rsidRPr="00D72B49">
              <w:rPr>
                <w:rFonts w:eastAsia="Calibri"/>
                <w:color w:val="000000"/>
                <w:lang w:val="lv-LV" w:eastAsia="en-US"/>
              </w:rPr>
              <w:t xml:space="preserve">pogu, </w:t>
            </w:r>
          </w:p>
        </w:tc>
        <w:tc>
          <w:tcPr>
            <w:tcW w:w="1523" w:type="dxa"/>
            <w:tcBorders>
              <w:top w:val="nil"/>
              <w:left w:val="nil"/>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6209" w:type="dxa"/>
            <w:gridSpan w:val="5"/>
            <w:tcBorders>
              <w:top w:val="nil"/>
              <w:left w:val="nil"/>
              <w:bottom w:val="single" w:sz="4" w:space="0" w:color="auto"/>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fotoelements,</w:t>
            </w:r>
            <w:r w:rsidR="002555F9">
              <w:rPr>
                <w:rFonts w:eastAsia="Calibri"/>
                <w:color w:val="000000"/>
                <w:lang w:val="lv-LV" w:eastAsia="en-US"/>
              </w:rPr>
              <w:t xml:space="preserve"> </w:t>
            </w:r>
            <w:r w:rsidRPr="00D72B49">
              <w:rPr>
                <w:rFonts w:eastAsia="Calibri"/>
                <w:color w:val="000000"/>
                <w:lang w:val="lv-LV" w:eastAsia="en-US"/>
              </w:rPr>
              <w:t>aizvērš.</w:t>
            </w:r>
            <w:r w:rsidR="002555F9">
              <w:rPr>
                <w:rFonts w:eastAsia="Calibri"/>
                <w:color w:val="000000"/>
                <w:lang w:val="lv-LV" w:eastAsia="en-US"/>
              </w:rPr>
              <w:t xml:space="preserve"> spēka </w:t>
            </w:r>
            <w:r w:rsidRPr="00D72B49">
              <w:rPr>
                <w:rFonts w:eastAsia="Calibri"/>
                <w:color w:val="000000"/>
                <w:lang w:val="lv-LV" w:eastAsia="en-US"/>
              </w:rPr>
              <w:t>ierobežotājs</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nil"/>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w:t>
            </w:r>
          </w:p>
        </w:tc>
        <w:tc>
          <w:tcPr>
            <w:tcW w:w="4972"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Precīza</w:t>
            </w:r>
            <w:r w:rsidR="002555F9">
              <w:rPr>
                <w:rFonts w:eastAsia="Calibri"/>
                <w:color w:val="000000"/>
                <w:lang w:val="lv-LV" w:eastAsia="en-US"/>
              </w:rPr>
              <w:t xml:space="preserve"> </w:t>
            </w:r>
            <w:r w:rsidRPr="00D72B49">
              <w:rPr>
                <w:rFonts w:eastAsia="Calibri"/>
                <w:color w:val="000000"/>
                <w:lang w:val="lv-LV" w:eastAsia="en-US"/>
              </w:rPr>
              <w:t>apstāšanās, troksnis (uzaugšu; uzleju)</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5</w:t>
            </w:r>
          </w:p>
        </w:tc>
        <w:tc>
          <w:tcPr>
            <w:tcW w:w="4972"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Pieturas:</w:t>
            </w:r>
            <w:r w:rsidR="002555F9">
              <w:rPr>
                <w:rFonts w:eastAsia="Calibri"/>
                <w:color w:val="000000"/>
                <w:lang w:val="lv-LV" w:eastAsia="en-US"/>
              </w:rPr>
              <w:t xml:space="preserve"> </w:t>
            </w:r>
            <w:r w:rsidRPr="00D72B49">
              <w:rPr>
                <w:rFonts w:eastAsia="Calibri"/>
                <w:color w:val="000000"/>
                <w:lang w:val="lv-LV" w:eastAsia="en-US"/>
              </w:rPr>
              <w:t>stāvu</w:t>
            </w:r>
            <w:r w:rsidR="002555F9">
              <w:rPr>
                <w:rFonts w:eastAsia="Calibri"/>
                <w:color w:val="000000"/>
                <w:lang w:val="lv-LV" w:eastAsia="en-US"/>
              </w:rPr>
              <w:t xml:space="preserve"> </w:t>
            </w:r>
            <w:r w:rsidRPr="00D72B49">
              <w:rPr>
                <w:rFonts w:eastAsia="Calibri"/>
                <w:color w:val="000000"/>
                <w:lang w:val="lv-LV" w:eastAsia="en-US"/>
              </w:rPr>
              <w:t xml:space="preserve">izsaukumi, optiskie  un </w:t>
            </w:r>
            <w:proofErr w:type="spellStart"/>
            <w:r w:rsidRPr="00D72B49">
              <w:rPr>
                <w:rFonts w:eastAsia="Calibri"/>
                <w:color w:val="000000"/>
                <w:lang w:val="lv-LV" w:eastAsia="en-US"/>
              </w:rPr>
              <w:t>akust.indikat</w:t>
            </w:r>
            <w:proofErr w:type="spellEnd"/>
            <w:r w:rsidRPr="00D72B49">
              <w:rPr>
                <w:rFonts w:eastAsia="Calibri"/>
                <w:color w:val="000000"/>
                <w:lang w:val="lv-LV" w:eastAsia="en-US"/>
              </w:rPr>
              <w:t>.</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6</w:t>
            </w:r>
          </w:p>
        </w:tc>
        <w:tc>
          <w:tcPr>
            <w:tcW w:w="4972"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Vadības</w:t>
            </w:r>
            <w:r w:rsidR="002555F9">
              <w:rPr>
                <w:rFonts w:eastAsia="Calibri"/>
                <w:color w:val="000000"/>
                <w:lang w:val="lv-LV" w:eastAsia="en-US"/>
              </w:rPr>
              <w:t xml:space="preserve"> </w:t>
            </w:r>
            <w:r w:rsidRPr="00D72B49">
              <w:rPr>
                <w:rFonts w:eastAsia="Calibri"/>
                <w:color w:val="000000"/>
                <w:lang w:val="lv-LV" w:eastAsia="en-US"/>
              </w:rPr>
              <w:t>stacija:</w:t>
            </w:r>
            <w:r w:rsidR="002555F9">
              <w:rPr>
                <w:rFonts w:eastAsia="Calibri"/>
                <w:color w:val="000000"/>
                <w:lang w:val="lv-LV" w:eastAsia="en-US"/>
              </w:rPr>
              <w:t xml:space="preserve"> </w:t>
            </w:r>
            <w:proofErr w:type="spellStart"/>
            <w:r w:rsidRPr="00D72B49">
              <w:rPr>
                <w:rFonts w:eastAsia="Calibri"/>
                <w:color w:val="000000"/>
                <w:lang w:val="lv-LV" w:eastAsia="en-US"/>
              </w:rPr>
              <w:t>aizsargvāks</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slēdzene,</w:t>
            </w:r>
            <w:r w:rsidR="002555F9">
              <w:rPr>
                <w:rFonts w:eastAsia="Calibri"/>
                <w:color w:val="000000"/>
                <w:lang w:val="lv-LV" w:eastAsia="en-US"/>
              </w:rPr>
              <w:t xml:space="preserve"> </w:t>
            </w:r>
            <w:proofErr w:type="spellStart"/>
            <w:r w:rsidRPr="00D72B49">
              <w:rPr>
                <w:rFonts w:eastAsia="Calibri"/>
                <w:color w:val="000000"/>
                <w:lang w:val="lv-LV" w:eastAsia="en-US"/>
              </w:rPr>
              <w:t>dokumentāc</w:t>
            </w:r>
            <w:proofErr w:type="spellEnd"/>
            <w:r w:rsidRPr="00D72B49">
              <w:rPr>
                <w:rFonts w:eastAsia="Calibri"/>
                <w:color w:val="000000"/>
                <w:lang w:val="lv-LV" w:eastAsia="en-US"/>
              </w:rPr>
              <w:t>.</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7</w:t>
            </w:r>
          </w:p>
        </w:tc>
        <w:tc>
          <w:tcPr>
            <w:tcW w:w="5524" w:type="dxa"/>
            <w:gridSpan w:val="3"/>
            <w:tcBorders>
              <w:top w:val="single" w:sz="4" w:space="0" w:color="auto"/>
              <w:left w:val="nil"/>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Programmu</w:t>
            </w:r>
            <w:r w:rsidR="002555F9">
              <w:rPr>
                <w:rFonts w:eastAsia="Calibri"/>
                <w:color w:val="000000"/>
                <w:lang w:val="lv-LV" w:eastAsia="en-US"/>
              </w:rPr>
              <w:t xml:space="preserve"> </w:t>
            </w:r>
            <w:r w:rsidRPr="00D72B49">
              <w:rPr>
                <w:rFonts w:eastAsia="Calibri"/>
                <w:color w:val="000000"/>
                <w:lang w:val="lv-LV" w:eastAsia="en-US"/>
              </w:rPr>
              <w:t>nodrošinājums</w:t>
            </w:r>
          </w:p>
        </w:tc>
        <w:tc>
          <w:tcPr>
            <w:tcW w:w="276" w:type="dxa"/>
            <w:tcBorders>
              <w:top w:val="single" w:sz="4" w:space="0" w:color="auto"/>
              <w:left w:val="nil"/>
              <w:bottom w:val="nil"/>
              <w:right w:val="nil"/>
            </w:tcBorders>
            <w:noWrap/>
            <w:vAlign w:val="bottom"/>
          </w:tcPr>
          <w:p w:rsidR="00B2601A" w:rsidRPr="00D72B49" w:rsidRDefault="00B2601A" w:rsidP="00B2601A">
            <w:pPr>
              <w:rPr>
                <w:rFonts w:eastAsia="Calibri"/>
                <w:color w:val="000000"/>
                <w:lang w:val="lv-LV" w:eastAsia="en-US"/>
              </w:rPr>
            </w:pPr>
          </w:p>
        </w:tc>
        <w:tc>
          <w:tcPr>
            <w:tcW w:w="409" w:type="dxa"/>
            <w:tcBorders>
              <w:top w:val="single" w:sz="4" w:space="0" w:color="auto"/>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8</w:t>
            </w:r>
          </w:p>
        </w:tc>
        <w:tc>
          <w:tcPr>
            <w:tcW w:w="6209" w:type="dxa"/>
            <w:gridSpan w:val="5"/>
            <w:tcBorders>
              <w:top w:val="single" w:sz="4" w:space="0" w:color="auto"/>
              <w:left w:val="nil"/>
              <w:bottom w:val="nil"/>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avārijas</w:t>
            </w:r>
            <w:r w:rsidR="002555F9">
              <w:rPr>
                <w:rFonts w:eastAsia="Calibri"/>
                <w:color w:val="000000"/>
                <w:lang w:val="lv-LV" w:eastAsia="en-US"/>
              </w:rPr>
              <w:t xml:space="preserve"> </w:t>
            </w:r>
            <w:r w:rsidRPr="00D72B49">
              <w:rPr>
                <w:rFonts w:eastAsia="Calibri"/>
                <w:color w:val="000000"/>
                <w:lang w:val="lv-LV" w:eastAsia="en-US"/>
              </w:rPr>
              <w:t>ierīces:</w:t>
            </w:r>
            <w:r w:rsidR="002555F9">
              <w:rPr>
                <w:rFonts w:eastAsia="Calibri"/>
                <w:color w:val="000000"/>
                <w:lang w:val="lv-LV" w:eastAsia="en-US"/>
              </w:rPr>
              <w:t xml:space="preserve"> </w:t>
            </w:r>
            <w:r w:rsidRPr="00D72B49">
              <w:rPr>
                <w:rFonts w:eastAsia="Calibri"/>
                <w:color w:val="000000"/>
                <w:lang w:val="lv-LV" w:eastAsia="en-US"/>
              </w:rPr>
              <w:t>trauksmes</w:t>
            </w:r>
            <w:r w:rsidR="002555F9">
              <w:rPr>
                <w:rFonts w:eastAsia="Calibri"/>
                <w:color w:val="000000"/>
                <w:lang w:val="lv-LV" w:eastAsia="en-US"/>
              </w:rPr>
              <w:t xml:space="preserve"> </w:t>
            </w:r>
            <w:r w:rsidRPr="00D72B49">
              <w:rPr>
                <w:rFonts w:eastAsia="Calibri"/>
                <w:color w:val="000000"/>
                <w:lang w:val="lv-LV" w:eastAsia="en-US"/>
              </w:rPr>
              <w:t>zvans,</w:t>
            </w:r>
            <w:r w:rsidR="002555F9">
              <w:rPr>
                <w:rFonts w:eastAsia="Calibri"/>
                <w:color w:val="000000"/>
                <w:lang w:val="lv-LV" w:eastAsia="en-US"/>
              </w:rPr>
              <w:t xml:space="preserve"> </w:t>
            </w:r>
            <w:r w:rsidRPr="00D72B49">
              <w:rPr>
                <w:rFonts w:eastAsia="Calibri"/>
                <w:color w:val="000000"/>
                <w:lang w:val="lv-LV" w:eastAsia="en-US"/>
              </w:rPr>
              <w:t>abpusēja</w:t>
            </w:r>
          </w:p>
        </w:tc>
        <w:tc>
          <w:tcPr>
            <w:tcW w:w="1523" w:type="dxa"/>
            <w:tcBorders>
              <w:top w:val="nil"/>
              <w:left w:val="nil"/>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nil"/>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5800" w:type="dxa"/>
            <w:gridSpan w:val="4"/>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sarunuierīce</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apgaismojums,</w:t>
            </w:r>
            <w:r w:rsidR="002555F9">
              <w:rPr>
                <w:rFonts w:eastAsia="Calibri"/>
                <w:color w:val="000000"/>
                <w:lang w:val="lv-LV" w:eastAsia="en-US"/>
              </w:rPr>
              <w:t xml:space="preserve"> </w:t>
            </w:r>
            <w:proofErr w:type="spellStart"/>
            <w:r w:rsidRPr="00D72B49">
              <w:rPr>
                <w:rFonts w:eastAsia="Calibri"/>
                <w:color w:val="000000"/>
                <w:lang w:val="lv-LV" w:eastAsia="en-US"/>
              </w:rPr>
              <w:t>akumulātori</w:t>
            </w:r>
            <w:proofErr w:type="spellEnd"/>
          </w:p>
        </w:tc>
        <w:tc>
          <w:tcPr>
            <w:tcW w:w="409" w:type="dxa"/>
            <w:tcBorders>
              <w:top w:val="nil"/>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9</w:t>
            </w:r>
          </w:p>
        </w:tc>
        <w:tc>
          <w:tcPr>
            <w:tcW w:w="5524" w:type="dxa"/>
            <w:gridSpan w:val="3"/>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Kontakti,</w:t>
            </w:r>
            <w:r w:rsidR="002555F9">
              <w:rPr>
                <w:rFonts w:eastAsia="Calibri"/>
                <w:color w:val="000000"/>
                <w:lang w:val="lv-LV" w:eastAsia="en-US"/>
              </w:rPr>
              <w:t xml:space="preserve"> </w:t>
            </w:r>
            <w:r w:rsidRPr="00D72B49">
              <w:rPr>
                <w:rFonts w:eastAsia="Calibri"/>
                <w:color w:val="000000"/>
                <w:lang w:val="lv-LV" w:eastAsia="en-US"/>
              </w:rPr>
              <w:t>savienojumi</w:t>
            </w: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10</w:t>
            </w:r>
          </w:p>
        </w:tc>
        <w:tc>
          <w:tcPr>
            <w:tcW w:w="5248" w:type="dxa"/>
            <w:gridSpan w:val="2"/>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Kontaktori</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releji</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11</w:t>
            </w:r>
          </w:p>
        </w:tc>
        <w:tc>
          <w:tcPr>
            <w:tcW w:w="5524" w:type="dxa"/>
            <w:gridSpan w:val="3"/>
            <w:tcBorders>
              <w:top w:val="single" w:sz="4" w:space="0" w:color="auto"/>
              <w:left w:val="nil"/>
              <w:bottom w:val="nil"/>
              <w:right w:val="nil"/>
            </w:tcBorders>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Stāvulīmenis</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gaismas diodes</w:t>
            </w:r>
          </w:p>
        </w:tc>
        <w:tc>
          <w:tcPr>
            <w:tcW w:w="276" w:type="dxa"/>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12</w:t>
            </w:r>
          </w:p>
        </w:tc>
        <w:tc>
          <w:tcPr>
            <w:tcW w:w="6209" w:type="dxa"/>
            <w:gridSpan w:val="5"/>
            <w:tcBorders>
              <w:top w:val="single" w:sz="4" w:space="0" w:color="auto"/>
              <w:left w:val="nil"/>
              <w:bottom w:val="single" w:sz="4" w:space="0" w:color="auto"/>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Elektrisko</w:t>
            </w:r>
            <w:r w:rsidR="002555F9">
              <w:rPr>
                <w:rFonts w:eastAsia="Calibri"/>
                <w:color w:val="000000"/>
                <w:lang w:val="lv-LV" w:eastAsia="en-US"/>
              </w:rPr>
              <w:t xml:space="preserve"> </w:t>
            </w:r>
            <w:r w:rsidRPr="00D72B49">
              <w:rPr>
                <w:rFonts w:eastAsia="Calibri"/>
                <w:color w:val="000000"/>
                <w:lang w:val="lv-LV" w:eastAsia="en-US"/>
              </w:rPr>
              <w:t>savienojumu</w:t>
            </w:r>
            <w:r w:rsidR="002555F9">
              <w:rPr>
                <w:rFonts w:eastAsia="Calibri"/>
                <w:color w:val="000000"/>
                <w:lang w:val="lv-LV" w:eastAsia="en-US"/>
              </w:rPr>
              <w:t xml:space="preserve"> </w:t>
            </w:r>
            <w:r w:rsidRPr="00D72B49">
              <w:rPr>
                <w:rFonts w:eastAsia="Calibri"/>
                <w:color w:val="000000"/>
                <w:lang w:val="lv-LV" w:eastAsia="en-US"/>
              </w:rPr>
              <w:t>aizsardzība,</w:t>
            </w:r>
            <w:r w:rsidR="002555F9">
              <w:rPr>
                <w:rFonts w:eastAsia="Calibri"/>
                <w:color w:val="000000"/>
                <w:lang w:val="lv-LV" w:eastAsia="en-US"/>
              </w:rPr>
              <w:t xml:space="preserve"> </w:t>
            </w:r>
            <w:r w:rsidRPr="00D72B49">
              <w:rPr>
                <w:rFonts w:eastAsia="Calibri"/>
                <w:color w:val="000000"/>
                <w:lang w:val="lv-LV" w:eastAsia="en-US"/>
              </w:rPr>
              <w:t>savienojumi</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13</w:t>
            </w:r>
          </w:p>
        </w:tc>
        <w:tc>
          <w:tcPr>
            <w:tcW w:w="6209" w:type="dxa"/>
            <w:gridSpan w:val="5"/>
            <w:tcBorders>
              <w:top w:val="nil"/>
              <w:left w:val="nil"/>
              <w:bottom w:val="nil"/>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Tehniskās</w:t>
            </w:r>
            <w:r w:rsidR="002555F9">
              <w:rPr>
                <w:rFonts w:eastAsia="Calibri"/>
                <w:color w:val="000000"/>
                <w:lang w:val="lv-LV" w:eastAsia="en-US"/>
              </w:rPr>
              <w:t xml:space="preserve"> </w:t>
            </w:r>
            <w:r w:rsidRPr="00D72B49">
              <w:rPr>
                <w:rFonts w:eastAsia="Calibri"/>
                <w:color w:val="000000"/>
                <w:lang w:val="lv-LV" w:eastAsia="en-US"/>
              </w:rPr>
              <w:t>apkopes</w:t>
            </w:r>
            <w:r w:rsidR="002555F9">
              <w:rPr>
                <w:rFonts w:eastAsia="Calibri"/>
                <w:color w:val="000000"/>
                <w:lang w:val="lv-LV" w:eastAsia="en-US"/>
              </w:rPr>
              <w:t xml:space="preserve"> </w:t>
            </w:r>
            <w:r w:rsidRPr="00D72B49">
              <w:rPr>
                <w:rFonts w:eastAsia="Calibri"/>
                <w:color w:val="000000"/>
                <w:lang w:val="lv-LV" w:eastAsia="en-US"/>
              </w:rPr>
              <w:t>un</w:t>
            </w:r>
            <w:r w:rsidR="002555F9">
              <w:rPr>
                <w:rFonts w:eastAsia="Calibri"/>
                <w:color w:val="000000"/>
                <w:lang w:val="lv-LV" w:eastAsia="en-US"/>
              </w:rPr>
              <w:t xml:space="preserve"> </w:t>
            </w:r>
            <w:r w:rsidRPr="00D72B49">
              <w:rPr>
                <w:rFonts w:eastAsia="Calibri"/>
                <w:color w:val="000000"/>
                <w:lang w:val="lv-LV" w:eastAsia="en-US"/>
              </w:rPr>
              <w:t>bojājumu</w:t>
            </w:r>
            <w:r w:rsidR="002555F9">
              <w:rPr>
                <w:rFonts w:eastAsia="Calibri"/>
                <w:color w:val="000000"/>
                <w:lang w:val="lv-LV" w:eastAsia="en-US"/>
              </w:rPr>
              <w:t xml:space="preserve"> </w:t>
            </w:r>
            <w:r w:rsidRPr="00D72B49">
              <w:rPr>
                <w:rFonts w:eastAsia="Calibri"/>
                <w:color w:val="000000"/>
                <w:lang w:val="lv-LV" w:eastAsia="en-US"/>
              </w:rPr>
              <w:t>reģistr. žurnāls</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14</w:t>
            </w:r>
          </w:p>
        </w:tc>
        <w:tc>
          <w:tcPr>
            <w:tcW w:w="6209" w:type="dxa"/>
            <w:gridSpan w:val="5"/>
            <w:tcBorders>
              <w:top w:val="single" w:sz="4" w:space="0" w:color="auto"/>
              <w:left w:val="nil"/>
              <w:bottom w:val="single" w:sz="4" w:space="0" w:color="auto"/>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Gala slēdzis</w:t>
            </w:r>
            <w:r w:rsidR="002555F9">
              <w:rPr>
                <w:rFonts w:eastAsia="Calibri"/>
                <w:color w:val="000000"/>
                <w:lang w:val="lv-LV" w:eastAsia="en-US"/>
              </w:rPr>
              <w:t xml:space="preserve"> </w:t>
            </w:r>
            <w:r w:rsidRPr="00D72B49">
              <w:rPr>
                <w:rFonts w:eastAsia="Calibri"/>
                <w:color w:val="000000"/>
                <w:lang w:val="lv-LV" w:eastAsia="en-US"/>
              </w:rPr>
              <w:t>uz</w:t>
            </w:r>
            <w:r w:rsidR="002555F9">
              <w:rPr>
                <w:rFonts w:eastAsia="Calibri"/>
                <w:color w:val="000000"/>
                <w:lang w:val="lv-LV" w:eastAsia="en-US"/>
              </w:rPr>
              <w:t xml:space="preserve"> </w:t>
            </w:r>
            <w:r w:rsidRPr="00D72B49">
              <w:rPr>
                <w:rFonts w:eastAsia="Calibri"/>
                <w:color w:val="000000"/>
                <w:lang w:val="lv-LV" w:eastAsia="en-US"/>
              </w:rPr>
              <w:t>augšu; uzleju</w:t>
            </w:r>
            <w:r w:rsidR="002555F9">
              <w:rPr>
                <w:rFonts w:eastAsia="Calibri"/>
                <w:color w:val="000000"/>
                <w:lang w:val="lv-LV" w:eastAsia="en-US"/>
              </w:rPr>
              <w:t xml:space="preserve"> </w:t>
            </w:r>
            <w:r w:rsidRPr="00D72B49">
              <w:rPr>
                <w:rFonts w:eastAsia="Calibri"/>
                <w:color w:val="000000"/>
                <w:lang w:val="lv-LV" w:eastAsia="en-US"/>
              </w:rPr>
              <w:t>(izmantot</w:t>
            </w:r>
            <w:r w:rsidR="002555F9">
              <w:rPr>
                <w:rFonts w:eastAsia="Calibri"/>
                <w:color w:val="000000"/>
                <w:lang w:val="lv-LV" w:eastAsia="en-US"/>
              </w:rPr>
              <w:t xml:space="preserve"> </w:t>
            </w:r>
            <w:r w:rsidRPr="00D72B49">
              <w:rPr>
                <w:rFonts w:eastAsia="Calibri"/>
                <w:color w:val="000000"/>
                <w:lang w:val="lv-LV" w:eastAsia="en-US"/>
              </w:rPr>
              <w:t>pulti ESE-91)</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15</w:t>
            </w:r>
          </w:p>
        </w:tc>
        <w:tc>
          <w:tcPr>
            <w:tcW w:w="5524" w:type="dxa"/>
            <w:gridSpan w:val="3"/>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Šahtas</w:t>
            </w:r>
            <w:r w:rsidR="002555F9">
              <w:rPr>
                <w:rFonts w:eastAsia="Calibri"/>
                <w:color w:val="000000"/>
                <w:lang w:val="lv-LV" w:eastAsia="en-US"/>
              </w:rPr>
              <w:t xml:space="preserve"> </w:t>
            </w:r>
            <w:r w:rsidRPr="00D72B49">
              <w:rPr>
                <w:rFonts w:eastAsia="Calibri"/>
                <w:color w:val="000000"/>
                <w:lang w:val="lv-LV" w:eastAsia="en-US"/>
              </w:rPr>
              <w:t>apgaismojums</w:t>
            </w: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16</w:t>
            </w:r>
          </w:p>
        </w:tc>
        <w:tc>
          <w:tcPr>
            <w:tcW w:w="5248" w:type="dxa"/>
            <w:gridSpan w:val="2"/>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Avārijasslēdzis</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JEM</w:t>
            </w:r>
            <w:proofErr w:type="spellEnd"/>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17</w:t>
            </w:r>
          </w:p>
        </w:tc>
        <w:tc>
          <w:tcPr>
            <w:tcW w:w="5524" w:type="dxa"/>
            <w:gridSpan w:val="3"/>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DrošībasierīceESE-91</w:t>
            </w: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18</w:t>
            </w:r>
          </w:p>
        </w:tc>
        <w:tc>
          <w:tcPr>
            <w:tcW w:w="5248" w:type="dxa"/>
            <w:gridSpan w:val="2"/>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jumts</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19</w:t>
            </w:r>
          </w:p>
        </w:tc>
        <w:tc>
          <w:tcPr>
            <w:tcW w:w="5248" w:type="dxa"/>
            <w:gridSpan w:val="2"/>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CBD</w:t>
            </w:r>
            <w:proofErr w:type="spellEnd"/>
            <w:r w:rsidR="002555F9">
              <w:rPr>
                <w:rFonts w:eastAsia="Calibri"/>
                <w:color w:val="000000"/>
                <w:lang w:val="lv-LV" w:eastAsia="en-US"/>
              </w:rPr>
              <w:t xml:space="preserve"> </w:t>
            </w:r>
            <w:r w:rsidRPr="00D72B49">
              <w:rPr>
                <w:rFonts w:eastAsia="Calibri"/>
                <w:color w:val="000000"/>
                <w:lang w:val="lv-LV" w:eastAsia="en-US"/>
              </w:rPr>
              <w:t>ierīce</w:t>
            </w:r>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20</w:t>
            </w:r>
          </w:p>
        </w:tc>
        <w:tc>
          <w:tcPr>
            <w:tcW w:w="5800" w:type="dxa"/>
            <w:gridSpan w:val="4"/>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Inspekcijas</w:t>
            </w:r>
            <w:r w:rsidR="002555F9">
              <w:rPr>
                <w:rFonts w:eastAsia="Calibri"/>
                <w:color w:val="000000"/>
                <w:lang w:val="lv-LV" w:eastAsia="en-US"/>
              </w:rPr>
              <w:t xml:space="preserve"> </w:t>
            </w:r>
            <w:r w:rsidRPr="00D72B49">
              <w:rPr>
                <w:rFonts w:eastAsia="Calibri"/>
                <w:color w:val="000000"/>
                <w:lang w:val="lv-LV" w:eastAsia="en-US"/>
              </w:rPr>
              <w:t>kontrole (</w:t>
            </w:r>
            <w:proofErr w:type="spellStart"/>
            <w:r w:rsidRPr="00D72B49">
              <w:rPr>
                <w:rFonts w:eastAsia="Calibri"/>
                <w:color w:val="000000"/>
                <w:lang w:val="lv-LV" w:eastAsia="en-US"/>
              </w:rPr>
              <w:t>arTSD,jair</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21</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KSERE</w:t>
            </w:r>
            <w:proofErr w:type="spellEnd"/>
            <w:r w:rsidR="002555F9">
              <w:rPr>
                <w:rFonts w:eastAsia="Calibri"/>
                <w:color w:val="000000"/>
                <w:lang w:val="lv-LV" w:eastAsia="en-US"/>
              </w:rPr>
              <w:t xml:space="preserve"> </w:t>
            </w:r>
            <w:r w:rsidRPr="00D72B49">
              <w:rPr>
                <w:rFonts w:eastAsia="Calibri"/>
                <w:color w:val="000000"/>
                <w:lang w:val="lv-LV" w:eastAsia="en-US"/>
              </w:rPr>
              <w:t xml:space="preserve">kontrole (ar </w:t>
            </w:r>
            <w:proofErr w:type="spellStart"/>
            <w:r w:rsidRPr="00D72B49">
              <w:rPr>
                <w:rFonts w:eastAsia="Calibri"/>
                <w:color w:val="000000"/>
                <w:lang w:val="lv-LV" w:eastAsia="en-US"/>
              </w:rPr>
              <w:t>KSE</w:t>
            </w:r>
            <w:proofErr w:type="spellEnd"/>
            <w:r w:rsidRPr="00D72B49">
              <w:rPr>
                <w:rFonts w:eastAsia="Calibri"/>
                <w:color w:val="000000"/>
                <w:lang w:val="lv-LV" w:eastAsia="en-US"/>
              </w:rPr>
              <w:t>-U/D)</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22</w:t>
            </w:r>
          </w:p>
        </w:tc>
        <w:tc>
          <w:tcPr>
            <w:tcW w:w="6209" w:type="dxa"/>
            <w:gridSpan w:val="5"/>
            <w:tcBorders>
              <w:top w:val="single" w:sz="4" w:space="0" w:color="auto"/>
              <w:left w:val="single" w:sz="4" w:space="0" w:color="auto"/>
              <w:bottom w:val="nil"/>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Celtņa</w:t>
            </w:r>
            <w:r w:rsidR="002555F9">
              <w:rPr>
                <w:rFonts w:eastAsia="Calibri"/>
                <w:color w:val="000000"/>
                <w:lang w:val="lv-LV" w:eastAsia="en-US"/>
              </w:rPr>
              <w:t xml:space="preserve"> </w:t>
            </w:r>
            <w:r w:rsidRPr="00D72B49">
              <w:rPr>
                <w:rFonts w:eastAsia="Calibri"/>
                <w:color w:val="000000"/>
                <w:lang w:val="lv-LV" w:eastAsia="en-US"/>
              </w:rPr>
              <w:t>stiprinājumi,</w:t>
            </w:r>
            <w:r w:rsidR="002555F9">
              <w:rPr>
                <w:rFonts w:eastAsia="Calibri"/>
                <w:color w:val="000000"/>
                <w:lang w:val="lv-LV" w:eastAsia="en-US"/>
              </w:rPr>
              <w:t xml:space="preserve"> </w:t>
            </w:r>
            <w:r w:rsidRPr="00D72B49">
              <w:rPr>
                <w:rFonts w:eastAsia="Calibri"/>
                <w:color w:val="000000"/>
                <w:lang w:val="lv-LV" w:eastAsia="en-US"/>
              </w:rPr>
              <w:t>līmenis,</w:t>
            </w:r>
            <w:r w:rsidR="002555F9">
              <w:rPr>
                <w:rFonts w:eastAsia="Calibri"/>
                <w:color w:val="000000"/>
                <w:lang w:val="lv-LV" w:eastAsia="en-US"/>
              </w:rPr>
              <w:t xml:space="preserve"> </w:t>
            </w:r>
            <w:proofErr w:type="spellStart"/>
            <w:r w:rsidRPr="00D72B49">
              <w:rPr>
                <w:rFonts w:eastAsia="Calibri"/>
                <w:color w:val="000000"/>
                <w:lang w:val="lv-LV" w:eastAsia="en-US"/>
              </w:rPr>
              <w:t>ventilātori</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skriemeļi,</w:t>
            </w:r>
          </w:p>
        </w:tc>
        <w:tc>
          <w:tcPr>
            <w:tcW w:w="1523" w:type="dxa"/>
            <w:tcBorders>
              <w:top w:val="nil"/>
              <w:left w:val="nil"/>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972" w:type="dxa"/>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enkoders</w:t>
            </w:r>
            <w:proofErr w:type="spellEnd"/>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23</w:t>
            </w:r>
          </w:p>
        </w:tc>
        <w:tc>
          <w:tcPr>
            <w:tcW w:w="5800" w:type="dxa"/>
            <w:gridSpan w:val="4"/>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Bremze,</w:t>
            </w:r>
            <w:r w:rsidR="002555F9">
              <w:rPr>
                <w:rFonts w:eastAsia="Calibri"/>
                <w:color w:val="000000"/>
                <w:lang w:val="lv-LV" w:eastAsia="en-US"/>
              </w:rPr>
              <w:t xml:space="preserve"> </w:t>
            </w:r>
            <w:proofErr w:type="spellStart"/>
            <w:r w:rsidRPr="00D72B49">
              <w:rPr>
                <w:rFonts w:eastAsia="Calibri"/>
                <w:color w:val="000000"/>
                <w:lang w:val="lv-LV" w:eastAsia="en-US"/>
              </w:rPr>
              <w:t>kustīgāsdaļas,KB</w:t>
            </w:r>
            <w:proofErr w:type="spellEnd"/>
            <w:r w:rsidRPr="00D72B49">
              <w:rPr>
                <w:rFonts w:eastAsia="Calibri"/>
                <w:color w:val="000000"/>
                <w:lang w:val="lv-LV" w:eastAsia="en-US"/>
              </w:rPr>
              <w:t xml:space="preserve"> kontakts</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24</w:t>
            </w:r>
          </w:p>
        </w:tc>
        <w:tc>
          <w:tcPr>
            <w:tcW w:w="5524" w:type="dxa"/>
            <w:gridSpan w:val="3"/>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Ātruma</w:t>
            </w:r>
            <w:r w:rsidR="002555F9">
              <w:rPr>
                <w:rFonts w:eastAsia="Calibri"/>
                <w:color w:val="000000"/>
                <w:lang w:val="lv-LV" w:eastAsia="en-US"/>
              </w:rPr>
              <w:t xml:space="preserve"> </w:t>
            </w:r>
            <w:r w:rsidRPr="00D72B49">
              <w:rPr>
                <w:rFonts w:eastAsia="Calibri"/>
                <w:color w:val="000000"/>
                <w:lang w:val="lv-LV" w:eastAsia="en-US"/>
              </w:rPr>
              <w:t>ierobežotājs</w:t>
            </w: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25</w:t>
            </w:r>
          </w:p>
        </w:tc>
        <w:tc>
          <w:tcPr>
            <w:tcW w:w="5800" w:type="dxa"/>
            <w:gridSpan w:val="4"/>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Frekvences</w:t>
            </w:r>
            <w:r w:rsidR="002555F9">
              <w:rPr>
                <w:rFonts w:eastAsia="Calibri"/>
                <w:color w:val="000000"/>
                <w:lang w:val="lv-LV" w:eastAsia="en-US"/>
              </w:rPr>
              <w:t xml:space="preserve"> </w:t>
            </w:r>
            <w:r w:rsidRPr="00D72B49">
              <w:rPr>
                <w:rFonts w:eastAsia="Calibri"/>
                <w:color w:val="000000"/>
                <w:lang w:val="lv-LV" w:eastAsia="en-US"/>
              </w:rPr>
              <w:t>pārveidotājs (</w:t>
            </w:r>
            <w:proofErr w:type="spellStart"/>
            <w:r w:rsidRPr="00D72B49">
              <w:rPr>
                <w:rFonts w:eastAsia="Calibri"/>
                <w:color w:val="000000"/>
                <w:lang w:val="lv-LV" w:eastAsia="en-US"/>
              </w:rPr>
              <w:t>VACON</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26</w:t>
            </w:r>
          </w:p>
        </w:tc>
        <w:tc>
          <w:tcPr>
            <w:tcW w:w="5800" w:type="dxa"/>
            <w:gridSpan w:val="4"/>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pretsvara</w:t>
            </w:r>
            <w:r w:rsidR="002555F9">
              <w:rPr>
                <w:rFonts w:eastAsia="Calibri"/>
                <w:color w:val="000000"/>
                <w:lang w:val="lv-LV" w:eastAsia="en-US"/>
              </w:rPr>
              <w:t xml:space="preserve"> </w:t>
            </w:r>
            <w:proofErr w:type="spellStart"/>
            <w:r w:rsidRPr="00D72B49">
              <w:rPr>
                <w:rFonts w:eastAsia="Calibri"/>
                <w:color w:val="000000"/>
                <w:lang w:val="lv-LV" w:eastAsia="en-US"/>
              </w:rPr>
              <w:t>piekare</w:t>
            </w:r>
            <w:proofErr w:type="spellEnd"/>
            <w:r w:rsidR="002555F9">
              <w:rPr>
                <w:rFonts w:eastAsia="Calibri"/>
                <w:color w:val="000000"/>
                <w:lang w:val="lv-LV" w:eastAsia="en-US"/>
              </w:rPr>
              <w:t xml:space="preserve"> </w:t>
            </w:r>
            <w:r w:rsidRPr="00D72B49">
              <w:rPr>
                <w:rFonts w:eastAsia="Calibri"/>
                <w:color w:val="000000"/>
                <w:lang w:val="lv-LV" w:eastAsia="en-US"/>
              </w:rPr>
              <w:t>šahtas</w:t>
            </w:r>
            <w:r w:rsidR="002555F9">
              <w:rPr>
                <w:rFonts w:eastAsia="Calibri"/>
                <w:color w:val="000000"/>
                <w:lang w:val="lv-LV" w:eastAsia="en-US"/>
              </w:rPr>
              <w:t xml:space="preserve"> </w:t>
            </w:r>
            <w:r w:rsidRPr="00D72B49">
              <w:rPr>
                <w:rFonts w:eastAsia="Calibri"/>
                <w:color w:val="000000"/>
                <w:lang w:val="lv-LV" w:eastAsia="en-US"/>
              </w:rPr>
              <w:t>augšā</w:t>
            </w: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27</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Siksnas</w:t>
            </w:r>
            <w:r w:rsidR="002555F9">
              <w:rPr>
                <w:rFonts w:eastAsia="Calibri"/>
                <w:color w:val="000000"/>
                <w:lang w:val="lv-LV" w:eastAsia="en-US"/>
              </w:rPr>
              <w:t xml:space="preserve"> </w:t>
            </w:r>
            <w:proofErr w:type="spellStart"/>
            <w:r w:rsidRPr="00D72B49">
              <w:rPr>
                <w:rFonts w:eastAsia="Calibri"/>
                <w:color w:val="000000"/>
                <w:lang w:val="lv-LV" w:eastAsia="en-US"/>
              </w:rPr>
              <w:t>ats</w:t>
            </w:r>
            <w:proofErr w:type="spellEnd"/>
            <w:r w:rsidR="002555F9">
              <w:rPr>
                <w:rFonts w:eastAsia="Calibri"/>
                <w:color w:val="000000"/>
                <w:lang w:val="lv-LV" w:eastAsia="en-US"/>
              </w:rPr>
              <w:t xml:space="preserve"> </w:t>
            </w:r>
            <w:proofErr w:type="spellStart"/>
            <w:r w:rsidRPr="00D72B49">
              <w:rPr>
                <w:rFonts w:eastAsia="Calibri"/>
                <w:color w:val="000000"/>
                <w:lang w:val="lv-LV" w:eastAsia="en-US"/>
              </w:rPr>
              <w:t>lābuma</w:t>
            </w:r>
            <w:proofErr w:type="spellEnd"/>
            <w:r w:rsidR="002555F9">
              <w:rPr>
                <w:rFonts w:eastAsia="Calibri"/>
                <w:color w:val="000000"/>
                <w:lang w:val="lv-LV" w:eastAsia="en-US"/>
              </w:rPr>
              <w:t xml:space="preserve"> </w:t>
            </w:r>
            <w:r w:rsidRPr="00D72B49">
              <w:rPr>
                <w:rFonts w:eastAsia="Calibri"/>
                <w:color w:val="000000"/>
                <w:lang w:val="lv-LV" w:eastAsia="en-US"/>
              </w:rPr>
              <w:t>kontakts</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28</w:t>
            </w:r>
          </w:p>
        </w:tc>
        <w:tc>
          <w:tcPr>
            <w:tcW w:w="5524" w:type="dxa"/>
            <w:gridSpan w:val="3"/>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Siksnas</w:t>
            </w:r>
            <w:r w:rsidR="002555F9">
              <w:rPr>
                <w:rFonts w:eastAsia="Calibri"/>
                <w:color w:val="000000"/>
                <w:lang w:val="lv-LV" w:eastAsia="en-US"/>
              </w:rPr>
              <w:t xml:space="preserve"> </w:t>
            </w:r>
            <w:r w:rsidRPr="00D72B49">
              <w:rPr>
                <w:rFonts w:eastAsia="Calibri"/>
                <w:color w:val="000000"/>
                <w:lang w:val="lv-LV" w:eastAsia="en-US"/>
              </w:rPr>
              <w:t>galu</w:t>
            </w:r>
            <w:r w:rsidR="002555F9">
              <w:rPr>
                <w:rFonts w:eastAsia="Calibri"/>
                <w:color w:val="000000"/>
                <w:lang w:val="lv-LV" w:eastAsia="en-US"/>
              </w:rPr>
              <w:t xml:space="preserve"> </w:t>
            </w:r>
            <w:r w:rsidRPr="00D72B49">
              <w:rPr>
                <w:rFonts w:eastAsia="Calibri"/>
                <w:color w:val="000000"/>
                <w:lang w:val="lv-LV" w:eastAsia="en-US"/>
              </w:rPr>
              <w:t>savienojumi</w:t>
            </w:r>
          </w:p>
        </w:tc>
        <w:tc>
          <w:tcPr>
            <w:tcW w:w="276" w:type="dxa"/>
            <w:noWrap/>
            <w:vAlign w:val="bottom"/>
          </w:tcPr>
          <w:p w:rsidR="00B2601A" w:rsidRPr="00D72B49" w:rsidRDefault="00B2601A" w:rsidP="00B2601A">
            <w:pPr>
              <w:rPr>
                <w:rFonts w:eastAsia="Calibri"/>
                <w:color w:val="000000"/>
                <w:lang w:val="lv-LV" w:eastAsia="en-US"/>
              </w:rPr>
            </w:pPr>
          </w:p>
        </w:tc>
        <w:tc>
          <w:tcPr>
            <w:tcW w:w="409" w:type="dxa"/>
            <w:tcBorders>
              <w:top w:val="nil"/>
              <w:left w:val="nil"/>
              <w:bottom w:val="nil"/>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29</w:t>
            </w:r>
          </w:p>
        </w:tc>
        <w:tc>
          <w:tcPr>
            <w:tcW w:w="5248" w:type="dxa"/>
            <w:gridSpan w:val="2"/>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Siksnas</w:t>
            </w:r>
            <w:r w:rsidR="002555F9">
              <w:rPr>
                <w:rFonts w:eastAsia="Calibri"/>
                <w:color w:val="000000"/>
                <w:lang w:val="lv-LV" w:eastAsia="en-US"/>
              </w:rPr>
              <w:t xml:space="preserve"> </w:t>
            </w:r>
            <w:r w:rsidRPr="00D72B49">
              <w:rPr>
                <w:rFonts w:eastAsia="Calibri"/>
                <w:color w:val="000000"/>
                <w:lang w:val="lv-LV" w:eastAsia="en-US"/>
              </w:rPr>
              <w:t>stāvoklis</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30</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proofErr w:type="spellStart"/>
            <w:r w:rsidRPr="00D72B49">
              <w:rPr>
                <w:rFonts w:eastAsia="Calibri"/>
                <w:color w:val="000000"/>
                <w:lang w:val="lv-LV" w:eastAsia="en-US"/>
              </w:rPr>
              <w:t>vadkurpes</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vairullīši</w:t>
            </w:r>
            <w:proofErr w:type="spellEnd"/>
          </w:p>
        </w:tc>
        <w:tc>
          <w:tcPr>
            <w:tcW w:w="276" w:type="dxa"/>
            <w:tcBorders>
              <w:top w:val="single" w:sz="4" w:space="0" w:color="auto"/>
              <w:left w:val="nil"/>
              <w:bottom w:val="single" w:sz="4" w:space="0" w:color="auto"/>
              <w:right w:val="nil"/>
            </w:tcBorders>
            <w:noWrap/>
            <w:vAlign w:val="bottom"/>
          </w:tcPr>
          <w:p w:rsidR="00B2601A" w:rsidRPr="00D72B49" w:rsidRDefault="00B2601A" w:rsidP="00B2601A">
            <w:pPr>
              <w:rPr>
                <w:rFonts w:eastAsia="Calibri"/>
                <w:color w:val="000000"/>
                <w:lang w:val="lv-LV" w:eastAsia="en-US"/>
              </w:rPr>
            </w:pP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31</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Automātiskie</w:t>
            </w:r>
            <w:r w:rsidR="002555F9">
              <w:rPr>
                <w:rFonts w:eastAsia="Calibri"/>
                <w:color w:val="000000"/>
                <w:lang w:val="lv-LV" w:eastAsia="en-US"/>
              </w:rPr>
              <w:t xml:space="preserve"> </w:t>
            </w:r>
            <w:r w:rsidRPr="00D72B49">
              <w:rPr>
                <w:rFonts w:eastAsia="Calibri"/>
                <w:color w:val="000000"/>
                <w:lang w:val="lv-LV" w:eastAsia="en-US"/>
              </w:rPr>
              <w:t>vadotņu</w:t>
            </w:r>
            <w:r w:rsidR="002555F9">
              <w:rPr>
                <w:rFonts w:eastAsia="Calibri"/>
                <w:color w:val="000000"/>
                <w:lang w:val="lv-LV" w:eastAsia="en-US"/>
              </w:rPr>
              <w:t xml:space="preserve"> </w:t>
            </w:r>
            <w:r w:rsidRPr="00D72B49">
              <w:rPr>
                <w:rFonts w:eastAsia="Calibri"/>
                <w:color w:val="000000"/>
                <w:lang w:val="lv-LV" w:eastAsia="en-US"/>
              </w:rPr>
              <w:t>eļļotāji</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32</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griestu</w:t>
            </w:r>
            <w:r w:rsidR="002555F9">
              <w:rPr>
                <w:rFonts w:eastAsia="Calibri"/>
                <w:color w:val="000000"/>
                <w:lang w:val="lv-LV" w:eastAsia="en-US"/>
              </w:rPr>
              <w:t xml:space="preserve"> </w:t>
            </w:r>
            <w:r w:rsidRPr="00D72B49">
              <w:rPr>
                <w:rFonts w:eastAsia="Calibri"/>
                <w:color w:val="000000"/>
                <w:lang w:val="lv-LV" w:eastAsia="en-US"/>
              </w:rPr>
              <w:t>stiprinājumi</w:t>
            </w:r>
          </w:p>
        </w:tc>
        <w:tc>
          <w:tcPr>
            <w:tcW w:w="276" w:type="dxa"/>
            <w:tcBorders>
              <w:top w:val="single" w:sz="4" w:space="0" w:color="auto"/>
              <w:left w:val="nil"/>
              <w:bottom w:val="single" w:sz="4" w:space="0" w:color="auto"/>
              <w:right w:val="nil"/>
            </w:tcBorders>
            <w:noWrap/>
            <w:vAlign w:val="bottom"/>
          </w:tcPr>
          <w:p w:rsidR="00B2601A" w:rsidRPr="00D72B49" w:rsidRDefault="00B2601A" w:rsidP="00B2601A">
            <w:pPr>
              <w:rPr>
                <w:rFonts w:eastAsia="Calibri"/>
                <w:color w:val="000000"/>
                <w:lang w:val="lv-LV" w:eastAsia="en-US"/>
              </w:rPr>
            </w:pP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33</w:t>
            </w:r>
          </w:p>
        </w:tc>
        <w:tc>
          <w:tcPr>
            <w:tcW w:w="6209" w:type="dxa"/>
            <w:gridSpan w:val="5"/>
            <w:tcBorders>
              <w:top w:val="single" w:sz="4" w:space="0" w:color="auto"/>
              <w:left w:val="single" w:sz="4" w:space="0" w:color="auto"/>
              <w:bottom w:val="single" w:sz="4" w:space="0" w:color="auto"/>
              <w:right w:val="single" w:sz="4" w:space="0" w:color="000000"/>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Pretsvara</w:t>
            </w:r>
            <w:r w:rsidR="002555F9">
              <w:rPr>
                <w:rFonts w:eastAsia="Calibri"/>
                <w:color w:val="000000"/>
                <w:lang w:val="lv-LV" w:eastAsia="en-US"/>
              </w:rPr>
              <w:t xml:space="preserve"> </w:t>
            </w:r>
            <w:r w:rsidRPr="00D72B49">
              <w:rPr>
                <w:rFonts w:eastAsia="Calibri"/>
                <w:color w:val="000000"/>
                <w:lang w:val="lv-LV" w:eastAsia="en-US"/>
              </w:rPr>
              <w:t>augša: rāmis,</w:t>
            </w:r>
            <w:r w:rsidR="002555F9">
              <w:rPr>
                <w:rFonts w:eastAsia="Calibri"/>
                <w:color w:val="000000"/>
                <w:lang w:val="lv-LV" w:eastAsia="en-US"/>
              </w:rPr>
              <w:t xml:space="preserve"> </w:t>
            </w:r>
            <w:proofErr w:type="spellStart"/>
            <w:r w:rsidRPr="00D72B49">
              <w:rPr>
                <w:rFonts w:eastAsia="Calibri"/>
                <w:color w:val="000000"/>
                <w:lang w:val="lv-LV" w:eastAsia="en-US"/>
              </w:rPr>
              <w:t>vadkurpes</w:t>
            </w:r>
            <w:proofErr w:type="spellEnd"/>
            <w:r w:rsidRPr="00D72B49">
              <w:rPr>
                <w:rFonts w:eastAsia="Calibri"/>
                <w:color w:val="000000"/>
                <w:lang w:val="lv-LV" w:eastAsia="en-US"/>
              </w:rPr>
              <w:t>,</w:t>
            </w:r>
            <w:r w:rsidR="002555F9">
              <w:rPr>
                <w:rFonts w:eastAsia="Calibri"/>
                <w:color w:val="000000"/>
                <w:lang w:val="lv-LV" w:eastAsia="en-US"/>
              </w:rPr>
              <w:t xml:space="preserve"> </w:t>
            </w:r>
            <w:proofErr w:type="spellStart"/>
            <w:r w:rsidRPr="00D72B49">
              <w:rPr>
                <w:rFonts w:eastAsia="Calibri"/>
                <w:color w:val="000000"/>
                <w:lang w:val="lv-LV" w:eastAsia="en-US"/>
              </w:rPr>
              <w:t>piekare</w:t>
            </w:r>
            <w:proofErr w:type="spellEnd"/>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lastRenderedPageBreak/>
              <w:t>34</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Siksnu</w:t>
            </w:r>
            <w:r w:rsidR="002555F9">
              <w:rPr>
                <w:rFonts w:eastAsia="Calibri"/>
                <w:color w:val="000000"/>
                <w:lang w:val="lv-LV" w:eastAsia="en-US"/>
              </w:rPr>
              <w:t xml:space="preserve"> </w:t>
            </w:r>
            <w:proofErr w:type="spellStart"/>
            <w:r w:rsidRPr="00D72B49">
              <w:rPr>
                <w:rFonts w:eastAsia="Calibri"/>
                <w:color w:val="000000"/>
                <w:lang w:val="lv-LV" w:eastAsia="en-US"/>
              </w:rPr>
              <w:t>pretnokrišanas</w:t>
            </w:r>
            <w:proofErr w:type="spellEnd"/>
            <w:r w:rsidR="002555F9">
              <w:rPr>
                <w:rFonts w:eastAsia="Calibri"/>
                <w:color w:val="000000"/>
                <w:lang w:val="lv-LV" w:eastAsia="en-US"/>
              </w:rPr>
              <w:t xml:space="preserve"> </w:t>
            </w:r>
            <w:r w:rsidRPr="00D72B49">
              <w:rPr>
                <w:rFonts w:eastAsia="Calibri"/>
                <w:color w:val="000000"/>
                <w:lang w:val="lv-LV" w:eastAsia="en-US"/>
              </w:rPr>
              <w:t>ierīces</w:t>
            </w:r>
          </w:p>
        </w:tc>
        <w:tc>
          <w:tcPr>
            <w:tcW w:w="276" w:type="dxa"/>
            <w:tcBorders>
              <w:top w:val="single" w:sz="4" w:space="0" w:color="auto"/>
              <w:left w:val="nil"/>
              <w:bottom w:val="single" w:sz="4" w:space="0" w:color="auto"/>
              <w:right w:val="nil"/>
            </w:tcBorders>
            <w:noWrap/>
            <w:vAlign w:val="bottom"/>
          </w:tcPr>
          <w:p w:rsidR="00B2601A" w:rsidRPr="00D72B49" w:rsidRDefault="00B2601A" w:rsidP="00B2601A">
            <w:pPr>
              <w:rPr>
                <w:rFonts w:eastAsia="Calibri"/>
                <w:color w:val="000000"/>
                <w:lang w:val="lv-LV" w:eastAsia="en-US"/>
              </w:rPr>
            </w:pP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35</w:t>
            </w:r>
          </w:p>
        </w:tc>
        <w:tc>
          <w:tcPr>
            <w:tcW w:w="5800" w:type="dxa"/>
            <w:gridSpan w:val="4"/>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Pretsvara</w:t>
            </w:r>
            <w:r w:rsidR="002555F9">
              <w:rPr>
                <w:rFonts w:eastAsia="Calibri"/>
                <w:color w:val="000000"/>
                <w:lang w:val="lv-LV" w:eastAsia="en-US"/>
              </w:rPr>
              <w:t xml:space="preserve"> </w:t>
            </w:r>
            <w:r w:rsidRPr="00D72B49">
              <w:rPr>
                <w:rFonts w:eastAsia="Calibri"/>
                <w:color w:val="000000"/>
                <w:lang w:val="lv-LV" w:eastAsia="en-US"/>
              </w:rPr>
              <w:t>apakša: rāmis,</w:t>
            </w:r>
            <w:r w:rsidR="002555F9">
              <w:rPr>
                <w:rFonts w:eastAsia="Calibri"/>
                <w:color w:val="000000"/>
                <w:lang w:val="lv-LV" w:eastAsia="en-US"/>
              </w:rPr>
              <w:t xml:space="preserve"> </w:t>
            </w:r>
            <w:r w:rsidRPr="00D72B49">
              <w:rPr>
                <w:rFonts w:eastAsia="Calibri"/>
                <w:color w:val="000000"/>
                <w:lang w:val="lv-LV" w:eastAsia="en-US"/>
              </w:rPr>
              <w:t>bloki,</w:t>
            </w:r>
            <w:r w:rsidR="002555F9">
              <w:rPr>
                <w:rFonts w:eastAsia="Calibri"/>
                <w:color w:val="000000"/>
                <w:lang w:val="lv-LV" w:eastAsia="en-US"/>
              </w:rPr>
              <w:t xml:space="preserve"> </w:t>
            </w:r>
            <w:proofErr w:type="spellStart"/>
            <w:r w:rsidRPr="00D72B49">
              <w:rPr>
                <w:rFonts w:eastAsia="Calibri"/>
                <w:color w:val="000000"/>
                <w:lang w:val="lv-LV" w:eastAsia="en-US"/>
              </w:rPr>
              <w:t>vadkurpes</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5248" w:type="dxa"/>
            <w:gridSpan w:val="2"/>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buferi,</w:t>
            </w:r>
            <w:r w:rsidR="002555F9">
              <w:rPr>
                <w:rFonts w:eastAsia="Calibri"/>
                <w:color w:val="000000"/>
                <w:lang w:val="lv-LV" w:eastAsia="en-US"/>
              </w:rPr>
              <w:t xml:space="preserve"> </w:t>
            </w:r>
            <w:proofErr w:type="spellStart"/>
            <w:r w:rsidRPr="00D72B49">
              <w:rPr>
                <w:rFonts w:eastAsia="Calibri"/>
                <w:color w:val="000000"/>
                <w:lang w:val="lv-LV" w:eastAsia="en-US"/>
              </w:rPr>
              <w:t>piekare</w:t>
            </w:r>
            <w:proofErr w:type="spellEnd"/>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 </w:t>
            </w:r>
          </w:p>
        </w:tc>
        <w:tc>
          <w:tcPr>
            <w:tcW w:w="1023" w:type="dxa"/>
            <w:tcBorders>
              <w:top w:val="single" w:sz="4" w:space="0" w:color="auto"/>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36</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Ātruma</w:t>
            </w:r>
            <w:r w:rsidR="002555F9">
              <w:rPr>
                <w:rFonts w:eastAsia="Calibri"/>
                <w:color w:val="000000"/>
                <w:lang w:val="lv-LV" w:eastAsia="en-US"/>
              </w:rPr>
              <w:t xml:space="preserve"> </w:t>
            </w:r>
            <w:r w:rsidRPr="00D72B49">
              <w:rPr>
                <w:rFonts w:eastAsia="Calibri"/>
                <w:color w:val="000000"/>
                <w:lang w:val="lv-LV" w:eastAsia="en-US"/>
              </w:rPr>
              <w:t>ierobežotāja</w:t>
            </w:r>
            <w:r w:rsidR="002555F9">
              <w:rPr>
                <w:rFonts w:eastAsia="Calibri"/>
                <w:color w:val="000000"/>
                <w:lang w:val="lv-LV" w:eastAsia="en-US"/>
              </w:rPr>
              <w:t xml:space="preserve"> </w:t>
            </w:r>
            <w:r w:rsidRPr="00D72B49">
              <w:rPr>
                <w:rFonts w:eastAsia="Calibri"/>
                <w:color w:val="000000"/>
                <w:lang w:val="lv-LV" w:eastAsia="en-US"/>
              </w:rPr>
              <w:t>trose</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single" w:sz="4" w:space="0" w:color="auto"/>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37</w:t>
            </w:r>
          </w:p>
        </w:tc>
        <w:tc>
          <w:tcPr>
            <w:tcW w:w="6209" w:type="dxa"/>
            <w:gridSpan w:val="5"/>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 un pretsvars: vadotnes un stiprinājumi</w:t>
            </w:r>
          </w:p>
        </w:tc>
        <w:tc>
          <w:tcPr>
            <w:tcW w:w="1523" w:type="dxa"/>
            <w:tcBorders>
              <w:top w:val="single" w:sz="4" w:space="0" w:color="auto"/>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38</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fiksācijas</w:t>
            </w:r>
            <w:r w:rsidR="002555F9">
              <w:rPr>
                <w:rFonts w:eastAsia="Calibri"/>
                <w:color w:val="000000"/>
                <w:lang w:val="lv-LV" w:eastAsia="en-US"/>
              </w:rPr>
              <w:t xml:space="preserve"> </w:t>
            </w:r>
            <w:r w:rsidRPr="00D72B49">
              <w:rPr>
                <w:rFonts w:eastAsia="Calibri"/>
                <w:color w:val="000000"/>
                <w:lang w:val="lv-LV" w:eastAsia="en-US"/>
              </w:rPr>
              <w:t>ierīce (</w:t>
            </w:r>
            <w:proofErr w:type="spellStart"/>
            <w:r w:rsidRPr="00D72B49">
              <w:rPr>
                <w:rFonts w:eastAsia="Calibri"/>
                <w:color w:val="000000"/>
                <w:lang w:val="lv-LV" w:eastAsia="en-US"/>
              </w:rPr>
              <w:t>TSD</w:t>
            </w:r>
            <w:proofErr w:type="spellEnd"/>
            <w:r w:rsidRPr="00D72B49">
              <w:rPr>
                <w:rFonts w:eastAsia="Calibri"/>
                <w:color w:val="000000"/>
                <w:lang w:val="lv-LV" w:eastAsia="en-US"/>
              </w:rPr>
              <w:t>)</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39</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Šahtas</w:t>
            </w:r>
            <w:r w:rsidR="002555F9">
              <w:rPr>
                <w:rFonts w:eastAsia="Calibri"/>
                <w:color w:val="000000"/>
                <w:lang w:val="lv-LV" w:eastAsia="en-US"/>
              </w:rPr>
              <w:t xml:space="preserve"> </w:t>
            </w:r>
            <w:r w:rsidRPr="00D72B49">
              <w:rPr>
                <w:rFonts w:eastAsia="Calibri"/>
                <w:color w:val="000000"/>
                <w:lang w:val="lv-LV" w:eastAsia="en-US"/>
              </w:rPr>
              <w:t>durvju</w:t>
            </w:r>
            <w:r w:rsidR="002555F9">
              <w:rPr>
                <w:rFonts w:eastAsia="Calibri"/>
                <w:color w:val="000000"/>
                <w:lang w:val="lv-LV" w:eastAsia="en-US"/>
              </w:rPr>
              <w:t xml:space="preserve"> </w:t>
            </w:r>
            <w:r w:rsidRPr="00D72B49">
              <w:rPr>
                <w:rFonts w:eastAsia="Calibri"/>
                <w:color w:val="000000"/>
                <w:lang w:val="lv-LV" w:eastAsia="en-US"/>
              </w:rPr>
              <w:t>vadotnes</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40</w:t>
            </w:r>
          </w:p>
        </w:tc>
        <w:tc>
          <w:tcPr>
            <w:tcW w:w="6209" w:type="dxa"/>
            <w:gridSpan w:val="5"/>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Šahtas</w:t>
            </w:r>
            <w:r w:rsidR="002555F9">
              <w:rPr>
                <w:rFonts w:eastAsia="Calibri"/>
                <w:color w:val="000000"/>
                <w:lang w:val="lv-LV" w:eastAsia="en-US"/>
              </w:rPr>
              <w:t xml:space="preserve"> </w:t>
            </w:r>
            <w:r w:rsidRPr="00D72B49">
              <w:rPr>
                <w:rFonts w:eastAsia="Calibri"/>
                <w:color w:val="000000"/>
                <w:lang w:val="lv-LV" w:eastAsia="en-US"/>
              </w:rPr>
              <w:t>durvis:</w:t>
            </w:r>
            <w:r w:rsidR="002555F9">
              <w:rPr>
                <w:rFonts w:eastAsia="Calibri"/>
                <w:color w:val="000000"/>
                <w:lang w:val="lv-LV" w:eastAsia="en-US"/>
              </w:rPr>
              <w:t xml:space="preserve"> </w:t>
            </w:r>
            <w:r w:rsidRPr="00D72B49">
              <w:rPr>
                <w:rFonts w:eastAsia="Calibri"/>
                <w:color w:val="000000"/>
                <w:lang w:val="lv-LV" w:eastAsia="en-US"/>
              </w:rPr>
              <w:t>slēgmehānisms,</w:t>
            </w:r>
            <w:r w:rsidR="002555F9">
              <w:rPr>
                <w:rFonts w:eastAsia="Calibri"/>
                <w:color w:val="000000"/>
                <w:lang w:val="lv-LV" w:eastAsia="en-US"/>
              </w:rPr>
              <w:t xml:space="preserve"> </w:t>
            </w:r>
            <w:proofErr w:type="spellStart"/>
            <w:r w:rsidRPr="00D72B49">
              <w:rPr>
                <w:rFonts w:eastAsia="Calibri"/>
                <w:color w:val="000000"/>
                <w:lang w:val="lv-LV" w:eastAsia="en-US"/>
              </w:rPr>
              <w:t>meh</w:t>
            </w:r>
            <w:proofErr w:type="spellEnd"/>
            <w:r w:rsidRPr="00D72B49">
              <w:rPr>
                <w:rFonts w:eastAsia="Calibri"/>
                <w:color w:val="000000"/>
                <w:lang w:val="lv-LV" w:eastAsia="en-US"/>
              </w:rPr>
              <w:t xml:space="preserve">.  </w:t>
            </w:r>
            <w:proofErr w:type="spellStart"/>
            <w:r w:rsidRPr="00D72B49">
              <w:rPr>
                <w:rFonts w:eastAsia="Calibri"/>
                <w:color w:val="000000"/>
                <w:lang w:val="lv-LV" w:eastAsia="en-US"/>
              </w:rPr>
              <w:t>unel.kontakti</w:t>
            </w:r>
            <w:proofErr w:type="spellEnd"/>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41</w:t>
            </w:r>
          </w:p>
        </w:tc>
        <w:tc>
          <w:tcPr>
            <w:tcW w:w="5800" w:type="dxa"/>
            <w:gridSpan w:val="4"/>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Kontaktu</w:t>
            </w:r>
            <w:r w:rsidR="002555F9">
              <w:rPr>
                <w:rFonts w:eastAsia="Calibri"/>
                <w:color w:val="000000"/>
                <w:lang w:val="lv-LV" w:eastAsia="en-US"/>
              </w:rPr>
              <w:t xml:space="preserve"> </w:t>
            </w:r>
            <w:r w:rsidRPr="00D72B49">
              <w:rPr>
                <w:rFonts w:eastAsia="Calibri"/>
                <w:color w:val="000000"/>
                <w:lang w:val="lv-LV" w:eastAsia="en-US"/>
              </w:rPr>
              <w:t>savienojumi</w:t>
            </w:r>
            <w:r w:rsidR="002555F9">
              <w:rPr>
                <w:rFonts w:eastAsia="Calibri"/>
                <w:color w:val="000000"/>
                <w:lang w:val="lv-LV" w:eastAsia="en-US"/>
              </w:rPr>
              <w:t xml:space="preserve"> </w:t>
            </w:r>
            <w:r w:rsidRPr="00D72B49">
              <w:rPr>
                <w:rFonts w:eastAsia="Calibri"/>
                <w:color w:val="000000"/>
                <w:lang w:val="lv-LV" w:eastAsia="en-US"/>
              </w:rPr>
              <w:t>šahtas</w:t>
            </w:r>
            <w:r w:rsidR="002555F9">
              <w:rPr>
                <w:rFonts w:eastAsia="Calibri"/>
                <w:color w:val="000000"/>
                <w:lang w:val="lv-LV" w:eastAsia="en-US"/>
              </w:rPr>
              <w:t xml:space="preserve"> </w:t>
            </w:r>
            <w:r w:rsidRPr="00D72B49">
              <w:rPr>
                <w:rFonts w:eastAsia="Calibri"/>
                <w:color w:val="000000"/>
                <w:lang w:val="lv-LV" w:eastAsia="en-US"/>
              </w:rPr>
              <w:t>ķēdē</w:t>
            </w:r>
          </w:p>
        </w:tc>
        <w:tc>
          <w:tcPr>
            <w:tcW w:w="409"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42</w:t>
            </w:r>
          </w:p>
        </w:tc>
        <w:tc>
          <w:tcPr>
            <w:tcW w:w="5248" w:type="dxa"/>
            <w:gridSpan w:val="2"/>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Šahtas</w:t>
            </w:r>
            <w:r w:rsidR="002555F9">
              <w:rPr>
                <w:rFonts w:eastAsia="Calibri"/>
                <w:color w:val="000000"/>
                <w:lang w:val="lv-LV" w:eastAsia="en-US"/>
              </w:rPr>
              <w:t xml:space="preserve"> </w:t>
            </w:r>
            <w:r w:rsidRPr="00D72B49">
              <w:rPr>
                <w:rFonts w:eastAsia="Calibri"/>
                <w:color w:val="000000"/>
                <w:lang w:val="lv-LV" w:eastAsia="en-US"/>
              </w:rPr>
              <w:t>informātika</w:t>
            </w:r>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409" w:type="dxa"/>
            <w:noWrap/>
            <w:vAlign w:val="bottom"/>
          </w:tcPr>
          <w:p w:rsidR="00B2601A" w:rsidRPr="00D72B49" w:rsidRDefault="00B2601A" w:rsidP="00B2601A">
            <w:pPr>
              <w:rPr>
                <w:rFonts w:eastAsia="Calibri"/>
                <w:color w:val="000000"/>
                <w:lang w:val="lv-LV" w:eastAsia="en-US"/>
              </w:rPr>
            </w:pPr>
          </w:p>
        </w:tc>
        <w:tc>
          <w:tcPr>
            <w:tcW w:w="1523" w:type="dxa"/>
            <w:tcBorders>
              <w:top w:val="nil"/>
              <w:left w:val="single" w:sz="4" w:space="0" w:color="auto"/>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43</w:t>
            </w:r>
          </w:p>
        </w:tc>
        <w:tc>
          <w:tcPr>
            <w:tcW w:w="6209" w:type="dxa"/>
            <w:gridSpan w:val="5"/>
            <w:tcBorders>
              <w:top w:val="single" w:sz="4" w:space="0" w:color="auto"/>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 xml:space="preserve">apakša: </w:t>
            </w:r>
            <w:proofErr w:type="spellStart"/>
            <w:r w:rsidRPr="00D72B49">
              <w:rPr>
                <w:rFonts w:eastAsia="Calibri"/>
                <w:color w:val="000000"/>
                <w:lang w:val="lv-LV" w:eastAsia="en-US"/>
              </w:rPr>
              <w:t>drošībasierīce</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siksnas</w:t>
            </w:r>
            <w:r w:rsidR="002555F9">
              <w:rPr>
                <w:rFonts w:eastAsia="Calibri"/>
                <w:color w:val="000000"/>
                <w:lang w:val="lv-LV" w:eastAsia="en-US"/>
              </w:rPr>
              <w:t xml:space="preserve"> </w:t>
            </w:r>
            <w:r w:rsidRPr="00D72B49">
              <w:rPr>
                <w:rFonts w:eastAsia="Calibri"/>
                <w:color w:val="000000"/>
                <w:lang w:val="lv-LV" w:eastAsia="en-US"/>
              </w:rPr>
              <w:t>stāvoklis,</w:t>
            </w:r>
          </w:p>
        </w:tc>
        <w:tc>
          <w:tcPr>
            <w:tcW w:w="1523" w:type="dxa"/>
            <w:tcBorders>
              <w:top w:val="single" w:sz="4" w:space="0" w:color="auto"/>
              <w:left w:val="single" w:sz="4" w:space="0" w:color="auto"/>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single" w:sz="4" w:space="0" w:color="auto"/>
              <w:left w:val="nil"/>
              <w:bottom w:val="nil"/>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5248" w:type="dxa"/>
            <w:gridSpan w:val="2"/>
            <w:tcBorders>
              <w:top w:val="nil"/>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stiprinājumi</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 </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44</w:t>
            </w:r>
          </w:p>
        </w:tc>
        <w:tc>
          <w:tcPr>
            <w:tcW w:w="5524" w:type="dxa"/>
            <w:gridSpan w:val="3"/>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Slodzes</w:t>
            </w:r>
            <w:r w:rsidR="002555F9">
              <w:rPr>
                <w:rFonts w:eastAsia="Calibri"/>
                <w:color w:val="000000"/>
                <w:lang w:val="lv-LV" w:eastAsia="en-US"/>
              </w:rPr>
              <w:t xml:space="preserve"> </w:t>
            </w:r>
            <w:r w:rsidRPr="00D72B49">
              <w:rPr>
                <w:rFonts w:eastAsia="Calibri"/>
                <w:color w:val="000000"/>
                <w:lang w:val="lv-LV" w:eastAsia="en-US"/>
              </w:rPr>
              <w:t>mērīšanas</w:t>
            </w:r>
            <w:r w:rsidR="002555F9">
              <w:rPr>
                <w:rFonts w:eastAsia="Calibri"/>
                <w:color w:val="000000"/>
                <w:lang w:val="lv-LV" w:eastAsia="en-US"/>
              </w:rPr>
              <w:t xml:space="preserve"> </w:t>
            </w:r>
            <w:r w:rsidRPr="00D72B49">
              <w:rPr>
                <w:rFonts w:eastAsia="Calibri"/>
                <w:color w:val="000000"/>
                <w:lang w:val="lv-LV" w:eastAsia="en-US"/>
              </w:rPr>
              <w:t>ierīce</w:t>
            </w:r>
          </w:p>
        </w:tc>
        <w:tc>
          <w:tcPr>
            <w:tcW w:w="276" w:type="dxa"/>
            <w:noWrap/>
            <w:vAlign w:val="bottom"/>
          </w:tcPr>
          <w:p w:rsidR="00B2601A" w:rsidRPr="00D72B49" w:rsidRDefault="00B2601A" w:rsidP="00B2601A">
            <w:pPr>
              <w:rPr>
                <w:rFonts w:eastAsia="Calibri"/>
                <w:color w:val="000000"/>
                <w:lang w:val="lv-LV" w:eastAsia="en-US"/>
              </w:rPr>
            </w:pPr>
          </w:p>
        </w:tc>
        <w:tc>
          <w:tcPr>
            <w:tcW w:w="409" w:type="dxa"/>
            <w:noWrap/>
            <w:vAlign w:val="bottom"/>
          </w:tcPr>
          <w:p w:rsidR="00B2601A" w:rsidRPr="00D72B49" w:rsidRDefault="00B2601A" w:rsidP="00B2601A">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45</w:t>
            </w:r>
          </w:p>
        </w:tc>
        <w:tc>
          <w:tcPr>
            <w:tcW w:w="5248" w:type="dxa"/>
            <w:gridSpan w:val="2"/>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Buferi,</w:t>
            </w:r>
            <w:r w:rsidR="002555F9">
              <w:rPr>
                <w:rFonts w:eastAsia="Calibri"/>
                <w:color w:val="000000"/>
                <w:lang w:val="lv-LV" w:eastAsia="en-US"/>
              </w:rPr>
              <w:t xml:space="preserve"> </w:t>
            </w:r>
            <w:proofErr w:type="spellStart"/>
            <w:r w:rsidRPr="00D72B49">
              <w:rPr>
                <w:rFonts w:eastAsia="Calibri"/>
                <w:color w:val="000000"/>
                <w:lang w:val="lv-LV" w:eastAsia="en-US"/>
              </w:rPr>
              <w:t>vadkurpes</w:t>
            </w:r>
            <w:proofErr w:type="spellEnd"/>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46</w:t>
            </w:r>
          </w:p>
        </w:tc>
        <w:tc>
          <w:tcPr>
            <w:tcW w:w="5800" w:type="dxa"/>
            <w:gridSpan w:val="4"/>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Šahta,</w:t>
            </w:r>
            <w:r w:rsidR="002555F9">
              <w:rPr>
                <w:rFonts w:eastAsia="Calibri"/>
                <w:color w:val="000000"/>
                <w:lang w:val="lv-LV" w:eastAsia="en-US"/>
              </w:rPr>
              <w:t xml:space="preserve"> </w:t>
            </w:r>
            <w:proofErr w:type="spellStart"/>
            <w:r w:rsidRPr="00D72B49">
              <w:rPr>
                <w:rFonts w:eastAsia="Calibri"/>
                <w:color w:val="000000"/>
                <w:lang w:val="lv-LV" w:eastAsia="en-US"/>
              </w:rPr>
              <w:t>šahtasbedre</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eļļas</w:t>
            </w:r>
            <w:r w:rsidR="002555F9">
              <w:rPr>
                <w:rFonts w:eastAsia="Calibri"/>
                <w:color w:val="000000"/>
                <w:lang w:val="lv-LV" w:eastAsia="en-US"/>
              </w:rPr>
              <w:t xml:space="preserve"> </w:t>
            </w:r>
            <w:r w:rsidRPr="00D72B49">
              <w:rPr>
                <w:rFonts w:eastAsia="Calibri"/>
                <w:color w:val="000000"/>
                <w:lang w:val="lv-LV" w:eastAsia="en-US"/>
              </w:rPr>
              <w:t>savācēji</w:t>
            </w:r>
          </w:p>
        </w:tc>
        <w:tc>
          <w:tcPr>
            <w:tcW w:w="409" w:type="dxa"/>
            <w:tcBorders>
              <w:top w:val="nil"/>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47</w:t>
            </w:r>
          </w:p>
        </w:tc>
        <w:tc>
          <w:tcPr>
            <w:tcW w:w="5524" w:type="dxa"/>
            <w:gridSpan w:val="3"/>
            <w:tcBorders>
              <w:top w:val="single" w:sz="4" w:space="0" w:color="auto"/>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Šahtas</w:t>
            </w:r>
            <w:r w:rsidR="002555F9">
              <w:rPr>
                <w:rFonts w:eastAsia="Calibri"/>
                <w:color w:val="000000"/>
                <w:lang w:val="lv-LV" w:eastAsia="en-US"/>
              </w:rPr>
              <w:t xml:space="preserve"> </w:t>
            </w:r>
            <w:r w:rsidRPr="00D72B49">
              <w:rPr>
                <w:rFonts w:eastAsia="Calibri"/>
                <w:color w:val="000000"/>
                <w:lang w:val="lv-LV" w:eastAsia="en-US"/>
              </w:rPr>
              <w:t>bedres</w:t>
            </w:r>
            <w:r w:rsidR="002555F9">
              <w:rPr>
                <w:rFonts w:eastAsia="Calibri"/>
                <w:color w:val="000000"/>
                <w:lang w:val="lv-LV" w:eastAsia="en-US"/>
              </w:rPr>
              <w:t xml:space="preserve"> </w:t>
            </w:r>
            <w:r w:rsidRPr="00D72B49">
              <w:rPr>
                <w:rFonts w:eastAsia="Calibri"/>
                <w:color w:val="000000"/>
                <w:lang w:val="lv-LV" w:eastAsia="en-US"/>
              </w:rPr>
              <w:t>drošības</w:t>
            </w:r>
            <w:r w:rsidR="002555F9">
              <w:rPr>
                <w:rFonts w:eastAsia="Calibri"/>
                <w:color w:val="000000"/>
                <w:lang w:val="lv-LV" w:eastAsia="en-US"/>
              </w:rPr>
              <w:t xml:space="preserve"> </w:t>
            </w:r>
            <w:r w:rsidRPr="00D72B49">
              <w:rPr>
                <w:rFonts w:eastAsia="Calibri"/>
                <w:color w:val="000000"/>
                <w:lang w:val="lv-LV" w:eastAsia="en-US"/>
              </w:rPr>
              <w:t>ierīces</w:t>
            </w:r>
          </w:p>
        </w:tc>
        <w:tc>
          <w:tcPr>
            <w:tcW w:w="276" w:type="dxa"/>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48</w:t>
            </w:r>
          </w:p>
        </w:tc>
        <w:tc>
          <w:tcPr>
            <w:tcW w:w="5800" w:type="dxa"/>
            <w:gridSpan w:val="4"/>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Ātruma</w:t>
            </w:r>
            <w:r w:rsidR="002555F9">
              <w:rPr>
                <w:rFonts w:eastAsia="Calibri"/>
                <w:color w:val="000000"/>
                <w:lang w:val="lv-LV" w:eastAsia="en-US"/>
              </w:rPr>
              <w:t xml:space="preserve"> </w:t>
            </w:r>
            <w:r w:rsidRPr="00D72B49">
              <w:rPr>
                <w:rFonts w:eastAsia="Calibri"/>
                <w:color w:val="000000"/>
                <w:lang w:val="lv-LV" w:eastAsia="en-US"/>
              </w:rPr>
              <w:t>ierobežotāja</w:t>
            </w:r>
            <w:r w:rsidR="002555F9">
              <w:rPr>
                <w:rFonts w:eastAsia="Calibri"/>
                <w:color w:val="000000"/>
                <w:lang w:val="lv-LV" w:eastAsia="en-US"/>
              </w:rPr>
              <w:t xml:space="preserve"> </w:t>
            </w:r>
            <w:r w:rsidRPr="00D72B49">
              <w:rPr>
                <w:rFonts w:eastAsia="Calibri"/>
                <w:color w:val="000000"/>
                <w:lang w:val="lv-LV" w:eastAsia="en-US"/>
              </w:rPr>
              <w:t>troses</w:t>
            </w:r>
            <w:r w:rsidR="002555F9">
              <w:rPr>
                <w:rFonts w:eastAsia="Calibri"/>
                <w:color w:val="000000"/>
                <w:lang w:val="lv-LV" w:eastAsia="en-US"/>
              </w:rPr>
              <w:t xml:space="preserve"> </w:t>
            </w:r>
            <w:r w:rsidRPr="00D72B49">
              <w:rPr>
                <w:rFonts w:eastAsia="Calibri"/>
                <w:color w:val="000000"/>
                <w:lang w:val="lv-LV" w:eastAsia="en-US"/>
              </w:rPr>
              <w:t>nostiepums</w:t>
            </w:r>
          </w:p>
        </w:tc>
        <w:tc>
          <w:tcPr>
            <w:tcW w:w="409"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49</w:t>
            </w:r>
          </w:p>
        </w:tc>
        <w:tc>
          <w:tcPr>
            <w:tcW w:w="4972" w:type="dxa"/>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Buferi</w:t>
            </w:r>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276" w:type="dxa"/>
            <w:noWrap/>
            <w:vAlign w:val="bottom"/>
          </w:tcPr>
          <w:p w:rsidR="00B2601A" w:rsidRPr="00D72B49" w:rsidRDefault="00B2601A" w:rsidP="00B2601A">
            <w:pPr>
              <w:rPr>
                <w:rFonts w:eastAsia="Calibri"/>
                <w:color w:val="000000"/>
                <w:lang w:val="lv-LV" w:eastAsia="en-US"/>
              </w:rPr>
            </w:pPr>
          </w:p>
        </w:tc>
        <w:tc>
          <w:tcPr>
            <w:tcW w:w="409" w:type="dxa"/>
            <w:noWrap/>
            <w:vAlign w:val="bottom"/>
          </w:tcPr>
          <w:p w:rsidR="00B2601A" w:rsidRPr="00D72B49" w:rsidRDefault="00B2601A" w:rsidP="00B2601A">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50</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proofErr w:type="spellStart"/>
            <w:r w:rsidRPr="00D72B49">
              <w:rPr>
                <w:rFonts w:eastAsia="Calibri"/>
                <w:color w:val="000000"/>
                <w:lang w:val="lv-LV" w:eastAsia="en-US"/>
              </w:rPr>
              <w:t>Piekarkabeļa</w:t>
            </w:r>
            <w:proofErr w:type="spellEnd"/>
            <w:r w:rsidR="002555F9">
              <w:rPr>
                <w:rFonts w:eastAsia="Calibri"/>
                <w:color w:val="000000"/>
                <w:lang w:val="lv-LV" w:eastAsia="en-US"/>
              </w:rPr>
              <w:t xml:space="preserve"> </w:t>
            </w:r>
            <w:r w:rsidRPr="00D72B49">
              <w:rPr>
                <w:rFonts w:eastAsia="Calibri"/>
                <w:color w:val="000000"/>
                <w:lang w:val="lv-LV" w:eastAsia="en-US"/>
              </w:rPr>
              <w:t>stiprinājumi</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51</w:t>
            </w:r>
          </w:p>
        </w:tc>
        <w:tc>
          <w:tcPr>
            <w:tcW w:w="6209" w:type="dxa"/>
            <w:gridSpan w:val="5"/>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Pretsvara</w:t>
            </w:r>
            <w:r w:rsidR="002555F9">
              <w:rPr>
                <w:rFonts w:eastAsia="Calibri"/>
                <w:color w:val="000000"/>
                <w:lang w:val="lv-LV" w:eastAsia="en-US"/>
              </w:rPr>
              <w:t xml:space="preserve"> </w:t>
            </w:r>
            <w:r w:rsidRPr="00D72B49">
              <w:rPr>
                <w:rFonts w:eastAsia="Calibri"/>
                <w:color w:val="000000"/>
                <w:lang w:val="lv-LV" w:eastAsia="en-US"/>
              </w:rPr>
              <w:t>attālums</w:t>
            </w:r>
            <w:r w:rsidR="002555F9">
              <w:rPr>
                <w:rFonts w:eastAsia="Calibri"/>
                <w:color w:val="000000"/>
                <w:lang w:val="lv-LV" w:eastAsia="en-US"/>
              </w:rPr>
              <w:t xml:space="preserve"> </w:t>
            </w:r>
            <w:r w:rsidRPr="00D72B49">
              <w:rPr>
                <w:rFonts w:eastAsia="Calibri"/>
                <w:color w:val="000000"/>
                <w:lang w:val="lv-LV" w:eastAsia="en-US"/>
              </w:rPr>
              <w:t>līdz</w:t>
            </w:r>
            <w:r w:rsidR="002555F9">
              <w:rPr>
                <w:rFonts w:eastAsia="Calibri"/>
                <w:color w:val="000000"/>
                <w:lang w:val="lv-LV" w:eastAsia="en-US"/>
              </w:rPr>
              <w:t xml:space="preserve"> </w:t>
            </w:r>
            <w:proofErr w:type="spellStart"/>
            <w:r w:rsidRPr="00D72B49">
              <w:rPr>
                <w:rFonts w:eastAsia="Calibri"/>
                <w:color w:val="000000"/>
                <w:lang w:val="lv-LV" w:eastAsia="en-US"/>
              </w:rPr>
              <w:t>buferam</w:t>
            </w:r>
            <w:proofErr w:type="spellEnd"/>
            <w:r w:rsidRPr="00D72B49">
              <w:rPr>
                <w:rFonts w:eastAsia="Calibri"/>
                <w:color w:val="000000"/>
                <w:lang w:val="lv-LV" w:eastAsia="en-US"/>
              </w:rPr>
              <w:t>,</w:t>
            </w:r>
            <w:r w:rsidR="002555F9">
              <w:rPr>
                <w:rFonts w:eastAsia="Calibri"/>
                <w:color w:val="000000"/>
                <w:lang w:val="lv-LV" w:eastAsia="en-US"/>
              </w:rPr>
              <w:t xml:space="preserve"> </w:t>
            </w:r>
            <w:r w:rsidRPr="00D72B49">
              <w:rPr>
                <w:rFonts w:eastAsia="Calibri"/>
                <w:color w:val="000000"/>
                <w:lang w:val="lv-LV" w:eastAsia="en-US"/>
              </w:rPr>
              <w:t>kad</w:t>
            </w:r>
            <w:r w:rsidR="002555F9">
              <w:rPr>
                <w:rFonts w:eastAsia="Calibri"/>
                <w:color w:val="000000"/>
                <w:lang w:val="lv-LV" w:eastAsia="en-US"/>
              </w:rPr>
              <w:t xml:space="preserve"> </w:t>
            </w:r>
            <w:r w:rsidRPr="00D72B49">
              <w:rPr>
                <w:rFonts w:eastAsia="Calibri"/>
                <w:color w:val="000000"/>
                <w:lang w:val="lv-LV" w:eastAsia="en-US"/>
              </w:rPr>
              <w:t>kabīne</w:t>
            </w:r>
            <w:r w:rsidR="002555F9">
              <w:rPr>
                <w:rFonts w:eastAsia="Calibri"/>
                <w:color w:val="000000"/>
                <w:lang w:val="lv-LV" w:eastAsia="en-US"/>
              </w:rPr>
              <w:t xml:space="preserve"> </w:t>
            </w:r>
            <w:r w:rsidRPr="00D72B49">
              <w:rPr>
                <w:rFonts w:eastAsia="Calibri"/>
                <w:color w:val="000000"/>
                <w:lang w:val="lv-LV" w:eastAsia="en-US"/>
              </w:rPr>
              <w:t>augšā</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52</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Durvju</w:t>
            </w:r>
            <w:r w:rsidR="002555F9">
              <w:rPr>
                <w:rFonts w:eastAsia="Calibri"/>
                <w:color w:val="000000"/>
                <w:lang w:val="lv-LV" w:eastAsia="en-US"/>
              </w:rPr>
              <w:t xml:space="preserve"> </w:t>
            </w:r>
            <w:r w:rsidRPr="00D72B49">
              <w:rPr>
                <w:rFonts w:eastAsia="Calibri"/>
                <w:color w:val="000000"/>
                <w:lang w:val="lv-LV" w:eastAsia="en-US"/>
              </w:rPr>
              <w:t>piedziņas</w:t>
            </w:r>
            <w:r w:rsidR="002555F9">
              <w:rPr>
                <w:rFonts w:eastAsia="Calibri"/>
                <w:color w:val="000000"/>
                <w:lang w:val="lv-LV" w:eastAsia="en-US"/>
              </w:rPr>
              <w:t xml:space="preserve"> </w:t>
            </w:r>
            <w:r w:rsidRPr="00D72B49">
              <w:rPr>
                <w:rFonts w:eastAsia="Calibri"/>
                <w:color w:val="000000"/>
                <w:lang w:val="lv-LV" w:eastAsia="en-US"/>
              </w:rPr>
              <w:t>siksna</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53</w:t>
            </w:r>
          </w:p>
        </w:tc>
        <w:tc>
          <w:tcPr>
            <w:tcW w:w="5524" w:type="dxa"/>
            <w:gridSpan w:val="3"/>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 xml:space="preserve">durvju </w:t>
            </w:r>
            <w:proofErr w:type="spellStart"/>
            <w:r w:rsidRPr="00D72B49">
              <w:rPr>
                <w:rFonts w:eastAsia="Calibri"/>
                <w:color w:val="000000"/>
                <w:lang w:val="lv-LV" w:eastAsia="en-US"/>
              </w:rPr>
              <w:t>KTC</w:t>
            </w:r>
            <w:proofErr w:type="spellEnd"/>
            <w:r w:rsidR="002555F9">
              <w:rPr>
                <w:rFonts w:eastAsia="Calibri"/>
                <w:color w:val="000000"/>
                <w:lang w:val="lv-LV" w:eastAsia="en-US"/>
              </w:rPr>
              <w:t xml:space="preserve"> </w:t>
            </w:r>
            <w:r w:rsidRPr="00D72B49">
              <w:rPr>
                <w:rFonts w:eastAsia="Calibri"/>
                <w:color w:val="000000"/>
                <w:lang w:val="lv-LV" w:eastAsia="en-US"/>
              </w:rPr>
              <w:t>kontakti</w:t>
            </w:r>
          </w:p>
        </w:tc>
        <w:tc>
          <w:tcPr>
            <w:tcW w:w="276" w:type="dxa"/>
            <w:noWrap/>
            <w:vAlign w:val="bottom"/>
          </w:tcPr>
          <w:p w:rsidR="00B2601A" w:rsidRPr="00D72B49" w:rsidRDefault="00B2601A" w:rsidP="00B2601A">
            <w:pPr>
              <w:rPr>
                <w:rFonts w:eastAsia="Calibri"/>
                <w:color w:val="000000"/>
                <w:lang w:val="lv-LV" w:eastAsia="en-US"/>
              </w:rPr>
            </w:pPr>
          </w:p>
        </w:tc>
        <w:tc>
          <w:tcPr>
            <w:tcW w:w="409" w:type="dxa"/>
            <w:noWrap/>
            <w:vAlign w:val="bottom"/>
          </w:tcPr>
          <w:p w:rsidR="00B2601A" w:rsidRPr="00D72B49" w:rsidRDefault="00B2601A" w:rsidP="00B2601A">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54</w:t>
            </w:r>
          </w:p>
        </w:tc>
        <w:tc>
          <w:tcPr>
            <w:tcW w:w="5524" w:type="dxa"/>
            <w:gridSpan w:val="3"/>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durvju</w:t>
            </w:r>
            <w:r w:rsidR="002555F9">
              <w:rPr>
                <w:rFonts w:eastAsia="Calibri"/>
                <w:color w:val="000000"/>
                <w:lang w:val="lv-LV" w:eastAsia="en-US"/>
              </w:rPr>
              <w:t xml:space="preserve"> </w:t>
            </w:r>
            <w:r w:rsidRPr="00D72B49">
              <w:rPr>
                <w:rFonts w:eastAsia="Calibri"/>
                <w:color w:val="000000"/>
                <w:lang w:val="lv-LV" w:eastAsia="en-US"/>
              </w:rPr>
              <w:t>vadotnes</w:t>
            </w:r>
          </w:p>
        </w:tc>
        <w:tc>
          <w:tcPr>
            <w:tcW w:w="276"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409"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nil"/>
              <w:left w:val="single" w:sz="4" w:space="0" w:color="auto"/>
              <w:bottom w:val="nil"/>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55</w:t>
            </w:r>
          </w:p>
        </w:tc>
        <w:tc>
          <w:tcPr>
            <w:tcW w:w="5800" w:type="dxa"/>
            <w:gridSpan w:val="4"/>
            <w:tcBorders>
              <w:top w:val="nil"/>
              <w:left w:val="single" w:sz="4" w:space="0" w:color="auto"/>
              <w:bottom w:val="nil"/>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Kabīnes</w:t>
            </w:r>
            <w:r w:rsidR="002555F9">
              <w:rPr>
                <w:rFonts w:eastAsia="Calibri"/>
                <w:color w:val="000000"/>
                <w:lang w:val="lv-LV" w:eastAsia="en-US"/>
              </w:rPr>
              <w:t xml:space="preserve"> </w:t>
            </w:r>
            <w:r w:rsidRPr="00D72B49">
              <w:rPr>
                <w:rFonts w:eastAsia="Calibri"/>
                <w:color w:val="000000"/>
                <w:lang w:val="lv-LV" w:eastAsia="en-US"/>
              </w:rPr>
              <w:t>durvju</w:t>
            </w:r>
            <w:r w:rsidR="002555F9">
              <w:rPr>
                <w:rFonts w:eastAsia="Calibri"/>
                <w:color w:val="000000"/>
                <w:lang w:val="lv-LV" w:eastAsia="en-US"/>
              </w:rPr>
              <w:t xml:space="preserve"> </w:t>
            </w:r>
            <w:r w:rsidRPr="00D72B49">
              <w:rPr>
                <w:rFonts w:eastAsia="Calibri"/>
                <w:color w:val="000000"/>
                <w:lang w:val="lv-LV" w:eastAsia="en-US"/>
              </w:rPr>
              <w:t>piedziņas</w:t>
            </w:r>
            <w:r w:rsidR="002555F9">
              <w:rPr>
                <w:rFonts w:eastAsia="Calibri"/>
                <w:color w:val="000000"/>
                <w:lang w:val="lv-LV" w:eastAsia="en-US"/>
              </w:rPr>
              <w:t xml:space="preserve"> </w:t>
            </w:r>
            <w:r w:rsidRPr="00D72B49">
              <w:rPr>
                <w:rFonts w:eastAsia="Calibri"/>
                <w:color w:val="000000"/>
                <w:lang w:val="lv-LV" w:eastAsia="en-US"/>
              </w:rPr>
              <w:t>regulēšana</w:t>
            </w:r>
          </w:p>
        </w:tc>
        <w:tc>
          <w:tcPr>
            <w:tcW w:w="409" w:type="dxa"/>
            <w:noWrap/>
            <w:vAlign w:val="bottom"/>
          </w:tcPr>
          <w:p w:rsidR="00B2601A" w:rsidRPr="00D72B49" w:rsidRDefault="00B2601A" w:rsidP="00B2601A">
            <w:pPr>
              <w:rPr>
                <w:rFonts w:eastAsia="Calibri"/>
                <w:color w:val="000000"/>
                <w:lang w:val="lv-LV" w:eastAsia="en-US"/>
              </w:rPr>
            </w:pP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r>
      <w:tr w:rsidR="00B2601A" w:rsidRPr="00D72B49" w:rsidTr="00B2601A">
        <w:trPr>
          <w:trHeight w:val="300"/>
        </w:trPr>
        <w:tc>
          <w:tcPr>
            <w:tcW w:w="555" w:type="dxa"/>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jc w:val="right"/>
              <w:rPr>
                <w:rFonts w:eastAsia="Calibri"/>
                <w:color w:val="000000"/>
                <w:lang w:val="lv-LV" w:eastAsia="en-US"/>
              </w:rPr>
            </w:pPr>
            <w:r w:rsidRPr="00D72B49">
              <w:rPr>
                <w:rFonts w:eastAsia="Calibri"/>
                <w:color w:val="000000"/>
                <w:lang w:val="lv-LV" w:eastAsia="en-US"/>
              </w:rPr>
              <w:t>56</w:t>
            </w:r>
          </w:p>
        </w:tc>
        <w:tc>
          <w:tcPr>
            <w:tcW w:w="5800" w:type="dxa"/>
            <w:gridSpan w:val="4"/>
            <w:tcBorders>
              <w:top w:val="single" w:sz="4" w:space="0" w:color="auto"/>
              <w:left w:val="single" w:sz="4" w:space="0" w:color="auto"/>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Ugunsdzēsības</w:t>
            </w:r>
            <w:r w:rsidR="002555F9">
              <w:rPr>
                <w:rFonts w:eastAsia="Calibri"/>
                <w:color w:val="000000"/>
                <w:lang w:val="lv-LV" w:eastAsia="en-US"/>
              </w:rPr>
              <w:t xml:space="preserve"> </w:t>
            </w:r>
            <w:r w:rsidRPr="00D72B49">
              <w:rPr>
                <w:rFonts w:eastAsia="Calibri"/>
                <w:color w:val="000000"/>
                <w:lang w:val="lv-LV" w:eastAsia="en-US"/>
              </w:rPr>
              <w:t>vadības</w:t>
            </w:r>
            <w:r w:rsidR="002555F9">
              <w:rPr>
                <w:rFonts w:eastAsia="Calibri"/>
                <w:color w:val="000000"/>
                <w:lang w:val="lv-LV" w:eastAsia="en-US"/>
              </w:rPr>
              <w:t xml:space="preserve"> </w:t>
            </w:r>
            <w:r w:rsidRPr="00D72B49">
              <w:rPr>
                <w:rFonts w:eastAsia="Calibri"/>
                <w:color w:val="000000"/>
                <w:lang w:val="lv-LV" w:eastAsia="en-US"/>
              </w:rPr>
              <w:t>ierīce (</w:t>
            </w:r>
            <w:proofErr w:type="spellStart"/>
            <w:r w:rsidRPr="00D72B49">
              <w:rPr>
                <w:rFonts w:eastAsia="Calibri"/>
                <w:color w:val="000000"/>
                <w:lang w:val="lv-LV" w:eastAsia="en-US"/>
              </w:rPr>
              <w:t>HCU</w:t>
            </w:r>
            <w:proofErr w:type="spellEnd"/>
            <w:r w:rsidRPr="00D72B49">
              <w:rPr>
                <w:rFonts w:eastAsia="Calibri"/>
                <w:color w:val="000000"/>
                <w:lang w:val="lv-LV" w:eastAsia="en-US"/>
              </w:rPr>
              <w:t>)</w:t>
            </w:r>
          </w:p>
        </w:tc>
        <w:tc>
          <w:tcPr>
            <w:tcW w:w="409" w:type="dxa"/>
            <w:tcBorders>
              <w:top w:val="single" w:sz="4" w:space="0" w:color="auto"/>
              <w:left w:val="nil"/>
              <w:bottom w:val="single" w:sz="4" w:space="0" w:color="auto"/>
              <w:right w:val="nil"/>
            </w:tcBorders>
            <w:noWrap/>
            <w:vAlign w:val="bottom"/>
            <w:hideMark/>
          </w:tcPr>
          <w:p w:rsidR="00B2601A" w:rsidRPr="00D72B49" w:rsidRDefault="00B2601A" w:rsidP="00B2601A">
            <w:pPr>
              <w:rPr>
                <w:rFonts w:eastAsia="Calibri"/>
                <w:color w:val="000000"/>
                <w:lang w:val="lv-LV" w:eastAsia="en-US"/>
              </w:rPr>
            </w:pPr>
            <w:r w:rsidRPr="00D72B49">
              <w:rPr>
                <w:rFonts w:eastAsia="Calibri"/>
                <w:color w:val="000000"/>
                <w:lang w:val="lv-LV" w:eastAsia="en-US"/>
              </w:rPr>
              <w:t> </w:t>
            </w:r>
          </w:p>
        </w:tc>
        <w:tc>
          <w:tcPr>
            <w:tcW w:w="1523" w:type="dxa"/>
            <w:tcBorders>
              <w:top w:val="nil"/>
              <w:left w:val="single" w:sz="4" w:space="0" w:color="auto"/>
              <w:bottom w:val="single" w:sz="4" w:space="0" w:color="auto"/>
              <w:right w:val="single" w:sz="4" w:space="0" w:color="auto"/>
            </w:tcBorders>
            <w:noWrap/>
            <w:vAlign w:val="bottom"/>
            <w:hideMark/>
          </w:tcPr>
          <w:p w:rsidR="00B2601A" w:rsidRPr="00D72B49" w:rsidRDefault="00B2601A" w:rsidP="00B2601A">
            <w:pPr>
              <w:jc w:val="center"/>
              <w:rPr>
                <w:rFonts w:eastAsia="Calibri"/>
                <w:color w:val="000000"/>
                <w:lang w:val="lv-LV" w:eastAsia="en-US"/>
              </w:rPr>
            </w:pPr>
            <w:r w:rsidRPr="00D72B49">
              <w:rPr>
                <w:rFonts w:eastAsia="Calibri"/>
                <w:color w:val="000000"/>
                <w:lang w:val="lv-LV" w:eastAsia="en-US"/>
              </w:rPr>
              <w:t>X</w:t>
            </w:r>
          </w:p>
        </w:tc>
        <w:tc>
          <w:tcPr>
            <w:tcW w:w="1023" w:type="dxa"/>
            <w:tcBorders>
              <w:top w:val="nil"/>
              <w:left w:val="nil"/>
              <w:bottom w:val="single" w:sz="4" w:space="0" w:color="auto"/>
              <w:right w:val="single" w:sz="4" w:space="0" w:color="auto"/>
            </w:tcBorders>
            <w:noWrap/>
            <w:vAlign w:val="bottom"/>
          </w:tcPr>
          <w:p w:rsidR="00B2601A" w:rsidRPr="00D72B49" w:rsidRDefault="00B2601A" w:rsidP="00B2601A">
            <w:pPr>
              <w:jc w:val="center"/>
              <w:rPr>
                <w:rFonts w:eastAsia="Calibri"/>
                <w:color w:val="000000"/>
                <w:lang w:val="lv-LV" w:eastAsia="en-US"/>
              </w:rPr>
            </w:pPr>
          </w:p>
        </w:tc>
      </w:tr>
    </w:tbl>
    <w:p w:rsidR="00B2601A" w:rsidRPr="00D72B49" w:rsidRDefault="00B2601A" w:rsidP="00B2601A">
      <w:pPr>
        <w:jc w:val="both"/>
        <w:rPr>
          <w:rFonts w:eastAsia="Calibri"/>
          <w:lang w:val="lv-LV" w:eastAsia="en-US"/>
        </w:rPr>
      </w:pPr>
    </w:p>
    <w:p w:rsidR="00B2601A" w:rsidRPr="00D72B49" w:rsidRDefault="00B2601A" w:rsidP="00B2601A">
      <w:pPr>
        <w:jc w:val="both"/>
        <w:rPr>
          <w:rFonts w:eastAsia="Calibri"/>
          <w:lang w:val="lv-LV" w:eastAsia="en-US"/>
        </w:rPr>
      </w:pPr>
    </w:p>
    <w:p w:rsidR="00B2601A" w:rsidRPr="00D72B49" w:rsidRDefault="00B2601A" w:rsidP="00B2601A">
      <w:pPr>
        <w:jc w:val="both"/>
        <w:rPr>
          <w:rFonts w:eastAsia="Calibri"/>
          <w:lang w:val="lv-LV" w:eastAsia="en-US"/>
        </w:rPr>
      </w:pPr>
      <w:r w:rsidRPr="00D72B49">
        <w:rPr>
          <w:rFonts w:eastAsia="Calibri"/>
          <w:lang w:val="lv-LV" w:eastAsia="en-US"/>
        </w:rPr>
        <w:t xml:space="preserve">Tā ir noteiktu lifta mezglu un detaļu pārbaude, tīrīšana, eļļošana un regulēšana ar periodiskumu, kādu nosaka lifta lietošanas dokumentācija. </w:t>
      </w:r>
    </w:p>
    <w:p w:rsidR="00B2601A" w:rsidRPr="00D72B49" w:rsidRDefault="00B2601A" w:rsidP="00B2601A">
      <w:pPr>
        <w:jc w:val="both"/>
        <w:rPr>
          <w:rFonts w:eastAsia="Calibri"/>
          <w:lang w:val="lv-LV" w:eastAsia="en-US"/>
        </w:rPr>
      </w:pPr>
      <w:r w:rsidRPr="00D72B49">
        <w:rPr>
          <w:rFonts w:eastAsia="Calibri"/>
          <w:lang w:val="lv-LV" w:eastAsia="en-US"/>
        </w:rPr>
        <w:t>Apkopes gaitā tiek izmantoti materiāli, kuru cena ir iekļauta maksā par apkalpošanu:</w:t>
      </w:r>
    </w:p>
    <w:p w:rsidR="00B2601A" w:rsidRPr="00D72B49" w:rsidRDefault="00B2601A" w:rsidP="00B2601A">
      <w:pPr>
        <w:ind w:left="1440"/>
        <w:jc w:val="both"/>
        <w:rPr>
          <w:rFonts w:eastAsia="Calibri"/>
          <w:lang w:val="lv-LV" w:eastAsia="en-US"/>
        </w:rPr>
      </w:pPr>
      <w:r w:rsidRPr="00D72B49">
        <w:rPr>
          <w:rFonts w:eastAsia="Calibri"/>
          <w:lang w:val="lv-LV" w:eastAsia="en-US"/>
        </w:rPr>
        <w:t>smērvielas ;</w:t>
      </w:r>
    </w:p>
    <w:p w:rsidR="00B2601A" w:rsidRPr="00D72B49" w:rsidRDefault="00B2601A" w:rsidP="00B2601A">
      <w:pPr>
        <w:ind w:left="1440"/>
        <w:jc w:val="both"/>
        <w:rPr>
          <w:rFonts w:eastAsia="Calibri"/>
          <w:lang w:val="lv-LV" w:eastAsia="en-US"/>
        </w:rPr>
      </w:pPr>
      <w:r w:rsidRPr="00D72B49">
        <w:rPr>
          <w:rFonts w:eastAsia="Calibri"/>
          <w:lang w:val="lv-LV" w:eastAsia="en-US"/>
        </w:rPr>
        <w:t>mazgāšanas līdzekļi (</w:t>
      </w:r>
      <w:proofErr w:type="spellStart"/>
      <w:r w:rsidRPr="00D72B49">
        <w:rPr>
          <w:rFonts w:eastAsia="Calibri"/>
          <w:lang w:val="lv-LV" w:eastAsia="en-US"/>
        </w:rPr>
        <w:t>vaitspirts</w:t>
      </w:r>
      <w:proofErr w:type="spellEnd"/>
      <w:r w:rsidRPr="00D72B49">
        <w:rPr>
          <w:rFonts w:eastAsia="Calibri"/>
          <w:lang w:val="lv-LV" w:eastAsia="en-US"/>
        </w:rPr>
        <w:t xml:space="preserve">, šķīdinātāji), lupatas un </w:t>
      </w:r>
      <w:proofErr w:type="spellStart"/>
      <w:r w:rsidRPr="00D72B49">
        <w:rPr>
          <w:rFonts w:eastAsia="Calibri"/>
          <w:lang w:val="lv-LV" w:eastAsia="en-US"/>
        </w:rPr>
        <w:t>švammes</w:t>
      </w:r>
      <w:proofErr w:type="spellEnd"/>
      <w:r w:rsidRPr="00D72B49">
        <w:rPr>
          <w:rFonts w:eastAsia="Calibri"/>
          <w:lang w:val="lv-LV" w:eastAsia="en-US"/>
        </w:rPr>
        <w:t>;</w:t>
      </w:r>
    </w:p>
    <w:p w:rsidR="00B2601A" w:rsidRPr="00D72B49" w:rsidRDefault="00B2601A" w:rsidP="00B2601A">
      <w:pPr>
        <w:ind w:left="1440"/>
        <w:jc w:val="both"/>
        <w:rPr>
          <w:rFonts w:eastAsia="Calibri"/>
          <w:lang w:val="lv-LV" w:eastAsia="en-US"/>
        </w:rPr>
      </w:pPr>
      <w:r w:rsidRPr="00D72B49">
        <w:rPr>
          <w:rFonts w:eastAsia="Calibri"/>
          <w:lang w:val="lv-LV" w:eastAsia="en-US"/>
        </w:rPr>
        <w:t>drošinātāji;</w:t>
      </w:r>
    </w:p>
    <w:p w:rsidR="00B2601A" w:rsidRPr="00D72B49" w:rsidRDefault="00B2601A" w:rsidP="00B2601A">
      <w:pPr>
        <w:jc w:val="both"/>
        <w:rPr>
          <w:rFonts w:eastAsia="Calibri"/>
          <w:b/>
          <w:bCs/>
          <w:lang w:val="lv-LV" w:eastAsia="en-US"/>
        </w:rPr>
      </w:pPr>
    </w:p>
    <w:p w:rsidR="00B2601A" w:rsidRPr="00D72B49" w:rsidRDefault="00B2601A" w:rsidP="00B2601A">
      <w:pPr>
        <w:jc w:val="both"/>
        <w:rPr>
          <w:rFonts w:eastAsia="Calibri"/>
          <w:b/>
          <w:bCs/>
          <w:lang w:val="lv-LV" w:eastAsia="en-US"/>
        </w:rPr>
      </w:pPr>
      <w:r w:rsidRPr="00D72B49">
        <w:rPr>
          <w:rFonts w:eastAsia="Calibri"/>
          <w:b/>
          <w:bCs/>
          <w:lang w:val="lv-LV" w:eastAsia="en-US"/>
        </w:rPr>
        <w:t>Bojājumu novēršana:</w:t>
      </w:r>
    </w:p>
    <w:p w:rsidR="00B2601A" w:rsidRPr="00D72B49" w:rsidRDefault="00B2601A" w:rsidP="00B2601A">
      <w:pPr>
        <w:jc w:val="both"/>
        <w:rPr>
          <w:rFonts w:eastAsia="Calibri"/>
          <w:lang w:val="lv-LV" w:eastAsia="en-US"/>
        </w:rPr>
      </w:pPr>
      <w:r w:rsidRPr="00D72B49">
        <w:rPr>
          <w:rFonts w:eastAsia="Calibri"/>
          <w:lang w:val="lv-LV" w:eastAsia="en-US"/>
        </w:rPr>
        <w:t>Darba dienās 24 stundu laikā no pieteikuma saņemšanas brīža, ja bojājuma novēršanai nav nepieciešami materiāli. Bojājumu novēršana nav iekļauta lifta tehniskās apkopes cenā.</w:t>
      </w:r>
    </w:p>
    <w:p w:rsidR="00B2601A" w:rsidRPr="00D72B49" w:rsidRDefault="00B2601A" w:rsidP="00B2601A">
      <w:pPr>
        <w:ind w:left="284" w:hanging="284"/>
        <w:jc w:val="both"/>
        <w:rPr>
          <w:rFonts w:eastAsia="Calibri"/>
          <w:b/>
          <w:bCs/>
          <w:lang w:val="lv-LV" w:eastAsia="en-US"/>
        </w:rPr>
      </w:pPr>
    </w:p>
    <w:p w:rsidR="00B2601A" w:rsidRPr="00D72B49" w:rsidRDefault="00B2601A" w:rsidP="00B2601A">
      <w:pPr>
        <w:jc w:val="right"/>
        <w:rPr>
          <w:bCs/>
          <w:szCs w:val="28"/>
          <w:lang w:val="lv-LV"/>
        </w:rPr>
      </w:pPr>
    </w:p>
    <w:p w:rsidR="00B2601A" w:rsidRPr="00D72B49" w:rsidRDefault="00B2601A" w:rsidP="00B2601A">
      <w:pPr>
        <w:jc w:val="right"/>
        <w:rPr>
          <w:bCs/>
          <w:szCs w:val="28"/>
          <w:lang w:val="lv-LV"/>
        </w:rPr>
      </w:pPr>
      <w:r w:rsidRPr="00D72B49">
        <w:rPr>
          <w:bCs/>
          <w:noProof/>
          <w:szCs w:val="28"/>
          <w:lang w:val="lv-LV" w:eastAsia="lv-LV"/>
        </w:rPr>
        <w:lastRenderedPageBreak/>
        <w:drawing>
          <wp:inline distT="0" distB="0" distL="0" distR="0" wp14:anchorId="6D1DF4AD" wp14:editId="31408D61">
            <wp:extent cx="5850890" cy="8275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rukcij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rPr>
        <w:t>Instrukcija</w:t>
      </w:r>
    </w:p>
    <w:p w:rsidR="00B2601A" w:rsidRPr="00D72B49" w:rsidRDefault="00B2601A" w:rsidP="00B2601A">
      <w:pPr>
        <w:jc w:val="right"/>
        <w:rPr>
          <w:bCs/>
          <w:szCs w:val="28"/>
          <w:lang w:val="lv-LV"/>
        </w:rPr>
      </w:pPr>
      <w:r w:rsidRPr="00D72B49">
        <w:rPr>
          <w:bCs/>
          <w:noProof/>
          <w:szCs w:val="28"/>
          <w:lang w:val="lv-LV" w:eastAsia="lv-LV"/>
        </w:rPr>
        <w:lastRenderedPageBreak/>
        <w:drawing>
          <wp:inline distT="0" distB="0" distL="0" distR="0" wp14:anchorId="147C97E2" wp14:editId="0ADB842F">
            <wp:extent cx="5850890" cy="8275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rukcija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noProof/>
          <w:szCs w:val="28"/>
          <w:lang w:val="lv-LV" w:eastAsia="lv-LV"/>
        </w:rPr>
        <w:lastRenderedPageBreak/>
        <w:drawing>
          <wp:inline distT="0" distB="0" distL="0" distR="0" wp14:anchorId="226AB2B4" wp14:editId="72565CA2">
            <wp:extent cx="5850890" cy="8275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rukcija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noProof/>
          <w:szCs w:val="28"/>
          <w:lang w:val="lv-LV" w:eastAsia="lv-LV"/>
        </w:rPr>
        <w:lastRenderedPageBreak/>
        <w:drawing>
          <wp:inline distT="0" distB="0" distL="0" distR="0" wp14:anchorId="762CAA5C" wp14:editId="2A9080D6">
            <wp:extent cx="5850890" cy="8275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rukcija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noProof/>
          <w:szCs w:val="28"/>
          <w:lang w:val="lv-LV" w:eastAsia="lv-LV"/>
        </w:rPr>
        <w:lastRenderedPageBreak/>
        <w:drawing>
          <wp:inline distT="0" distB="0" distL="0" distR="0" wp14:anchorId="04AB5D80" wp14:editId="3D2E9D1D">
            <wp:extent cx="5850890" cy="8275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rukcija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noProof/>
          <w:szCs w:val="28"/>
          <w:lang w:val="lv-LV" w:eastAsia="lv-LV"/>
        </w:rPr>
        <w:lastRenderedPageBreak/>
        <w:drawing>
          <wp:inline distT="0" distB="0" distL="0" distR="0" wp14:anchorId="404E426B" wp14:editId="1556D765">
            <wp:extent cx="5850890" cy="8275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kcija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890" cy="8275955"/>
                    </a:xfrm>
                    <a:prstGeom prst="rect">
                      <a:avLst/>
                    </a:prstGeom>
                  </pic:spPr>
                </pic:pic>
              </a:graphicData>
            </a:graphic>
          </wp:inline>
        </w:drawing>
      </w:r>
      <w:r w:rsidRPr="00D72B49">
        <w:rPr>
          <w:bCs/>
          <w:szCs w:val="28"/>
          <w:lang w:val="lv-LV"/>
        </w:rPr>
        <w:br w:type="page"/>
      </w:r>
    </w:p>
    <w:p w:rsidR="00B2601A" w:rsidRPr="00D72B49" w:rsidRDefault="00B2601A" w:rsidP="00B2601A">
      <w:pPr>
        <w:jc w:val="right"/>
        <w:rPr>
          <w:bCs/>
          <w:szCs w:val="28"/>
          <w:lang w:val="lv-LV"/>
        </w:rPr>
      </w:pPr>
      <w:r>
        <w:rPr>
          <w:bCs/>
          <w:szCs w:val="28"/>
          <w:lang w:val="lv-LV"/>
        </w:rPr>
        <w:lastRenderedPageBreak/>
        <w:t>3</w:t>
      </w:r>
      <w:r w:rsidRPr="00D72B49">
        <w:rPr>
          <w:bCs/>
          <w:szCs w:val="28"/>
          <w:lang w:val="lv-LV"/>
        </w:rPr>
        <w:t>.pielikums</w:t>
      </w:r>
    </w:p>
    <w:p w:rsidR="00B2601A" w:rsidRPr="00D72B49" w:rsidRDefault="00B2601A" w:rsidP="00B2601A">
      <w:pPr>
        <w:jc w:val="right"/>
        <w:rPr>
          <w:bCs/>
          <w:szCs w:val="28"/>
          <w:lang w:val="lv-LV"/>
        </w:rPr>
      </w:pPr>
      <w:r w:rsidRPr="00D72B49">
        <w:rPr>
          <w:bCs/>
          <w:szCs w:val="28"/>
          <w:lang w:val="lv-LV"/>
        </w:rPr>
        <w:t>Līguma projekts</w:t>
      </w:r>
    </w:p>
    <w:p w:rsidR="00B2601A" w:rsidRPr="00D72B49" w:rsidRDefault="00B2601A" w:rsidP="00B2601A">
      <w:pPr>
        <w:jc w:val="center"/>
        <w:rPr>
          <w:b/>
          <w:bCs/>
          <w:sz w:val="28"/>
          <w:szCs w:val="28"/>
          <w:lang w:val="lv-LV"/>
        </w:rPr>
      </w:pPr>
      <w:r w:rsidRPr="00D72B49">
        <w:rPr>
          <w:b/>
          <w:bCs/>
          <w:sz w:val="28"/>
          <w:szCs w:val="28"/>
          <w:lang w:val="lv-LV"/>
        </w:rPr>
        <w:t>Lifta tehniskās apkopes līgums Nr. ______________</w:t>
      </w:r>
    </w:p>
    <w:p w:rsidR="00B2601A" w:rsidRPr="00D72B49" w:rsidRDefault="00B2601A" w:rsidP="00B2601A">
      <w:pPr>
        <w:jc w:val="center"/>
        <w:rPr>
          <w:lang w:val="lv-LV"/>
        </w:rPr>
      </w:pPr>
    </w:p>
    <w:p w:rsidR="00B2601A" w:rsidRPr="00D72B49" w:rsidRDefault="00B2601A" w:rsidP="00B2601A">
      <w:pPr>
        <w:ind w:right="360"/>
        <w:rPr>
          <w:lang w:val="lv-LV"/>
        </w:rPr>
      </w:pPr>
      <w:r w:rsidRPr="00D72B49">
        <w:rPr>
          <w:lang w:val="lv-LV"/>
        </w:rPr>
        <w:t>Daugavpilī</w:t>
      </w:r>
      <w:r w:rsidRPr="00D72B49">
        <w:rPr>
          <w:lang w:val="lv-LV"/>
        </w:rPr>
        <w:tab/>
      </w:r>
      <w:r w:rsidRPr="00D72B49">
        <w:rPr>
          <w:lang w:val="lv-LV"/>
        </w:rPr>
        <w:tab/>
        <w:t xml:space="preserve">                                                                201</w:t>
      </w:r>
      <w:r>
        <w:rPr>
          <w:lang w:val="lv-LV"/>
        </w:rPr>
        <w:t>7</w:t>
      </w:r>
      <w:r w:rsidRPr="00D72B49">
        <w:rPr>
          <w:lang w:val="lv-LV"/>
        </w:rPr>
        <w:t>. gada __. _________</w:t>
      </w:r>
    </w:p>
    <w:p w:rsidR="00B2601A" w:rsidRPr="00D72B49" w:rsidRDefault="00B2601A" w:rsidP="00B2601A">
      <w:pPr>
        <w:jc w:val="right"/>
        <w:rPr>
          <w:b/>
          <w:bCs/>
          <w:color w:val="FF0000"/>
          <w:lang w:val="lv-LV"/>
        </w:rPr>
      </w:pPr>
    </w:p>
    <w:p w:rsidR="00B2601A" w:rsidRPr="00D72B49" w:rsidRDefault="00B2601A" w:rsidP="00B2601A">
      <w:pPr>
        <w:ind w:firstLine="540"/>
        <w:jc w:val="both"/>
        <w:rPr>
          <w:lang w:val="lv-LV"/>
        </w:rPr>
      </w:pPr>
      <w:r w:rsidRPr="00D72B49">
        <w:rPr>
          <w:b/>
          <w:bCs/>
          <w:lang w:val="lv-LV"/>
        </w:rPr>
        <w:t xml:space="preserve">Daugavpils pilsētas </w:t>
      </w:r>
      <w:r>
        <w:rPr>
          <w:b/>
          <w:bCs/>
          <w:lang w:val="lv-LV"/>
        </w:rPr>
        <w:t>pašvaldības iestāde “Sociālais dienests”</w:t>
      </w:r>
      <w:r w:rsidRPr="00D72B49">
        <w:rPr>
          <w:b/>
          <w:bCs/>
          <w:lang w:val="lv-LV"/>
        </w:rPr>
        <w:t xml:space="preserve"> </w:t>
      </w:r>
      <w:r w:rsidRPr="00D72B49">
        <w:rPr>
          <w:bCs/>
          <w:lang w:val="lv-LV"/>
        </w:rPr>
        <w:t xml:space="preserve">(turpmāk – </w:t>
      </w:r>
      <w:r w:rsidRPr="00D72B49">
        <w:rPr>
          <w:b/>
          <w:bCs/>
          <w:lang w:val="lv-LV"/>
        </w:rPr>
        <w:t>Pasūtītājs</w:t>
      </w:r>
      <w:r w:rsidRPr="00D72B49">
        <w:rPr>
          <w:bCs/>
          <w:lang w:val="lv-LV"/>
        </w:rPr>
        <w:t>)</w:t>
      </w:r>
      <w:r w:rsidRPr="00D72B49">
        <w:rPr>
          <w:lang w:val="lv-LV"/>
        </w:rPr>
        <w:t>, reģ.Nr.90001998587, juridiskā adrese: Vienības iela 8, Daugavpils, tās vadītāja</w:t>
      </w:r>
      <w:r>
        <w:rPr>
          <w:lang w:val="lv-LV"/>
        </w:rPr>
        <w:t xml:space="preserve"> </w:t>
      </w:r>
      <w:proofErr w:type="spellStart"/>
      <w:r>
        <w:rPr>
          <w:lang w:val="lv-LV"/>
        </w:rPr>
        <w:t>p.i</w:t>
      </w:r>
      <w:proofErr w:type="spellEnd"/>
      <w:r>
        <w:rPr>
          <w:lang w:val="lv-LV"/>
        </w:rPr>
        <w:t xml:space="preserve">. Līvijas Drozdes </w:t>
      </w:r>
      <w:r w:rsidRPr="00D72B49">
        <w:rPr>
          <w:lang w:val="lv-LV"/>
        </w:rPr>
        <w:t xml:space="preserve">personā, kura rīkojas pamatojoties uz nolikumu, no vienas puses, un </w:t>
      </w:r>
    </w:p>
    <w:p w:rsidR="00B2601A" w:rsidRPr="00D72B49" w:rsidRDefault="00B2601A" w:rsidP="00B2601A">
      <w:pPr>
        <w:ind w:firstLine="540"/>
        <w:jc w:val="both"/>
        <w:rPr>
          <w:lang w:val="lv-LV"/>
        </w:rPr>
      </w:pPr>
      <w:r w:rsidRPr="00D72B49">
        <w:rPr>
          <w:b/>
          <w:bCs/>
          <w:lang w:val="lv-LV"/>
        </w:rPr>
        <w:t xml:space="preserve">… </w:t>
      </w:r>
      <w:r w:rsidRPr="00D72B49">
        <w:rPr>
          <w:bCs/>
          <w:lang w:val="lv-LV"/>
        </w:rPr>
        <w:t>(t</w:t>
      </w:r>
      <w:r w:rsidRPr="00D72B49">
        <w:rPr>
          <w:lang w:val="lv-LV"/>
        </w:rPr>
        <w:t xml:space="preserve">urpmāk – </w:t>
      </w:r>
      <w:r w:rsidRPr="00D72B49">
        <w:rPr>
          <w:b/>
          <w:bCs/>
          <w:lang w:val="lv-LV"/>
        </w:rPr>
        <w:t>Uzņēmējs</w:t>
      </w:r>
      <w:r w:rsidRPr="00D72B49">
        <w:rPr>
          <w:bCs/>
          <w:lang w:val="lv-LV"/>
        </w:rPr>
        <w:t>)</w:t>
      </w:r>
      <w:r w:rsidRPr="00D72B49">
        <w:rPr>
          <w:lang w:val="lv-LV"/>
        </w:rPr>
        <w:t>, tās valdes locekļa … personā</w:t>
      </w:r>
      <w:r w:rsidRPr="00D72B49">
        <w:rPr>
          <w:i/>
          <w:iCs/>
          <w:lang w:val="lv-LV"/>
        </w:rPr>
        <w:t>,</w:t>
      </w:r>
      <w:r w:rsidRPr="00D72B49">
        <w:rPr>
          <w:lang w:val="lv-LV"/>
        </w:rPr>
        <w:t xml:space="preserve"> kurš darbojās saskaņā ar statūtiem, no otras puses,</w:t>
      </w:r>
    </w:p>
    <w:p w:rsidR="00B2601A" w:rsidRPr="00D72B49" w:rsidRDefault="00B2601A" w:rsidP="00B2601A">
      <w:pPr>
        <w:spacing w:after="120"/>
        <w:ind w:firstLine="539"/>
        <w:jc w:val="both"/>
        <w:rPr>
          <w:lang w:val="lv-LV"/>
        </w:rPr>
      </w:pPr>
      <w:r w:rsidRPr="00D72B49">
        <w:rPr>
          <w:lang w:val="lv-LV"/>
        </w:rPr>
        <w:t xml:space="preserve">(abi kopā turpmāk – Puses, bet atsevišķi – Puse), </w:t>
      </w:r>
    </w:p>
    <w:p w:rsidR="00B2601A" w:rsidRPr="00D72B49" w:rsidRDefault="00B2601A" w:rsidP="00B2601A">
      <w:pPr>
        <w:spacing w:after="120"/>
        <w:ind w:firstLine="539"/>
        <w:jc w:val="both"/>
        <w:rPr>
          <w:lang w:val="lv-LV"/>
        </w:rPr>
      </w:pPr>
      <w:r w:rsidRPr="00D72B49">
        <w:rPr>
          <w:lang w:val="lv-LV"/>
        </w:rPr>
        <w:t xml:space="preserve">pamatojoties </w:t>
      </w:r>
      <w:r>
        <w:rPr>
          <w:lang w:val="lv-LV"/>
        </w:rPr>
        <w:t>uz zemsliekšņa iepirkuma</w:t>
      </w:r>
      <w:r w:rsidRPr="00D72B49">
        <w:rPr>
          <w:lang w:val="lv-LV"/>
        </w:rPr>
        <w:t xml:space="preserve"> “</w:t>
      </w:r>
      <w:r>
        <w:rPr>
          <w:lang w:val="lv-LV"/>
        </w:rPr>
        <w:t>L</w:t>
      </w:r>
      <w:r w:rsidRPr="00D72B49">
        <w:rPr>
          <w:lang w:val="lv-LV"/>
        </w:rPr>
        <w:t xml:space="preserve">iftu tehniskā apkope” rezultātiem, noslēdz šādu līgumu (turpmāk – Līgums). </w:t>
      </w:r>
    </w:p>
    <w:p w:rsidR="00B2601A" w:rsidRPr="00D72B49" w:rsidRDefault="00B2601A" w:rsidP="00B2601A">
      <w:pPr>
        <w:pStyle w:val="ListParagraph"/>
        <w:numPr>
          <w:ilvl w:val="0"/>
          <w:numId w:val="14"/>
        </w:numPr>
        <w:suppressAutoHyphens w:val="0"/>
        <w:contextualSpacing/>
        <w:jc w:val="center"/>
        <w:rPr>
          <w:b/>
          <w:bCs/>
        </w:rPr>
      </w:pPr>
      <w:r w:rsidRPr="00D72B49">
        <w:rPr>
          <w:b/>
          <w:bCs/>
        </w:rPr>
        <w:t>Līguma priekšmets.</w:t>
      </w:r>
    </w:p>
    <w:p w:rsidR="00B2601A" w:rsidRPr="00D72B49" w:rsidRDefault="00B2601A" w:rsidP="00B2601A">
      <w:pPr>
        <w:jc w:val="both"/>
        <w:rPr>
          <w:lang w:val="lv-LV" w:eastAsia="lv-LV"/>
        </w:rPr>
      </w:pPr>
      <w:r w:rsidRPr="00D72B49">
        <w:rPr>
          <w:lang w:val="lv-LV"/>
        </w:rPr>
        <w:t xml:space="preserve">Pasūtītājs uzdod un Uzņēmējs apņemas ar savu darbaspēku un materiāli tehniskajiem līdzekļiem veikt Pasūtītāja pasažieru </w:t>
      </w:r>
      <w:r w:rsidRPr="00D72B49">
        <w:rPr>
          <w:b/>
          <w:lang w:val="lv-LV"/>
        </w:rPr>
        <w:t xml:space="preserve">liftu </w:t>
      </w:r>
      <w:r w:rsidRPr="00D72B49">
        <w:rPr>
          <w:lang w:val="lv-LV" w:eastAsia="lv-LV"/>
        </w:rPr>
        <w:t>(turpmāk – Lifts):</w:t>
      </w:r>
    </w:p>
    <w:p w:rsidR="00B2601A" w:rsidRPr="00D72B49" w:rsidRDefault="00B2601A" w:rsidP="00B2601A">
      <w:pPr>
        <w:jc w:val="both"/>
        <w:rPr>
          <w:b/>
          <w:lang w:val="lv-LV" w:eastAsia="lv-LV"/>
        </w:rPr>
      </w:pPr>
      <w:r w:rsidRPr="00D72B49">
        <w:rPr>
          <w:lang w:val="lv-LV" w:eastAsia="lv-LV"/>
        </w:rPr>
        <w:t xml:space="preserve">• </w:t>
      </w:r>
      <w:proofErr w:type="spellStart"/>
      <w:r w:rsidRPr="00D72B49">
        <w:rPr>
          <w:b/>
          <w:lang w:val="lv-LV" w:eastAsia="lv-LV"/>
        </w:rPr>
        <w:t>Shindler</w:t>
      </w:r>
      <w:proofErr w:type="spellEnd"/>
      <w:r w:rsidRPr="00D72B49">
        <w:rPr>
          <w:b/>
          <w:lang w:val="lv-LV" w:eastAsia="lv-LV"/>
        </w:rPr>
        <w:t xml:space="preserve"> </w:t>
      </w:r>
      <w:proofErr w:type="spellStart"/>
      <w:r w:rsidRPr="00D72B49">
        <w:rPr>
          <w:b/>
          <w:lang w:val="lv-LV" w:eastAsia="lv-LV"/>
        </w:rPr>
        <w:t>Smart</w:t>
      </w:r>
      <w:proofErr w:type="spellEnd"/>
      <w:r w:rsidRPr="00D72B49">
        <w:rPr>
          <w:b/>
          <w:lang w:val="lv-LV" w:eastAsia="lv-LV"/>
        </w:rPr>
        <w:t xml:space="preserve"> </w:t>
      </w:r>
      <w:proofErr w:type="spellStart"/>
      <w:r w:rsidRPr="00D72B49">
        <w:rPr>
          <w:b/>
          <w:lang w:val="lv-LV" w:eastAsia="lv-LV"/>
        </w:rPr>
        <w:t>MRL</w:t>
      </w:r>
      <w:proofErr w:type="spellEnd"/>
      <w:r w:rsidRPr="00D72B49">
        <w:rPr>
          <w:b/>
          <w:lang w:val="lv-LV" w:eastAsia="lv-LV"/>
        </w:rPr>
        <w:t xml:space="preserve"> 001 Nr.RIX4530167, 2004 Liepājas ielā 4, Daugavpilī;</w:t>
      </w:r>
    </w:p>
    <w:p w:rsidR="00B2601A" w:rsidRPr="00D72B49" w:rsidRDefault="00B2601A" w:rsidP="00B2601A">
      <w:pPr>
        <w:jc w:val="both"/>
        <w:rPr>
          <w:b/>
          <w:lang w:val="lv-LV" w:eastAsia="lv-LV"/>
        </w:rPr>
      </w:pPr>
      <w:r w:rsidRPr="00D72B49">
        <w:rPr>
          <w:b/>
          <w:lang w:val="lv-LV" w:eastAsia="lv-LV"/>
        </w:rPr>
        <w:t xml:space="preserve">• </w:t>
      </w:r>
      <w:proofErr w:type="spellStart"/>
      <w:r w:rsidRPr="00D72B49">
        <w:rPr>
          <w:b/>
          <w:lang w:val="lv-LV" w:eastAsia="lv-LV"/>
        </w:rPr>
        <w:t>Shindler</w:t>
      </w:r>
      <w:proofErr w:type="spellEnd"/>
      <w:r w:rsidRPr="00D72B49">
        <w:rPr>
          <w:b/>
          <w:lang w:val="lv-LV" w:eastAsia="lv-LV"/>
        </w:rPr>
        <w:t xml:space="preserve"> Nr.RIXS247255 Šaurā ielā 26, Daugavpilī un </w:t>
      </w:r>
    </w:p>
    <w:p w:rsidR="00B2601A" w:rsidRPr="00D72B49" w:rsidRDefault="00B2601A" w:rsidP="00B2601A">
      <w:pPr>
        <w:jc w:val="both"/>
        <w:rPr>
          <w:b/>
          <w:lang w:val="lv-LV"/>
        </w:rPr>
      </w:pPr>
      <w:r w:rsidRPr="00D72B49">
        <w:rPr>
          <w:b/>
          <w:lang w:val="lv-LV" w:eastAsia="lv-LV"/>
        </w:rPr>
        <w:t>• Arhitektu ielā 21, Daugavpilī,</w:t>
      </w:r>
      <w:r w:rsidRPr="00D72B49">
        <w:rPr>
          <w:b/>
          <w:lang w:val="lv-LV"/>
        </w:rPr>
        <w:t xml:space="preserve"> apskates, tehniskās apkopes un remonta darbus, kā arī </w:t>
      </w:r>
      <w:r w:rsidRPr="00D72B49">
        <w:rPr>
          <w:b/>
          <w:color w:val="000000"/>
          <w:lang w:val="lv-LV"/>
        </w:rPr>
        <w:t>sagatavot liftu tehniskajām pārbaudēm</w:t>
      </w:r>
      <w:r w:rsidRPr="00D72B49">
        <w:rPr>
          <w:color w:val="000000"/>
          <w:lang w:val="lv-LV"/>
        </w:rPr>
        <w:t xml:space="preserve"> </w:t>
      </w:r>
      <w:r w:rsidRPr="00D72B49">
        <w:rPr>
          <w:lang w:val="lv-LV"/>
        </w:rPr>
        <w:t xml:space="preserve">un saskaņā ar Līgumu, Tehnisko specifikāciju (1. pielikums), </w:t>
      </w:r>
      <w:proofErr w:type="spellStart"/>
      <w:r>
        <w:rPr>
          <w:lang w:val="lv-LV"/>
        </w:rPr>
        <w:t>Uzņemēja</w:t>
      </w:r>
      <w:proofErr w:type="spellEnd"/>
      <w:r w:rsidRPr="00D72B49">
        <w:rPr>
          <w:lang w:val="lv-LV"/>
        </w:rPr>
        <w:t xml:space="preserve"> piedāvājumu</w:t>
      </w:r>
      <w:r>
        <w:rPr>
          <w:lang w:val="lv-LV"/>
        </w:rPr>
        <w:t xml:space="preserve"> zemsliekšņa iepirkumam </w:t>
      </w:r>
      <w:r w:rsidRPr="00D72B49">
        <w:rPr>
          <w:lang w:val="lv-LV"/>
        </w:rPr>
        <w:t>“</w:t>
      </w:r>
      <w:r>
        <w:rPr>
          <w:lang w:val="lv-LV"/>
        </w:rPr>
        <w:t>L</w:t>
      </w:r>
      <w:r w:rsidRPr="00D72B49">
        <w:rPr>
          <w:lang w:val="lv-LV"/>
        </w:rPr>
        <w:t>iftu tehniskā ap</w:t>
      </w:r>
      <w:r>
        <w:rPr>
          <w:lang w:val="lv-LV"/>
        </w:rPr>
        <w:t>kope”</w:t>
      </w:r>
      <w:r w:rsidRPr="00D72B49">
        <w:rPr>
          <w:lang w:val="lv-LV"/>
        </w:rPr>
        <w:t xml:space="preserve"> (2. pielikums) un citiem tā pielikumiem un </w:t>
      </w:r>
      <w:r w:rsidRPr="00D72B49">
        <w:rPr>
          <w:color w:val="000000"/>
          <w:lang w:val="lv-LV"/>
        </w:rPr>
        <w:t>atbilstoši Ministru kabineta 2010. gada 2. marta noteikumu Nr. 195 “Liftu drošības un tehniskās uzraudzības noteikumi” (turpmāk – Noteikumi) prasībām</w:t>
      </w:r>
      <w:r w:rsidRPr="00D72B49">
        <w:rPr>
          <w:lang w:val="lv-LV"/>
        </w:rPr>
        <w:t>.</w:t>
      </w:r>
    </w:p>
    <w:p w:rsidR="00B2601A" w:rsidRPr="00D72B49" w:rsidRDefault="00B2601A" w:rsidP="00B2601A">
      <w:pPr>
        <w:jc w:val="both"/>
        <w:rPr>
          <w:b/>
          <w:bCs/>
          <w:lang w:val="lv-LV"/>
        </w:rPr>
      </w:pPr>
    </w:p>
    <w:p w:rsidR="00B2601A" w:rsidRPr="00D72B49" w:rsidRDefault="00B2601A" w:rsidP="00B2601A">
      <w:pPr>
        <w:pStyle w:val="ListParagraph"/>
        <w:numPr>
          <w:ilvl w:val="0"/>
          <w:numId w:val="14"/>
        </w:numPr>
        <w:suppressAutoHyphens w:val="0"/>
        <w:contextualSpacing/>
        <w:jc w:val="center"/>
        <w:rPr>
          <w:b/>
          <w:bCs/>
        </w:rPr>
      </w:pPr>
      <w:r w:rsidRPr="00D72B49">
        <w:rPr>
          <w:b/>
          <w:bCs/>
        </w:rPr>
        <w:t>Uzņēmēja pienākumi.</w:t>
      </w:r>
    </w:p>
    <w:p w:rsidR="00B2601A" w:rsidRPr="00D72B49" w:rsidRDefault="00B2601A" w:rsidP="00B2601A">
      <w:pPr>
        <w:pStyle w:val="ListParagraph"/>
        <w:numPr>
          <w:ilvl w:val="1"/>
          <w:numId w:val="14"/>
        </w:numPr>
        <w:suppressAutoHyphens w:val="0"/>
        <w:contextualSpacing/>
        <w:jc w:val="both"/>
        <w:rPr>
          <w:bCs/>
        </w:rPr>
      </w:pPr>
      <w:r w:rsidRPr="00D72B49">
        <w:rPr>
          <w:bCs/>
        </w:rPr>
        <w:t>Nodrošināt Noteikumu un lietošanas dokumentācijas prasībām atbilstošu Lifta tehnisko stāvokli un darbību.</w:t>
      </w:r>
    </w:p>
    <w:p w:rsidR="00B2601A" w:rsidRPr="004C17B9" w:rsidRDefault="00B2601A" w:rsidP="00B2601A">
      <w:pPr>
        <w:pStyle w:val="ListParagraph"/>
        <w:numPr>
          <w:ilvl w:val="1"/>
          <w:numId w:val="14"/>
        </w:numPr>
        <w:suppressAutoHyphens w:val="0"/>
        <w:contextualSpacing/>
        <w:jc w:val="both"/>
        <w:rPr>
          <w:bCs/>
        </w:rPr>
      </w:pPr>
      <w:r>
        <w:t>V</w:t>
      </w:r>
      <w:r w:rsidRPr="004C17B9">
        <w:t xml:space="preserve">eikt liftu apkopi atbilstoši izgatavotājrūpnīcas instrukcijām, normatīvo aktu prasībām un nodrošināt iekārtu tehnisko stāvokli un drošu darbību </w:t>
      </w:r>
    </w:p>
    <w:p w:rsidR="00B2601A" w:rsidRPr="00D72B49" w:rsidRDefault="00B2601A" w:rsidP="00B2601A">
      <w:pPr>
        <w:pStyle w:val="ListParagraph"/>
        <w:numPr>
          <w:ilvl w:val="1"/>
          <w:numId w:val="14"/>
        </w:numPr>
        <w:suppressAutoHyphens w:val="0"/>
        <w:contextualSpacing/>
        <w:jc w:val="both"/>
        <w:rPr>
          <w:bCs/>
        </w:rPr>
      </w:pPr>
      <w:r w:rsidRPr="00D72B49">
        <w:t>Līdz katra kalendārā mēneša 25. datumam, veikt lifta apskati un tehnisko apkopi atbilstoši izgatavotājrūpnīcu instrukcijām un Noteikumu prasībām.</w:t>
      </w:r>
    </w:p>
    <w:p w:rsidR="00B2601A" w:rsidRPr="00D72B49" w:rsidRDefault="00B2601A" w:rsidP="00B2601A">
      <w:pPr>
        <w:pStyle w:val="ListParagraph"/>
        <w:numPr>
          <w:ilvl w:val="1"/>
          <w:numId w:val="14"/>
        </w:numPr>
        <w:suppressAutoHyphens w:val="0"/>
        <w:contextualSpacing/>
        <w:jc w:val="both"/>
        <w:rPr>
          <w:bCs/>
        </w:rPr>
      </w:pPr>
      <w:r w:rsidRPr="00D72B49">
        <w:t>Sagatavot Liftu ikgadējām kārtējām tehniskajām pārbaudēm un pieprasīt pārbaudes veikšanu akreditētai inspicēšanas institūcijai saskaņā ar Noteikumu prasībām.</w:t>
      </w:r>
    </w:p>
    <w:p w:rsidR="00B2601A" w:rsidRPr="00D72B49" w:rsidRDefault="00B2601A" w:rsidP="00B2601A">
      <w:pPr>
        <w:pStyle w:val="ListParagraph"/>
        <w:numPr>
          <w:ilvl w:val="1"/>
          <w:numId w:val="14"/>
        </w:numPr>
        <w:suppressAutoHyphens w:val="0"/>
        <w:contextualSpacing/>
        <w:jc w:val="both"/>
        <w:rPr>
          <w:bCs/>
        </w:rPr>
      </w:pPr>
      <w:r w:rsidRPr="00D72B49">
        <w:t xml:space="preserve"> Piedalīties Lifta tehniskajās pārbaudēs (kārtējās un ārpuskārtas).</w:t>
      </w:r>
    </w:p>
    <w:p w:rsidR="00B2601A" w:rsidRPr="00D72B49" w:rsidRDefault="00B2601A" w:rsidP="00B2601A">
      <w:pPr>
        <w:pStyle w:val="ListParagraph"/>
        <w:numPr>
          <w:ilvl w:val="1"/>
          <w:numId w:val="14"/>
        </w:numPr>
        <w:suppressAutoHyphens w:val="0"/>
        <w:contextualSpacing/>
        <w:jc w:val="both"/>
        <w:rPr>
          <w:bCs/>
        </w:rPr>
      </w:pPr>
      <w:r w:rsidRPr="00D72B49">
        <w:t xml:space="preserve">Nodrošināt Uzņēmēja personāla ierašanos bojājumu novēršanai vienas darba dienas laikā pēc Pasūtītāja pieteikuma saņemšanas pa tālruni </w:t>
      </w:r>
      <w:r w:rsidRPr="00D72B49">
        <w:rPr>
          <w:b/>
          <w:bCs/>
        </w:rPr>
        <w:t>....</w:t>
      </w:r>
    </w:p>
    <w:p w:rsidR="00B2601A" w:rsidRPr="00D72B49" w:rsidRDefault="00B2601A" w:rsidP="00B2601A">
      <w:pPr>
        <w:pStyle w:val="ListParagraph"/>
        <w:numPr>
          <w:ilvl w:val="1"/>
          <w:numId w:val="14"/>
        </w:numPr>
        <w:suppressAutoHyphens w:val="0"/>
        <w:contextualSpacing/>
        <w:jc w:val="both"/>
        <w:rPr>
          <w:bCs/>
        </w:rPr>
      </w:pPr>
      <w:r w:rsidRPr="00D72B49">
        <w:t>Apstādinot iekārtu Noteikumos paredzētos gadījumos, par to ziņot Pasūtītājam.</w:t>
      </w:r>
    </w:p>
    <w:p w:rsidR="00B2601A" w:rsidRPr="00D72B49" w:rsidRDefault="00B2601A" w:rsidP="00B2601A">
      <w:pPr>
        <w:pStyle w:val="ListParagraph"/>
        <w:numPr>
          <w:ilvl w:val="1"/>
          <w:numId w:val="14"/>
        </w:numPr>
        <w:suppressAutoHyphens w:val="0"/>
        <w:contextualSpacing/>
        <w:jc w:val="both"/>
        <w:rPr>
          <w:bCs/>
        </w:rPr>
      </w:pPr>
      <w:r w:rsidRPr="00D72B49">
        <w:t>Ar rakstisku rīkojumu par atbildīgo speciālistu norīkot atbilstošas kvalifikācijas speciālistu, kas ir atbildīgs par Noteikumos noteikto atbildīgā speciālista pienākumu un Līguma darbu izpildi un iesniegt šī rīkojuma kopiju Pasūtītājam.</w:t>
      </w:r>
    </w:p>
    <w:p w:rsidR="00B2601A" w:rsidRPr="00D72B49" w:rsidRDefault="00B2601A" w:rsidP="00B2601A">
      <w:pPr>
        <w:pStyle w:val="ListParagraph"/>
        <w:numPr>
          <w:ilvl w:val="1"/>
          <w:numId w:val="14"/>
        </w:numPr>
        <w:suppressAutoHyphens w:val="0"/>
        <w:contextualSpacing/>
        <w:jc w:val="both"/>
        <w:rPr>
          <w:bCs/>
        </w:rPr>
      </w:pPr>
      <w:r w:rsidRPr="00D72B49">
        <w:t xml:space="preserve">  Uzturēt kārtībā iekārtas un veikt liftu šahtu bedru tīrīšanu no iekšpuses ne retāk kā reizi gadā.</w:t>
      </w:r>
    </w:p>
    <w:p w:rsidR="00B2601A" w:rsidRPr="00D72B49" w:rsidRDefault="00B2601A" w:rsidP="00B2601A">
      <w:pPr>
        <w:pStyle w:val="ListParagraph"/>
        <w:numPr>
          <w:ilvl w:val="1"/>
          <w:numId w:val="14"/>
        </w:numPr>
        <w:suppressAutoHyphens w:val="0"/>
        <w:contextualSpacing/>
        <w:jc w:val="both"/>
        <w:rPr>
          <w:bCs/>
        </w:rPr>
      </w:pPr>
      <w:r w:rsidRPr="00D72B49">
        <w:t>Iekārtot un uzturēt Lifta periodiskās apskates un tehniskās apkopes žurnālu, kas glabājas liftu vadības stacijā vai speciāli norādītā vietā, un norādīt tajā Noteikumos noteiktos datus.</w:t>
      </w:r>
    </w:p>
    <w:p w:rsidR="00B2601A" w:rsidRPr="00D72B49" w:rsidRDefault="00B2601A" w:rsidP="00B2601A">
      <w:pPr>
        <w:pStyle w:val="ListParagraph"/>
        <w:numPr>
          <w:ilvl w:val="1"/>
          <w:numId w:val="14"/>
        </w:numPr>
        <w:suppressAutoHyphens w:val="0"/>
        <w:contextualSpacing/>
        <w:jc w:val="both"/>
        <w:rPr>
          <w:bCs/>
        </w:rPr>
      </w:pPr>
      <w:r w:rsidRPr="00D72B49">
        <w:t>Informēt Pasūtītāju par Lifta remonta, ārpuskārtas tehniskās apskates, apkopes vai remonta darbu nepieciešamību. Pirms šādu darbu uzsākšanas ar Pasūtītāju atsevišķi saskaņot šo darbu apjomu, izpildes laiku un cenas.</w:t>
      </w:r>
    </w:p>
    <w:p w:rsidR="00B2601A" w:rsidRPr="00D72B49" w:rsidRDefault="00B2601A" w:rsidP="00B2601A">
      <w:pPr>
        <w:pStyle w:val="ListParagraph"/>
        <w:numPr>
          <w:ilvl w:val="1"/>
          <w:numId w:val="14"/>
        </w:numPr>
        <w:suppressAutoHyphens w:val="0"/>
        <w:contextualSpacing/>
        <w:jc w:val="both"/>
        <w:rPr>
          <w:bCs/>
        </w:rPr>
      </w:pPr>
      <w:r w:rsidRPr="00D72B49">
        <w:lastRenderedPageBreak/>
        <w:t>Nekavējoties, bet ne vēlāk kā 1 (vienas) darba dienas laikā informēt Pasūtītāju, ja tiek mainīts Līguma 2.5. punktā norādītais kontakttālrunis vai Līguma 2.7. punktā noteiktais atbildīgais speciālists.</w:t>
      </w:r>
    </w:p>
    <w:p w:rsidR="00B2601A" w:rsidRPr="00D72B49" w:rsidRDefault="00B2601A" w:rsidP="00B2601A">
      <w:pPr>
        <w:pStyle w:val="ListParagraph"/>
        <w:ind w:left="432"/>
        <w:jc w:val="both"/>
        <w:rPr>
          <w:bCs/>
          <w:color w:val="FF0000"/>
        </w:rPr>
      </w:pPr>
    </w:p>
    <w:p w:rsidR="00B2601A" w:rsidRPr="00D72B49" w:rsidRDefault="00B2601A" w:rsidP="00B2601A">
      <w:pPr>
        <w:pStyle w:val="ListParagraph"/>
        <w:numPr>
          <w:ilvl w:val="0"/>
          <w:numId w:val="14"/>
        </w:numPr>
        <w:suppressAutoHyphens w:val="0"/>
        <w:contextualSpacing/>
        <w:jc w:val="center"/>
        <w:rPr>
          <w:b/>
          <w:bCs/>
        </w:rPr>
      </w:pPr>
      <w:r w:rsidRPr="00D72B49">
        <w:rPr>
          <w:b/>
          <w:bCs/>
        </w:rPr>
        <w:t>Pasūtītāja pienākumi.</w:t>
      </w:r>
    </w:p>
    <w:p w:rsidR="00B2601A" w:rsidRPr="00D72B49" w:rsidRDefault="00B2601A" w:rsidP="00B2601A">
      <w:pPr>
        <w:pStyle w:val="ListParagraph"/>
        <w:numPr>
          <w:ilvl w:val="1"/>
          <w:numId w:val="14"/>
        </w:numPr>
        <w:suppressAutoHyphens w:val="0"/>
        <w:contextualSpacing/>
        <w:jc w:val="both"/>
        <w:rPr>
          <w:bCs/>
        </w:rPr>
      </w:pPr>
      <w:r w:rsidRPr="00D72B49">
        <w:t>Uzturēt pilnīgā kārtībā Liftu barojošo elektrotīklu līdz ievadam iekārtas vadības panelī. Elektroapgādes pārtraukumu gadījumos par tās atjaunošanu paziņot Uzņēmējam.</w:t>
      </w:r>
    </w:p>
    <w:p w:rsidR="00B2601A" w:rsidRPr="00D72B49" w:rsidRDefault="00B2601A" w:rsidP="00B2601A">
      <w:pPr>
        <w:pStyle w:val="ListParagraph"/>
        <w:numPr>
          <w:ilvl w:val="1"/>
          <w:numId w:val="14"/>
        </w:numPr>
        <w:suppressAutoHyphens w:val="0"/>
        <w:contextualSpacing/>
        <w:jc w:val="both"/>
        <w:rPr>
          <w:bCs/>
        </w:rPr>
      </w:pPr>
      <w:r w:rsidRPr="00D72B49">
        <w:t>Veikt Lifta kabīnes un durvju sliekšņu vadīklu tīrīšanu.</w:t>
      </w:r>
    </w:p>
    <w:p w:rsidR="00B2601A" w:rsidRPr="00D72B49" w:rsidRDefault="00B2601A" w:rsidP="00B2601A">
      <w:pPr>
        <w:pStyle w:val="ListParagraph"/>
        <w:numPr>
          <w:ilvl w:val="1"/>
          <w:numId w:val="14"/>
        </w:numPr>
        <w:suppressAutoHyphens w:val="0"/>
        <w:contextualSpacing/>
        <w:jc w:val="both"/>
        <w:rPr>
          <w:bCs/>
        </w:rPr>
      </w:pPr>
      <w:r w:rsidRPr="00D72B49">
        <w:t>Nodrošināt Lifta izgatavotājrūpnīcas instrukcijā noteikto temperatūras režīmu, no +5 līdz +40 C grādiem.</w:t>
      </w:r>
    </w:p>
    <w:p w:rsidR="00B2601A" w:rsidRPr="00D72B49" w:rsidRDefault="00B2601A" w:rsidP="00B2601A">
      <w:pPr>
        <w:pStyle w:val="ListParagraph"/>
        <w:numPr>
          <w:ilvl w:val="1"/>
          <w:numId w:val="14"/>
        </w:numPr>
        <w:suppressAutoHyphens w:val="0"/>
        <w:contextualSpacing/>
        <w:jc w:val="both"/>
        <w:rPr>
          <w:bCs/>
        </w:rPr>
      </w:pPr>
      <w:r w:rsidRPr="00D72B49">
        <w:t>Uzturēt visas pieejas mašīntelpām, kā arī stāvu laukumus Lifta šahtas durvju priekšā tīrus un apgaismotus. Gādāt, lai Lifta vadības paneļi tiktu droši aizslēgti, neapplūstu ar ūdeni un nodrošināt Uzņēmēja personālam brīvu piekļūšanu tiem.</w:t>
      </w:r>
    </w:p>
    <w:p w:rsidR="00B2601A" w:rsidRPr="00D72B49" w:rsidRDefault="00B2601A" w:rsidP="00B2601A">
      <w:pPr>
        <w:pStyle w:val="ListParagraph"/>
        <w:numPr>
          <w:ilvl w:val="1"/>
          <w:numId w:val="14"/>
        </w:numPr>
        <w:suppressAutoHyphens w:val="0"/>
        <w:contextualSpacing/>
        <w:jc w:val="both"/>
        <w:rPr>
          <w:bCs/>
        </w:rPr>
      </w:pPr>
      <w:r w:rsidRPr="00D72B49">
        <w:t>Norīkot par Lifta iekārtu ekspluatāciju atbildīgo personu.</w:t>
      </w:r>
    </w:p>
    <w:p w:rsidR="00B2601A" w:rsidRPr="00D72B49" w:rsidRDefault="00B2601A" w:rsidP="00B2601A">
      <w:pPr>
        <w:pStyle w:val="ListParagraph"/>
        <w:numPr>
          <w:ilvl w:val="1"/>
          <w:numId w:val="14"/>
        </w:numPr>
        <w:suppressAutoHyphens w:val="0"/>
        <w:contextualSpacing/>
        <w:jc w:val="both"/>
        <w:rPr>
          <w:bCs/>
        </w:rPr>
      </w:pPr>
      <w:r w:rsidRPr="00D72B49">
        <w:t xml:space="preserve"> Nodrošināt Lifta elektroiekārtas </w:t>
      </w:r>
      <w:proofErr w:type="spellStart"/>
      <w:r w:rsidRPr="00D72B49">
        <w:t>iezemējuma</w:t>
      </w:r>
      <w:proofErr w:type="spellEnd"/>
      <w:r w:rsidRPr="00D72B49">
        <w:t xml:space="preserve"> un izolācijas pretestības mērījumu veikšanu vienreiz gadā atbilstoši Noteikumiem.</w:t>
      </w:r>
    </w:p>
    <w:p w:rsidR="00B2601A" w:rsidRPr="00D72B49" w:rsidRDefault="00B2601A" w:rsidP="00B2601A">
      <w:pPr>
        <w:pStyle w:val="ListParagraph"/>
        <w:numPr>
          <w:ilvl w:val="1"/>
          <w:numId w:val="14"/>
        </w:numPr>
        <w:suppressAutoHyphens w:val="0"/>
        <w:contextualSpacing/>
        <w:jc w:val="both"/>
        <w:rPr>
          <w:bCs/>
        </w:rPr>
      </w:pPr>
      <w:r w:rsidRPr="00D72B49">
        <w:t>Nodrošināt pasažieru evakuāciju no Lifta kabīnes barojošā sprieguma padeves pārtraukumu un bojājumu gadījumos.</w:t>
      </w:r>
    </w:p>
    <w:p w:rsidR="00B2601A" w:rsidRPr="00D72B49" w:rsidRDefault="00B2601A" w:rsidP="00B2601A">
      <w:pPr>
        <w:pStyle w:val="ListParagraph"/>
        <w:ind w:left="432"/>
        <w:jc w:val="both"/>
        <w:rPr>
          <w:bCs/>
        </w:rPr>
      </w:pPr>
    </w:p>
    <w:p w:rsidR="00B2601A" w:rsidRPr="00D72B49" w:rsidRDefault="00B2601A" w:rsidP="00B2601A">
      <w:pPr>
        <w:pStyle w:val="ListParagraph"/>
        <w:numPr>
          <w:ilvl w:val="0"/>
          <w:numId w:val="14"/>
        </w:numPr>
        <w:suppressAutoHyphens w:val="0"/>
        <w:contextualSpacing/>
        <w:jc w:val="center"/>
        <w:rPr>
          <w:b/>
          <w:bCs/>
        </w:rPr>
      </w:pPr>
      <w:r w:rsidRPr="00D72B49">
        <w:rPr>
          <w:b/>
          <w:bCs/>
        </w:rPr>
        <w:t>Norēķinu kārtība.</w:t>
      </w:r>
    </w:p>
    <w:p w:rsidR="00B2601A" w:rsidRPr="00D72B49" w:rsidRDefault="00B2601A" w:rsidP="00B2601A">
      <w:pPr>
        <w:pStyle w:val="ListParagraph"/>
        <w:numPr>
          <w:ilvl w:val="1"/>
          <w:numId w:val="14"/>
        </w:numPr>
        <w:suppressAutoHyphens w:val="0"/>
        <w:contextualSpacing/>
        <w:jc w:val="both"/>
        <w:rPr>
          <w:b/>
          <w:bCs/>
        </w:rPr>
      </w:pPr>
      <w:r w:rsidRPr="00D72B49">
        <w:t>Uzņēmējs iesniedz Pasūtītājam rēķinus par Līguma darbu izpildi līdz šo darbu izpildes mēneša pēdējai dienai.</w:t>
      </w:r>
    </w:p>
    <w:p w:rsidR="00B2601A" w:rsidRPr="00D72B49" w:rsidRDefault="00B2601A" w:rsidP="00B2601A">
      <w:pPr>
        <w:pStyle w:val="ListParagraph"/>
        <w:numPr>
          <w:ilvl w:val="1"/>
          <w:numId w:val="14"/>
        </w:numPr>
        <w:suppressAutoHyphens w:val="0"/>
        <w:contextualSpacing/>
        <w:jc w:val="both"/>
        <w:rPr>
          <w:b/>
          <w:bCs/>
        </w:rPr>
      </w:pPr>
      <w:r w:rsidRPr="00D72B49">
        <w:t>Uzņēmēja rēķinus par ikmēneša Lifta apskati un tehnisko apkopi Pasūtītājs apmaksā pēc pieņemšanas – nodošanas akta parakstīšanas līdz nākamā mēneša 10. (desmitajam) datumam.</w:t>
      </w:r>
    </w:p>
    <w:p w:rsidR="00B2601A" w:rsidRPr="00D72B49" w:rsidRDefault="00B2601A" w:rsidP="00B2601A">
      <w:pPr>
        <w:pStyle w:val="ListParagraph"/>
        <w:numPr>
          <w:ilvl w:val="1"/>
          <w:numId w:val="14"/>
        </w:numPr>
        <w:suppressAutoHyphens w:val="0"/>
        <w:contextualSpacing/>
        <w:jc w:val="both"/>
        <w:rPr>
          <w:b/>
          <w:bCs/>
        </w:rPr>
      </w:pPr>
      <w:r w:rsidRPr="00D72B49">
        <w:t xml:space="preserve">Uzņēmēja rēķinus par ārpuskārtas iepriekš saskaņotiem Līguma darbiem Pasūtītājs apmaksā 20 (divdesmit) dienu laikā pēc to saņemšanas un šo remonta darbu pieņemšanas - nodošanas aktu parakstīšanas. </w:t>
      </w:r>
    </w:p>
    <w:p w:rsidR="00B2601A" w:rsidRPr="00D72B49" w:rsidRDefault="00B2601A" w:rsidP="00B2601A">
      <w:pPr>
        <w:pStyle w:val="ListParagraph"/>
        <w:numPr>
          <w:ilvl w:val="1"/>
          <w:numId w:val="14"/>
        </w:numPr>
        <w:suppressAutoHyphens w:val="0"/>
        <w:contextualSpacing/>
        <w:jc w:val="both"/>
        <w:rPr>
          <w:b/>
          <w:bCs/>
        </w:rPr>
      </w:pPr>
      <w:r w:rsidRPr="00D72B49">
        <w:t>Ja Pasūtītājs kavē rēķinu apmaksu un nav novērsis šādu pārkāpumu 10 (desmit) darba dienu laikā pēc Uzņēmēja rakstiska brīdinājuma saņemšanas, Uzņēmējs ir tiesīgs pārtraukt Līguma darbu izpildi līdz rēķinu nomaksai, par to iepriekš rakstiski brīdinot Pasūtītāju.</w:t>
      </w:r>
    </w:p>
    <w:p w:rsidR="00B2601A" w:rsidRPr="00D72B49" w:rsidRDefault="00B2601A" w:rsidP="00B2601A">
      <w:pPr>
        <w:pStyle w:val="ListParagraph"/>
        <w:ind w:left="432"/>
        <w:jc w:val="both"/>
        <w:rPr>
          <w:b/>
          <w:bCs/>
        </w:rPr>
      </w:pPr>
    </w:p>
    <w:p w:rsidR="00B2601A" w:rsidRPr="00D72B49" w:rsidRDefault="00B2601A" w:rsidP="00B2601A">
      <w:pPr>
        <w:pStyle w:val="ListParagraph"/>
        <w:numPr>
          <w:ilvl w:val="0"/>
          <w:numId w:val="14"/>
        </w:numPr>
        <w:suppressAutoHyphens w:val="0"/>
        <w:contextualSpacing/>
        <w:jc w:val="center"/>
        <w:rPr>
          <w:b/>
          <w:bCs/>
        </w:rPr>
      </w:pPr>
      <w:r w:rsidRPr="00D72B49">
        <w:rPr>
          <w:b/>
        </w:rPr>
        <w:t>Pušu atbildība.</w:t>
      </w:r>
    </w:p>
    <w:p w:rsidR="00B2601A" w:rsidRPr="00D72B49" w:rsidRDefault="00B2601A" w:rsidP="00B2601A">
      <w:pPr>
        <w:pStyle w:val="ListParagraph"/>
        <w:numPr>
          <w:ilvl w:val="1"/>
          <w:numId w:val="14"/>
        </w:numPr>
        <w:suppressAutoHyphens w:val="0"/>
        <w:contextualSpacing/>
        <w:jc w:val="both"/>
        <w:rPr>
          <w:b/>
          <w:bCs/>
        </w:rPr>
      </w:pPr>
      <w:r w:rsidRPr="00D72B49">
        <w:t>Neviena no Pusēm nav atbildīga par Līguma saistību pilnīgu vai daļēju neizpildi, ja tā radusies nepārvaramas varas apstākļu rezultātā. Puses vienojas par nepārvaramas varas apstākļiem uzskatīt dabas stihijas (zibeni, zemestrīci, plūdus, vētras), streikus, karadarbību, blokādes, iekšējos nemierus, kā arī Latvijas valsts vai pašvaldību institūciju izdotus tiesību aktus, kas attiecas uz līgumsaistību izpildi.</w:t>
      </w:r>
    </w:p>
    <w:p w:rsidR="00B2601A" w:rsidRPr="00D72B49" w:rsidRDefault="00B2601A" w:rsidP="00B2601A">
      <w:pPr>
        <w:pStyle w:val="ListParagraph"/>
        <w:numPr>
          <w:ilvl w:val="1"/>
          <w:numId w:val="14"/>
        </w:numPr>
        <w:suppressAutoHyphens w:val="0"/>
        <w:contextualSpacing/>
        <w:jc w:val="both"/>
        <w:rPr>
          <w:b/>
          <w:bCs/>
        </w:rPr>
      </w:pPr>
      <w:r w:rsidRPr="00D72B49">
        <w:t>Pusēm nekavējoties rakstiski jāinformē vienai otru par nepārvaramas varas apstākļu iestāšanos, norādot to iespējamo ilgumu, un jāvienojas par līguma tālāko izpildi vai tā laušanu.</w:t>
      </w:r>
    </w:p>
    <w:p w:rsidR="00B2601A" w:rsidRPr="00D72B49" w:rsidRDefault="00B2601A" w:rsidP="00B2601A">
      <w:pPr>
        <w:pStyle w:val="ListParagraph"/>
        <w:numPr>
          <w:ilvl w:val="1"/>
          <w:numId w:val="14"/>
        </w:numPr>
        <w:suppressAutoHyphens w:val="0"/>
        <w:contextualSpacing/>
        <w:jc w:val="both"/>
        <w:rPr>
          <w:b/>
          <w:bCs/>
        </w:rPr>
      </w:pPr>
      <w:r w:rsidRPr="00D72B49">
        <w:t>Ja, veicot tehnisko apkopi, Uzņēmēja vainas dēļ tiek nodarīts bojājums iekārtai, ēkai vai trešajai personai, kas fiksēts savstarpējā aktā, Uzņēmējs novērš šo bojājumu un apmaksā nodarītos zaudējumus.</w:t>
      </w:r>
    </w:p>
    <w:p w:rsidR="00B2601A" w:rsidRPr="00D72B49" w:rsidRDefault="00B2601A" w:rsidP="00B2601A">
      <w:pPr>
        <w:pStyle w:val="ListParagraph"/>
        <w:numPr>
          <w:ilvl w:val="1"/>
          <w:numId w:val="14"/>
        </w:numPr>
        <w:suppressAutoHyphens w:val="0"/>
        <w:contextualSpacing/>
        <w:jc w:val="both"/>
        <w:rPr>
          <w:b/>
          <w:bCs/>
        </w:rPr>
      </w:pPr>
      <w:r w:rsidRPr="00D72B49">
        <w:t>Ja Uzņēmējs kavē ikmēneša lifta tehnisko apkopes izpildes termiņu, Līguma 2.5. punktā noteikto termiņu vai Līguma 2.10. punkta kārtībā saskaņoto izpildes laiku, Uzņēmējs maksā Pasūtītājam līgumsodu 0,3 % apmērā no ikmēneša lifta tehniskās apkopes līgumcenas (bez PVN) par katru nokavējuma dienu, bet ne vairāk kā 10 % no ikmēneša lifta tehniskās apkopes līgumcenas (bez PVN). Šī līgumsoda samaksa neatbrīvo Uzņēmēju no saistību izpildes pienākuma.</w:t>
      </w:r>
    </w:p>
    <w:p w:rsidR="00B2601A" w:rsidRPr="00D72B49" w:rsidRDefault="00B2601A" w:rsidP="00B2601A">
      <w:pPr>
        <w:pStyle w:val="ListParagraph"/>
        <w:numPr>
          <w:ilvl w:val="1"/>
          <w:numId w:val="14"/>
        </w:numPr>
        <w:suppressAutoHyphens w:val="0"/>
        <w:contextualSpacing/>
        <w:jc w:val="both"/>
        <w:rPr>
          <w:b/>
          <w:bCs/>
        </w:rPr>
      </w:pPr>
      <w:r w:rsidRPr="00D72B49">
        <w:t>Līguma 6.3.2. punktā noteiktajā gadījumā, Uzņēmējs maksā Pasūtītājam līgumsodu vienas ikmēneša lifta tehniskās apkopes līgumcenas (bez PVN) apmērā.</w:t>
      </w:r>
    </w:p>
    <w:p w:rsidR="00B2601A" w:rsidRPr="00D72B49" w:rsidRDefault="00B2601A" w:rsidP="00B2601A">
      <w:pPr>
        <w:pStyle w:val="ListParagraph"/>
        <w:numPr>
          <w:ilvl w:val="1"/>
          <w:numId w:val="14"/>
        </w:numPr>
        <w:suppressAutoHyphens w:val="0"/>
        <w:contextualSpacing/>
        <w:jc w:val="both"/>
        <w:rPr>
          <w:b/>
          <w:bCs/>
        </w:rPr>
      </w:pPr>
      <w:r w:rsidRPr="00D72B49">
        <w:lastRenderedPageBreak/>
        <w:t>Ja Pasūtītājs kavē izpildīto darbu apmaksu, Pasūtītājs maksā Uzņēmējam nokavējuma procentus 0,3 % apmērā no savlaicīgi nesamaksātās summas (bez PVN), bet ne vairāk kā 10 % no savlaicīgi nesamaksātās summas (bez PVN).</w:t>
      </w:r>
    </w:p>
    <w:p w:rsidR="00B2601A" w:rsidRPr="00D72B49" w:rsidRDefault="00B2601A" w:rsidP="00B2601A">
      <w:pPr>
        <w:pStyle w:val="ListParagraph"/>
        <w:numPr>
          <w:ilvl w:val="1"/>
          <w:numId w:val="14"/>
        </w:numPr>
        <w:suppressAutoHyphens w:val="0"/>
        <w:contextualSpacing/>
        <w:jc w:val="both"/>
        <w:rPr>
          <w:b/>
          <w:bCs/>
        </w:rPr>
      </w:pPr>
      <w:r w:rsidRPr="00D72B49">
        <w:t>Līgumsoda samaksa neatbrīvo Uzņēmēju no zaudējumu atlīdzināšanas pienākuma.</w:t>
      </w:r>
    </w:p>
    <w:p w:rsidR="00B2601A" w:rsidRPr="00D72B49" w:rsidRDefault="00B2601A" w:rsidP="00B2601A">
      <w:pPr>
        <w:pStyle w:val="ListParagraph"/>
        <w:numPr>
          <w:ilvl w:val="1"/>
          <w:numId w:val="14"/>
        </w:numPr>
        <w:suppressAutoHyphens w:val="0"/>
        <w:contextualSpacing/>
        <w:jc w:val="both"/>
        <w:rPr>
          <w:b/>
          <w:bCs/>
        </w:rPr>
      </w:pPr>
      <w:r w:rsidRPr="00D72B49">
        <w:t>Uzņēmējs ir atbildīgs par darba aizsardzības, ugunsdrošības u.c. Latvijas Republikas normatīvajos aktos paredzēto normu ievērošanu, veicot Līgumā paredzētos darbus.</w:t>
      </w:r>
    </w:p>
    <w:p w:rsidR="00B2601A" w:rsidRPr="00D72B49" w:rsidRDefault="00B2601A" w:rsidP="00B2601A">
      <w:pPr>
        <w:pStyle w:val="ListParagraph"/>
        <w:ind w:left="432"/>
        <w:jc w:val="both"/>
        <w:rPr>
          <w:b/>
          <w:bCs/>
        </w:rPr>
      </w:pPr>
    </w:p>
    <w:p w:rsidR="00B2601A" w:rsidRPr="00D72B49" w:rsidRDefault="00B2601A" w:rsidP="00B2601A">
      <w:pPr>
        <w:pStyle w:val="ListParagraph"/>
        <w:numPr>
          <w:ilvl w:val="0"/>
          <w:numId w:val="14"/>
        </w:numPr>
        <w:suppressAutoHyphens w:val="0"/>
        <w:contextualSpacing/>
        <w:jc w:val="center"/>
        <w:rPr>
          <w:b/>
          <w:bCs/>
        </w:rPr>
      </w:pPr>
      <w:r w:rsidRPr="00D72B49">
        <w:rPr>
          <w:b/>
          <w:bCs/>
        </w:rPr>
        <w:t>Līguma darbības termiņš un pirmstermiņa izbeigšana.</w:t>
      </w:r>
    </w:p>
    <w:p w:rsidR="00B2601A" w:rsidRPr="00D72B49" w:rsidRDefault="00B2601A" w:rsidP="00B2601A">
      <w:pPr>
        <w:pStyle w:val="ListParagraph"/>
        <w:numPr>
          <w:ilvl w:val="1"/>
          <w:numId w:val="14"/>
        </w:numPr>
        <w:suppressAutoHyphens w:val="0"/>
        <w:contextualSpacing/>
        <w:jc w:val="both"/>
        <w:rPr>
          <w:b/>
          <w:bCs/>
        </w:rPr>
      </w:pPr>
      <w:r w:rsidRPr="00D72B49">
        <w:t xml:space="preserve">Līgums stājas spēkā </w:t>
      </w:r>
      <w:r w:rsidRPr="00D72B49">
        <w:rPr>
          <w:b/>
          <w:bCs/>
        </w:rPr>
        <w:t>201</w:t>
      </w:r>
      <w:r>
        <w:rPr>
          <w:b/>
          <w:bCs/>
        </w:rPr>
        <w:t>7</w:t>
      </w:r>
      <w:r w:rsidRPr="00D72B49">
        <w:rPr>
          <w:b/>
          <w:bCs/>
        </w:rPr>
        <w:t xml:space="preserve">. gada </w:t>
      </w:r>
      <w:r>
        <w:rPr>
          <w:b/>
          <w:bCs/>
        </w:rPr>
        <w:t>___._________</w:t>
      </w:r>
      <w:r w:rsidRPr="00D72B49">
        <w:rPr>
          <w:b/>
          <w:bCs/>
        </w:rPr>
        <w:t xml:space="preserve"> </w:t>
      </w:r>
      <w:r w:rsidRPr="00D72B49">
        <w:t xml:space="preserve">un ir spēkā līdz </w:t>
      </w:r>
      <w:r w:rsidRPr="00D72B49">
        <w:rPr>
          <w:b/>
          <w:bCs/>
        </w:rPr>
        <w:t>201</w:t>
      </w:r>
      <w:r>
        <w:rPr>
          <w:b/>
          <w:bCs/>
        </w:rPr>
        <w:t>8</w:t>
      </w:r>
      <w:r w:rsidRPr="00D72B49">
        <w:rPr>
          <w:b/>
          <w:bCs/>
        </w:rPr>
        <w:t xml:space="preserve">. gada </w:t>
      </w:r>
      <w:r>
        <w:rPr>
          <w:b/>
          <w:bCs/>
        </w:rPr>
        <w:t>___.___________</w:t>
      </w:r>
      <w:r w:rsidRPr="00D72B49">
        <w:rPr>
          <w:b/>
          <w:bCs/>
        </w:rPr>
        <w:t xml:space="preserve"> </w:t>
      </w:r>
      <w:r w:rsidRPr="00D72B49">
        <w:rPr>
          <w:bCs/>
        </w:rPr>
        <w:t>vai līdz iepirkuma procedūras par šā līguma priekšmetu pabeigšanas.</w:t>
      </w:r>
    </w:p>
    <w:p w:rsidR="00B2601A" w:rsidRPr="00D72B49" w:rsidRDefault="00B2601A" w:rsidP="00B2601A">
      <w:pPr>
        <w:pStyle w:val="ListParagraph"/>
        <w:numPr>
          <w:ilvl w:val="1"/>
          <w:numId w:val="14"/>
        </w:numPr>
        <w:suppressAutoHyphens w:val="0"/>
        <w:contextualSpacing/>
        <w:jc w:val="both"/>
        <w:rPr>
          <w:bCs/>
        </w:rPr>
      </w:pPr>
      <w:r w:rsidRPr="00D72B49">
        <w:rPr>
          <w:bCs/>
        </w:rPr>
        <w:t>Puses var izbeigt Līgumu pirms termiņa, par to savstarpēji vienojoties.</w:t>
      </w:r>
    </w:p>
    <w:p w:rsidR="00B2601A" w:rsidRPr="00D72B49" w:rsidRDefault="00B2601A" w:rsidP="00B2601A">
      <w:pPr>
        <w:pStyle w:val="ListParagraph"/>
        <w:numPr>
          <w:ilvl w:val="1"/>
          <w:numId w:val="14"/>
        </w:numPr>
        <w:suppressAutoHyphens w:val="0"/>
        <w:contextualSpacing/>
        <w:jc w:val="both"/>
        <w:rPr>
          <w:b/>
          <w:bCs/>
        </w:rPr>
      </w:pPr>
      <w:r w:rsidRPr="00D72B49">
        <w:t>Līgums var tikt lauzts vienpusējā kārtā pirms termiņa, Pasūtītājam par to 10 (desmit) dienas iepriekš rakstveidā paziņojot Uzņēmējam, ja:</w:t>
      </w:r>
    </w:p>
    <w:p w:rsidR="00B2601A" w:rsidRPr="00D72B49" w:rsidRDefault="00B2601A" w:rsidP="00B2601A">
      <w:pPr>
        <w:pStyle w:val="ListParagraph"/>
        <w:numPr>
          <w:ilvl w:val="2"/>
          <w:numId w:val="14"/>
        </w:numPr>
        <w:suppressAutoHyphens w:val="0"/>
        <w:contextualSpacing/>
        <w:jc w:val="both"/>
        <w:rPr>
          <w:b/>
          <w:bCs/>
        </w:rPr>
      </w:pPr>
      <w:r w:rsidRPr="00D72B49">
        <w:t>Pasūtītājam, Līgumā noteikto saistību izpilde ir neiespējama vai apgrūtināta sakarā ar būtisku iestādes finansējuma samazinājumu, kā arī sakarā ar iestādes reorganizāciju vai likvidāciju, ja tās rezultātā iestādes saistību pārņēmējs neturpina veikt funkciju vai uzdevumus samazinātā apjomā;</w:t>
      </w:r>
    </w:p>
    <w:p w:rsidR="00B2601A" w:rsidRPr="00D72B49" w:rsidRDefault="00B2601A" w:rsidP="00B2601A">
      <w:pPr>
        <w:pStyle w:val="ListParagraph"/>
        <w:numPr>
          <w:ilvl w:val="2"/>
          <w:numId w:val="14"/>
        </w:numPr>
        <w:suppressAutoHyphens w:val="0"/>
        <w:contextualSpacing/>
        <w:jc w:val="both"/>
        <w:rPr>
          <w:b/>
          <w:bCs/>
        </w:rPr>
      </w:pPr>
      <w:r w:rsidRPr="00D72B49">
        <w:t xml:space="preserve">Uzņēmējs atkārtoti ir pārkāpis Līguma noteikumus. </w:t>
      </w:r>
    </w:p>
    <w:p w:rsidR="00B2601A" w:rsidRPr="00D72B49" w:rsidRDefault="00B2601A" w:rsidP="00B2601A">
      <w:pPr>
        <w:pStyle w:val="ListParagraph"/>
        <w:numPr>
          <w:ilvl w:val="1"/>
          <w:numId w:val="14"/>
        </w:numPr>
        <w:suppressAutoHyphens w:val="0"/>
        <w:contextualSpacing/>
        <w:jc w:val="both"/>
        <w:rPr>
          <w:b/>
          <w:bCs/>
        </w:rPr>
      </w:pPr>
      <w:r w:rsidRPr="00D72B49">
        <w:t>Līdz ar lifta ekspluatācijas izbeigšanu pēc Pasūtītāja pieprasījuma, Uzņēmēja atbildība par konkrētās lifta tehnisko stāvokli tiek pārtraukta.</w:t>
      </w:r>
    </w:p>
    <w:p w:rsidR="00B2601A" w:rsidRPr="00D72B49" w:rsidRDefault="00B2601A" w:rsidP="00B2601A">
      <w:pPr>
        <w:pStyle w:val="ListParagraph"/>
        <w:ind w:left="432"/>
        <w:jc w:val="both"/>
        <w:rPr>
          <w:b/>
          <w:bCs/>
        </w:rPr>
      </w:pPr>
    </w:p>
    <w:p w:rsidR="00B2601A" w:rsidRPr="00D72B49" w:rsidRDefault="00B2601A" w:rsidP="00B2601A">
      <w:pPr>
        <w:pStyle w:val="ListParagraph"/>
        <w:numPr>
          <w:ilvl w:val="0"/>
          <w:numId w:val="14"/>
        </w:numPr>
        <w:suppressAutoHyphens w:val="0"/>
        <w:contextualSpacing/>
        <w:jc w:val="center"/>
        <w:rPr>
          <w:b/>
          <w:bCs/>
        </w:rPr>
      </w:pPr>
      <w:r w:rsidRPr="00D72B49">
        <w:rPr>
          <w:b/>
          <w:bCs/>
        </w:rPr>
        <w:t>Papildus noteikumi.</w:t>
      </w:r>
    </w:p>
    <w:p w:rsidR="00B2601A" w:rsidRPr="00D72B49" w:rsidRDefault="00B2601A" w:rsidP="00B2601A">
      <w:pPr>
        <w:pStyle w:val="ListParagraph"/>
        <w:numPr>
          <w:ilvl w:val="1"/>
          <w:numId w:val="14"/>
        </w:numPr>
        <w:suppressAutoHyphens w:val="0"/>
        <w:contextualSpacing/>
        <w:jc w:val="both"/>
        <w:rPr>
          <w:b/>
          <w:bCs/>
        </w:rPr>
      </w:pPr>
      <w:r w:rsidRPr="00D72B49">
        <w:t>Jautājumus, kas nav noteikti Līgumā, Puses risina saskaņā ar Latvijas Republikas normatīvajiem aktiem.</w:t>
      </w:r>
    </w:p>
    <w:p w:rsidR="00B2601A" w:rsidRPr="00D72B49" w:rsidRDefault="00B2601A" w:rsidP="00B2601A">
      <w:pPr>
        <w:pStyle w:val="ListParagraph"/>
        <w:numPr>
          <w:ilvl w:val="1"/>
          <w:numId w:val="14"/>
        </w:numPr>
        <w:suppressAutoHyphens w:val="0"/>
        <w:contextualSpacing/>
        <w:jc w:val="both"/>
        <w:rPr>
          <w:b/>
          <w:bCs/>
        </w:rPr>
      </w:pPr>
      <w:r w:rsidRPr="00D72B49">
        <w:t>Līgums ir saistošs abām Pusēm, kā arī Pušu tiesību un saistību pārņēmējiem. Neviena no Pusēm nevar no Līguma izrietošās saistības pilnā apjomā vai daļēji nodot vai pieņemt bez otras Puses rakstiskas piekrišanas.</w:t>
      </w:r>
    </w:p>
    <w:p w:rsidR="00B2601A" w:rsidRPr="00D72B49" w:rsidRDefault="00B2601A" w:rsidP="00B2601A">
      <w:pPr>
        <w:pStyle w:val="ListParagraph"/>
        <w:numPr>
          <w:ilvl w:val="1"/>
          <w:numId w:val="14"/>
        </w:numPr>
        <w:suppressAutoHyphens w:val="0"/>
        <w:contextualSpacing/>
        <w:jc w:val="both"/>
        <w:rPr>
          <w:b/>
          <w:bCs/>
        </w:rPr>
      </w:pPr>
      <w:r w:rsidRPr="00D72B49">
        <w:t>Domstarpības starp Pusēm, kas rodas sakarā ar Līgumu, kas skar to vai tā pārkāpšanu, izbeigšanu vai spēkā neesamību, Puses risina abpusēju sarunu ceļā. Ja sarunu ceļā vienošanās netiek panākta trīsdesmit (30) kalendāro dienu laikā, strīds tiek izšķirts Latvijas Republikas normatīvajos aktos noteiktajā kārtībā.</w:t>
      </w:r>
    </w:p>
    <w:p w:rsidR="00B2601A" w:rsidRPr="00D72B49" w:rsidRDefault="00B2601A" w:rsidP="00B2601A">
      <w:pPr>
        <w:pStyle w:val="ListParagraph"/>
        <w:numPr>
          <w:ilvl w:val="1"/>
          <w:numId w:val="14"/>
        </w:numPr>
        <w:suppressAutoHyphens w:val="0"/>
        <w:contextualSpacing/>
        <w:jc w:val="both"/>
        <w:rPr>
          <w:b/>
          <w:bCs/>
        </w:rPr>
      </w:pPr>
      <w:r w:rsidRPr="00D72B49">
        <w:t>Visi rakstveidā noformēti un abpusēji parakstīti Līguma pielikumi ir uzskatāmi par tā neatņemu sastāvdaļu.</w:t>
      </w:r>
    </w:p>
    <w:p w:rsidR="00B2601A" w:rsidRPr="00D72B49" w:rsidRDefault="00B2601A" w:rsidP="00B2601A">
      <w:pPr>
        <w:pStyle w:val="ListParagraph"/>
        <w:numPr>
          <w:ilvl w:val="1"/>
          <w:numId w:val="14"/>
        </w:numPr>
        <w:suppressAutoHyphens w:val="0"/>
        <w:contextualSpacing/>
        <w:jc w:val="both"/>
        <w:rPr>
          <w:b/>
          <w:bCs/>
        </w:rPr>
      </w:pPr>
      <w:r w:rsidRPr="00D72B49">
        <w:t>Līgums sastādīts divos identiskos eksemplāros, no kuriem viens glabājas pie Pasūtītāja, otrs - pie Uzņēmēja. Abiem eksemplāriem ir vienāds juridisks spēks.</w:t>
      </w:r>
    </w:p>
    <w:p w:rsidR="00B2601A" w:rsidRPr="00D72B49" w:rsidRDefault="00B2601A" w:rsidP="00B2601A">
      <w:pPr>
        <w:pStyle w:val="ListParagraph"/>
        <w:ind w:left="432"/>
        <w:jc w:val="both"/>
        <w:rPr>
          <w:b/>
          <w:bCs/>
        </w:rPr>
      </w:pPr>
    </w:p>
    <w:p w:rsidR="00B2601A" w:rsidRPr="00D72B49" w:rsidRDefault="00B2601A" w:rsidP="00B2601A">
      <w:pPr>
        <w:pStyle w:val="ListParagraph"/>
        <w:numPr>
          <w:ilvl w:val="0"/>
          <w:numId w:val="14"/>
        </w:numPr>
        <w:suppressAutoHyphens w:val="0"/>
        <w:contextualSpacing/>
        <w:jc w:val="both"/>
        <w:rPr>
          <w:b/>
          <w:bCs/>
        </w:rPr>
      </w:pPr>
      <w:r w:rsidRPr="00D72B49">
        <w:rPr>
          <w:b/>
        </w:rPr>
        <w:t>Pušu rekvizīti</w:t>
      </w:r>
    </w:p>
    <w:p w:rsidR="00B2601A" w:rsidRPr="002F0064" w:rsidRDefault="00B2601A" w:rsidP="00533D78">
      <w:pPr>
        <w:jc w:val="right"/>
        <w:rPr>
          <w:iCs/>
          <w:color w:val="000000"/>
          <w:sz w:val="22"/>
          <w:szCs w:val="22"/>
          <w:lang w:val="lv-LV"/>
        </w:rPr>
      </w:pPr>
    </w:p>
    <w:sectPr w:rsidR="00B2601A" w:rsidRPr="002F0064" w:rsidSect="005E0218">
      <w:headerReference w:type="even" r:id="rId17"/>
      <w:footerReference w:type="even" r:id="rId18"/>
      <w:footerReference w:type="default" r:id="rId19"/>
      <w:type w:val="continuous"/>
      <w:pgSz w:w="11906" w:h="16838"/>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0DD" w:rsidRDefault="00A770DD">
      <w:r>
        <w:separator/>
      </w:r>
    </w:p>
  </w:endnote>
  <w:endnote w:type="continuationSeparator" w:id="0">
    <w:p w:rsidR="00A770DD" w:rsidRDefault="00A7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5F9" w:rsidRDefault="002555F9" w:rsidP="00B267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55F9" w:rsidRDefault="002555F9" w:rsidP="00C44A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5F9" w:rsidRDefault="002555F9" w:rsidP="00B267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0655">
      <w:rPr>
        <w:rStyle w:val="PageNumber"/>
        <w:noProof/>
      </w:rPr>
      <w:t>6</w:t>
    </w:r>
    <w:r>
      <w:rPr>
        <w:rStyle w:val="PageNumber"/>
      </w:rPr>
      <w:fldChar w:fldCharType="end"/>
    </w:r>
  </w:p>
  <w:p w:rsidR="002555F9" w:rsidRDefault="002555F9" w:rsidP="00C44AC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0DD" w:rsidRDefault="00A770DD">
      <w:r>
        <w:separator/>
      </w:r>
    </w:p>
  </w:footnote>
  <w:footnote w:type="continuationSeparator" w:id="0">
    <w:p w:rsidR="00A770DD" w:rsidRDefault="00A77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5F9" w:rsidRDefault="002555F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55F9" w:rsidRDefault="002555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70F8639C"/>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1F83416"/>
    <w:multiLevelType w:val="multilevel"/>
    <w:tmpl w:val="C8865BE4"/>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69409CC"/>
    <w:multiLevelType w:val="multilevel"/>
    <w:tmpl w:val="0706DE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15:restartNumberingAfterBreak="0">
    <w:nsid w:val="212F4862"/>
    <w:multiLevelType w:val="hybridMultilevel"/>
    <w:tmpl w:val="2C32C446"/>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1FEB1EE">
      <w:start w:val="1"/>
      <w:numFmt w:val="decimal"/>
      <w:lvlText w:val="%4)"/>
      <w:lvlJc w:val="left"/>
      <w:pPr>
        <w:ind w:left="2880" w:hanging="360"/>
      </w:pPr>
      <w:rPr>
        <w:rFonts w:hint="default"/>
      </w:r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15:restartNumberingAfterBreak="0">
    <w:nsid w:val="26997ABA"/>
    <w:multiLevelType w:val="hybridMultilevel"/>
    <w:tmpl w:val="13308B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2FF0384B"/>
    <w:multiLevelType w:val="hybridMultilevel"/>
    <w:tmpl w:val="A83A4344"/>
    <w:lvl w:ilvl="0" w:tplc="08090015">
      <w:start w:val="1"/>
      <w:numFmt w:val="upperLetter"/>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8" w15:restartNumberingAfterBreak="0">
    <w:nsid w:val="3AE639C6"/>
    <w:multiLevelType w:val="hybridMultilevel"/>
    <w:tmpl w:val="D618CDA4"/>
    <w:lvl w:ilvl="0" w:tplc="AEFEE36E">
      <w:start w:val="1"/>
      <w:numFmt w:val="upperLetter"/>
      <w:pStyle w:val="Style1"/>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1FEB1EE">
      <w:start w:val="1"/>
      <w:numFmt w:val="decimal"/>
      <w:lvlText w:val="%4)"/>
      <w:lvlJc w:val="left"/>
      <w:pPr>
        <w:ind w:left="2880" w:hanging="360"/>
      </w:pPr>
      <w:rPr>
        <w:rFonts w:hint="default"/>
      </w:r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15:restartNumberingAfterBreak="0">
    <w:nsid w:val="3F612CD6"/>
    <w:multiLevelType w:val="hybridMultilevel"/>
    <w:tmpl w:val="6916D9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C6D3AF7"/>
    <w:multiLevelType w:val="hybridMultilevel"/>
    <w:tmpl w:val="BA4A348E"/>
    <w:lvl w:ilvl="0" w:tplc="08090015">
      <w:start w:val="1"/>
      <w:numFmt w:val="upp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59777CA1"/>
    <w:multiLevelType w:val="multilevel"/>
    <w:tmpl w:val="2418174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i w:val="0"/>
      </w:rPr>
    </w:lvl>
    <w:lvl w:ilvl="2">
      <w:start w:val="1"/>
      <w:numFmt w:val="decimal"/>
      <w:lvlText w:val="%1.%2.%3."/>
      <w:lvlJc w:val="left"/>
      <w:pPr>
        <w:tabs>
          <w:tab w:val="num" w:pos="3555"/>
        </w:tabs>
        <w:ind w:left="3555"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6544214A"/>
    <w:multiLevelType w:val="multilevel"/>
    <w:tmpl w:val="3BAE0932"/>
    <w:lvl w:ilvl="0">
      <w:start w:val="6"/>
      <w:numFmt w:val="upperRoman"/>
      <w:lvlText w:val="%1."/>
      <w:lvlJc w:val="left"/>
      <w:pPr>
        <w:tabs>
          <w:tab w:val="num" w:pos="1080"/>
        </w:tabs>
        <w:ind w:left="1080" w:hanging="720"/>
      </w:pPr>
      <w:rPr>
        <w:rFonts w:hint="default"/>
        <w:b/>
        <w:i w:val="0"/>
      </w:rPr>
    </w:lvl>
    <w:lvl w:ilvl="1">
      <w:start w:val="1"/>
      <w:numFmt w:val="decimal"/>
      <w:isLgl/>
      <w:lvlText w:val="%1.%2."/>
      <w:lvlJc w:val="left"/>
      <w:pPr>
        <w:tabs>
          <w:tab w:val="num" w:pos="1200"/>
        </w:tabs>
        <w:ind w:left="1200" w:hanging="360"/>
      </w:pPr>
      <w:rPr>
        <w:rFonts w:hint="default"/>
      </w:rPr>
    </w:lvl>
    <w:lvl w:ilvl="2">
      <w:start w:val="1"/>
      <w:numFmt w:val="decimal"/>
      <w:isLgl/>
      <w:lvlText w:val="%1.%2.%3."/>
      <w:lvlJc w:val="left"/>
      <w:pPr>
        <w:tabs>
          <w:tab w:val="num" w:pos="2040"/>
        </w:tabs>
        <w:ind w:left="204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840"/>
        </w:tabs>
        <w:ind w:left="3840" w:hanging="1080"/>
      </w:pPr>
      <w:rPr>
        <w:rFonts w:hint="default"/>
      </w:rPr>
    </w:lvl>
    <w:lvl w:ilvl="6">
      <w:start w:val="1"/>
      <w:numFmt w:val="decimal"/>
      <w:isLgl/>
      <w:lvlText w:val="%1.%2.%3.%4.%5.%6.%7."/>
      <w:lvlJc w:val="left"/>
      <w:pPr>
        <w:tabs>
          <w:tab w:val="num" w:pos="4680"/>
        </w:tabs>
        <w:ind w:left="4680" w:hanging="1440"/>
      </w:pPr>
      <w:rPr>
        <w:rFonts w:hint="default"/>
      </w:rPr>
    </w:lvl>
    <w:lvl w:ilvl="7">
      <w:start w:val="1"/>
      <w:numFmt w:val="decimal"/>
      <w:isLgl/>
      <w:lvlText w:val="%1.%2.%3.%4.%5.%6.%7.%8."/>
      <w:lvlJc w:val="left"/>
      <w:pPr>
        <w:tabs>
          <w:tab w:val="num" w:pos="5160"/>
        </w:tabs>
        <w:ind w:left="5160" w:hanging="1440"/>
      </w:pPr>
      <w:rPr>
        <w:rFonts w:hint="default"/>
      </w:rPr>
    </w:lvl>
    <w:lvl w:ilvl="8">
      <w:start w:val="1"/>
      <w:numFmt w:val="decimal"/>
      <w:isLgl/>
      <w:lvlText w:val="%1.%2.%3.%4.%5.%6.%7.%8.%9."/>
      <w:lvlJc w:val="left"/>
      <w:pPr>
        <w:tabs>
          <w:tab w:val="num" w:pos="6000"/>
        </w:tabs>
        <w:ind w:left="6000" w:hanging="1800"/>
      </w:pPr>
      <w:rPr>
        <w:rFonts w:hint="default"/>
      </w:rPr>
    </w:lvl>
  </w:abstractNum>
  <w:abstractNum w:abstractNumId="13" w15:restartNumberingAfterBreak="0">
    <w:nsid w:val="6EF03FD0"/>
    <w:multiLevelType w:val="multilevel"/>
    <w:tmpl w:val="1610CB8A"/>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1"/>
  </w:num>
  <w:num w:numId="3">
    <w:abstractNumId w:val="2"/>
  </w:num>
  <w:num w:numId="4">
    <w:abstractNumId w:val="4"/>
  </w:num>
  <w:num w:numId="5">
    <w:abstractNumId w:val="10"/>
  </w:num>
  <w:num w:numId="6">
    <w:abstractNumId w:val="7"/>
  </w:num>
  <w:num w:numId="7">
    <w:abstractNumId w:val="8"/>
  </w:num>
  <w:num w:numId="8">
    <w:abstractNumId w:val="6"/>
  </w:num>
  <w:num w:numId="9">
    <w:abstractNumId w:val="0"/>
  </w:num>
  <w:num w:numId="10">
    <w:abstractNumId w:val="11"/>
  </w:num>
  <w:num w:numId="11">
    <w:abstractNumId w:val="3"/>
  </w:num>
  <w:num w:numId="12">
    <w:abstractNumId w:val="12"/>
  </w:num>
  <w:num w:numId="13">
    <w:abstractNumId w:val="9"/>
  </w:num>
  <w:num w:numId="1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909"/>
    <w:rsid w:val="00002246"/>
    <w:rsid w:val="00003031"/>
    <w:rsid w:val="00011F26"/>
    <w:rsid w:val="000266D6"/>
    <w:rsid w:val="0003791B"/>
    <w:rsid w:val="000458DE"/>
    <w:rsid w:val="00054B82"/>
    <w:rsid w:val="000666A7"/>
    <w:rsid w:val="00071BD5"/>
    <w:rsid w:val="00074ED7"/>
    <w:rsid w:val="00095D16"/>
    <w:rsid w:val="000B6450"/>
    <w:rsid w:val="000C442F"/>
    <w:rsid w:val="000C7D5F"/>
    <w:rsid w:val="000D219D"/>
    <w:rsid w:val="000E03C5"/>
    <w:rsid w:val="000E1100"/>
    <w:rsid w:val="000E425B"/>
    <w:rsid w:val="000F6A43"/>
    <w:rsid w:val="000F7E9C"/>
    <w:rsid w:val="001032BA"/>
    <w:rsid w:val="00103C30"/>
    <w:rsid w:val="0010613E"/>
    <w:rsid w:val="001261E8"/>
    <w:rsid w:val="0013240E"/>
    <w:rsid w:val="0013273D"/>
    <w:rsid w:val="00144A31"/>
    <w:rsid w:val="00145A33"/>
    <w:rsid w:val="0014600D"/>
    <w:rsid w:val="00153169"/>
    <w:rsid w:val="00154D93"/>
    <w:rsid w:val="00155E1E"/>
    <w:rsid w:val="00160ED4"/>
    <w:rsid w:val="00160EDC"/>
    <w:rsid w:val="001657A5"/>
    <w:rsid w:val="00170AF1"/>
    <w:rsid w:val="00176EAA"/>
    <w:rsid w:val="00177560"/>
    <w:rsid w:val="00182308"/>
    <w:rsid w:val="00183CC3"/>
    <w:rsid w:val="0019446B"/>
    <w:rsid w:val="001A6067"/>
    <w:rsid w:val="001A613D"/>
    <w:rsid w:val="001B0908"/>
    <w:rsid w:val="001B4894"/>
    <w:rsid w:val="001C6AC6"/>
    <w:rsid w:val="001D25B8"/>
    <w:rsid w:val="001D52E0"/>
    <w:rsid w:val="001E7C5A"/>
    <w:rsid w:val="001F4B28"/>
    <w:rsid w:val="001F58C4"/>
    <w:rsid w:val="00203F1A"/>
    <w:rsid w:val="00207C0D"/>
    <w:rsid w:val="00213A17"/>
    <w:rsid w:val="00220432"/>
    <w:rsid w:val="00230B4F"/>
    <w:rsid w:val="00241A27"/>
    <w:rsid w:val="00246821"/>
    <w:rsid w:val="00246E5C"/>
    <w:rsid w:val="00252A2F"/>
    <w:rsid w:val="002536DE"/>
    <w:rsid w:val="002555F9"/>
    <w:rsid w:val="00257EA2"/>
    <w:rsid w:val="00262B13"/>
    <w:rsid w:val="002779AB"/>
    <w:rsid w:val="00281B57"/>
    <w:rsid w:val="00287F5E"/>
    <w:rsid w:val="0029504F"/>
    <w:rsid w:val="002A69A0"/>
    <w:rsid w:val="002B2752"/>
    <w:rsid w:val="002B3B83"/>
    <w:rsid w:val="002C23A5"/>
    <w:rsid w:val="002C305E"/>
    <w:rsid w:val="002C396A"/>
    <w:rsid w:val="002C3C6B"/>
    <w:rsid w:val="002C678F"/>
    <w:rsid w:val="002D4C7A"/>
    <w:rsid w:val="002F0064"/>
    <w:rsid w:val="002F6C8B"/>
    <w:rsid w:val="002F7250"/>
    <w:rsid w:val="00301574"/>
    <w:rsid w:val="00312248"/>
    <w:rsid w:val="00317024"/>
    <w:rsid w:val="003245A5"/>
    <w:rsid w:val="003261BB"/>
    <w:rsid w:val="00326515"/>
    <w:rsid w:val="0033365A"/>
    <w:rsid w:val="00334D5A"/>
    <w:rsid w:val="0035151B"/>
    <w:rsid w:val="00351C43"/>
    <w:rsid w:val="00365C9E"/>
    <w:rsid w:val="003678C7"/>
    <w:rsid w:val="00370B91"/>
    <w:rsid w:val="0037416C"/>
    <w:rsid w:val="00380FF3"/>
    <w:rsid w:val="00394D0A"/>
    <w:rsid w:val="003A0F08"/>
    <w:rsid w:val="003A41DD"/>
    <w:rsid w:val="003A5A5B"/>
    <w:rsid w:val="003A7FEA"/>
    <w:rsid w:val="003B16A9"/>
    <w:rsid w:val="003B2430"/>
    <w:rsid w:val="003B2542"/>
    <w:rsid w:val="003C44F9"/>
    <w:rsid w:val="003D4476"/>
    <w:rsid w:val="003D7498"/>
    <w:rsid w:val="003E3ABE"/>
    <w:rsid w:val="00411E26"/>
    <w:rsid w:val="00416EEB"/>
    <w:rsid w:val="00422907"/>
    <w:rsid w:val="00422DD6"/>
    <w:rsid w:val="00432A26"/>
    <w:rsid w:val="00433E0B"/>
    <w:rsid w:val="004342F3"/>
    <w:rsid w:val="00436879"/>
    <w:rsid w:val="00436E1D"/>
    <w:rsid w:val="00442767"/>
    <w:rsid w:val="004479D8"/>
    <w:rsid w:val="00463615"/>
    <w:rsid w:val="004744A5"/>
    <w:rsid w:val="00475B25"/>
    <w:rsid w:val="0048343A"/>
    <w:rsid w:val="00483774"/>
    <w:rsid w:val="004962A5"/>
    <w:rsid w:val="004A6168"/>
    <w:rsid w:val="004C086D"/>
    <w:rsid w:val="004C189B"/>
    <w:rsid w:val="004E19C2"/>
    <w:rsid w:val="004E7B84"/>
    <w:rsid w:val="004F195D"/>
    <w:rsid w:val="004F6777"/>
    <w:rsid w:val="00502524"/>
    <w:rsid w:val="00511779"/>
    <w:rsid w:val="00515767"/>
    <w:rsid w:val="005234EB"/>
    <w:rsid w:val="00533D78"/>
    <w:rsid w:val="0053450B"/>
    <w:rsid w:val="00550D7E"/>
    <w:rsid w:val="00551103"/>
    <w:rsid w:val="00551185"/>
    <w:rsid w:val="00551871"/>
    <w:rsid w:val="00574CBB"/>
    <w:rsid w:val="00580821"/>
    <w:rsid w:val="00581CB0"/>
    <w:rsid w:val="00595391"/>
    <w:rsid w:val="00596A7A"/>
    <w:rsid w:val="00596DCF"/>
    <w:rsid w:val="005A4FB5"/>
    <w:rsid w:val="005B47BD"/>
    <w:rsid w:val="005B7182"/>
    <w:rsid w:val="005B77D0"/>
    <w:rsid w:val="005C276E"/>
    <w:rsid w:val="005C3DE2"/>
    <w:rsid w:val="005C6A17"/>
    <w:rsid w:val="005C73FA"/>
    <w:rsid w:val="005E00CE"/>
    <w:rsid w:val="005E0218"/>
    <w:rsid w:val="005E0B83"/>
    <w:rsid w:val="005E3AAD"/>
    <w:rsid w:val="005F2545"/>
    <w:rsid w:val="005F5DE3"/>
    <w:rsid w:val="006006CC"/>
    <w:rsid w:val="006043C9"/>
    <w:rsid w:val="00624909"/>
    <w:rsid w:val="00641040"/>
    <w:rsid w:val="0064117C"/>
    <w:rsid w:val="006419ED"/>
    <w:rsid w:val="0064572C"/>
    <w:rsid w:val="00650C73"/>
    <w:rsid w:val="00662E3D"/>
    <w:rsid w:val="00670835"/>
    <w:rsid w:val="00686824"/>
    <w:rsid w:val="00687278"/>
    <w:rsid w:val="006878C4"/>
    <w:rsid w:val="006901E6"/>
    <w:rsid w:val="00691D66"/>
    <w:rsid w:val="00692077"/>
    <w:rsid w:val="006A0D36"/>
    <w:rsid w:val="006A4335"/>
    <w:rsid w:val="006E17D3"/>
    <w:rsid w:val="006E618E"/>
    <w:rsid w:val="006F0655"/>
    <w:rsid w:val="006F2BB8"/>
    <w:rsid w:val="006F6F5B"/>
    <w:rsid w:val="00710892"/>
    <w:rsid w:val="0072362F"/>
    <w:rsid w:val="00726A51"/>
    <w:rsid w:val="007274F5"/>
    <w:rsid w:val="00734100"/>
    <w:rsid w:val="00734F2D"/>
    <w:rsid w:val="00741E72"/>
    <w:rsid w:val="007422DE"/>
    <w:rsid w:val="0074706A"/>
    <w:rsid w:val="0075246F"/>
    <w:rsid w:val="00757628"/>
    <w:rsid w:val="007663A6"/>
    <w:rsid w:val="007761BF"/>
    <w:rsid w:val="00781127"/>
    <w:rsid w:val="0078297B"/>
    <w:rsid w:val="007A0CAD"/>
    <w:rsid w:val="007A2824"/>
    <w:rsid w:val="007B7370"/>
    <w:rsid w:val="007D0FA2"/>
    <w:rsid w:val="007D6D7E"/>
    <w:rsid w:val="007E3C03"/>
    <w:rsid w:val="007E7D72"/>
    <w:rsid w:val="007F156F"/>
    <w:rsid w:val="007F5C60"/>
    <w:rsid w:val="00813B23"/>
    <w:rsid w:val="008151DA"/>
    <w:rsid w:val="00837F50"/>
    <w:rsid w:val="00843596"/>
    <w:rsid w:val="008454D3"/>
    <w:rsid w:val="008532F1"/>
    <w:rsid w:val="00854A82"/>
    <w:rsid w:val="008643AD"/>
    <w:rsid w:val="008802B1"/>
    <w:rsid w:val="008803EA"/>
    <w:rsid w:val="0088106E"/>
    <w:rsid w:val="00885C28"/>
    <w:rsid w:val="00896626"/>
    <w:rsid w:val="008A6BF6"/>
    <w:rsid w:val="008B226E"/>
    <w:rsid w:val="008B3CE6"/>
    <w:rsid w:val="008C1D40"/>
    <w:rsid w:val="008C79B9"/>
    <w:rsid w:val="008D1675"/>
    <w:rsid w:val="008D4091"/>
    <w:rsid w:val="008D7C61"/>
    <w:rsid w:val="008E312D"/>
    <w:rsid w:val="008E717C"/>
    <w:rsid w:val="008F3F35"/>
    <w:rsid w:val="008F6A15"/>
    <w:rsid w:val="00902CB1"/>
    <w:rsid w:val="00914CE6"/>
    <w:rsid w:val="00915096"/>
    <w:rsid w:val="00916DE1"/>
    <w:rsid w:val="00921FF3"/>
    <w:rsid w:val="00923803"/>
    <w:rsid w:val="00932365"/>
    <w:rsid w:val="009355A5"/>
    <w:rsid w:val="00944EE6"/>
    <w:rsid w:val="00947F90"/>
    <w:rsid w:val="009512AC"/>
    <w:rsid w:val="00951321"/>
    <w:rsid w:val="00954BD6"/>
    <w:rsid w:val="00957B08"/>
    <w:rsid w:val="0096057F"/>
    <w:rsid w:val="00966042"/>
    <w:rsid w:val="00966934"/>
    <w:rsid w:val="0097327E"/>
    <w:rsid w:val="00986DCC"/>
    <w:rsid w:val="009A07AA"/>
    <w:rsid w:val="009A36EE"/>
    <w:rsid w:val="009B0A08"/>
    <w:rsid w:val="009B2068"/>
    <w:rsid w:val="009B3447"/>
    <w:rsid w:val="009B3E81"/>
    <w:rsid w:val="009B43DB"/>
    <w:rsid w:val="009B51EB"/>
    <w:rsid w:val="009B6135"/>
    <w:rsid w:val="009C1743"/>
    <w:rsid w:val="009C1F57"/>
    <w:rsid w:val="009C6DE7"/>
    <w:rsid w:val="009D616F"/>
    <w:rsid w:val="009E47E8"/>
    <w:rsid w:val="009E5807"/>
    <w:rsid w:val="00A12ED4"/>
    <w:rsid w:val="00A17B21"/>
    <w:rsid w:val="00A260AE"/>
    <w:rsid w:val="00A3247E"/>
    <w:rsid w:val="00A35088"/>
    <w:rsid w:val="00A40508"/>
    <w:rsid w:val="00A43229"/>
    <w:rsid w:val="00A54723"/>
    <w:rsid w:val="00A55441"/>
    <w:rsid w:val="00A65D23"/>
    <w:rsid w:val="00A70D8B"/>
    <w:rsid w:val="00A71665"/>
    <w:rsid w:val="00A723EB"/>
    <w:rsid w:val="00A749F1"/>
    <w:rsid w:val="00A770DD"/>
    <w:rsid w:val="00A7739A"/>
    <w:rsid w:val="00A77DCF"/>
    <w:rsid w:val="00A968BC"/>
    <w:rsid w:val="00AA3DEC"/>
    <w:rsid w:val="00AA4D38"/>
    <w:rsid w:val="00AA5EB8"/>
    <w:rsid w:val="00AA6844"/>
    <w:rsid w:val="00AC49DF"/>
    <w:rsid w:val="00AD19E4"/>
    <w:rsid w:val="00AD67C2"/>
    <w:rsid w:val="00AE36E6"/>
    <w:rsid w:val="00AE5A03"/>
    <w:rsid w:val="00B00777"/>
    <w:rsid w:val="00B00DD1"/>
    <w:rsid w:val="00B00F2D"/>
    <w:rsid w:val="00B056B4"/>
    <w:rsid w:val="00B07454"/>
    <w:rsid w:val="00B11383"/>
    <w:rsid w:val="00B12654"/>
    <w:rsid w:val="00B133DE"/>
    <w:rsid w:val="00B13CFF"/>
    <w:rsid w:val="00B24574"/>
    <w:rsid w:val="00B2601A"/>
    <w:rsid w:val="00B267F8"/>
    <w:rsid w:val="00B36E9A"/>
    <w:rsid w:val="00B4100A"/>
    <w:rsid w:val="00B43B66"/>
    <w:rsid w:val="00B50FAF"/>
    <w:rsid w:val="00B5651C"/>
    <w:rsid w:val="00B57F01"/>
    <w:rsid w:val="00B61D87"/>
    <w:rsid w:val="00B65B5F"/>
    <w:rsid w:val="00B708C8"/>
    <w:rsid w:val="00B804DC"/>
    <w:rsid w:val="00B82820"/>
    <w:rsid w:val="00B85166"/>
    <w:rsid w:val="00BA0F14"/>
    <w:rsid w:val="00BA2254"/>
    <w:rsid w:val="00BA360A"/>
    <w:rsid w:val="00BA38B5"/>
    <w:rsid w:val="00BB6BE0"/>
    <w:rsid w:val="00BC1668"/>
    <w:rsid w:val="00BC5E3D"/>
    <w:rsid w:val="00BE5F56"/>
    <w:rsid w:val="00BF2C71"/>
    <w:rsid w:val="00BF3FF7"/>
    <w:rsid w:val="00C015E6"/>
    <w:rsid w:val="00C05854"/>
    <w:rsid w:val="00C11B31"/>
    <w:rsid w:val="00C12F31"/>
    <w:rsid w:val="00C20202"/>
    <w:rsid w:val="00C20C56"/>
    <w:rsid w:val="00C3525F"/>
    <w:rsid w:val="00C4136A"/>
    <w:rsid w:val="00C44ACA"/>
    <w:rsid w:val="00C44B3E"/>
    <w:rsid w:val="00C60710"/>
    <w:rsid w:val="00C618DD"/>
    <w:rsid w:val="00C62F15"/>
    <w:rsid w:val="00C66E64"/>
    <w:rsid w:val="00C70B54"/>
    <w:rsid w:val="00C72943"/>
    <w:rsid w:val="00C75F0C"/>
    <w:rsid w:val="00C7796D"/>
    <w:rsid w:val="00C87FA2"/>
    <w:rsid w:val="00CB1917"/>
    <w:rsid w:val="00CB4239"/>
    <w:rsid w:val="00CB54BA"/>
    <w:rsid w:val="00CC04BC"/>
    <w:rsid w:val="00CD6542"/>
    <w:rsid w:val="00CE3AAA"/>
    <w:rsid w:val="00CF2AEB"/>
    <w:rsid w:val="00CF3794"/>
    <w:rsid w:val="00CF3DB0"/>
    <w:rsid w:val="00D01284"/>
    <w:rsid w:val="00D172F1"/>
    <w:rsid w:val="00D243E8"/>
    <w:rsid w:val="00D26DEA"/>
    <w:rsid w:val="00D40162"/>
    <w:rsid w:val="00D44821"/>
    <w:rsid w:val="00D52F4A"/>
    <w:rsid w:val="00D539A4"/>
    <w:rsid w:val="00D711E0"/>
    <w:rsid w:val="00D716D8"/>
    <w:rsid w:val="00D730CB"/>
    <w:rsid w:val="00D76599"/>
    <w:rsid w:val="00D828EC"/>
    <w:rsid w:val="00D84CF3"/>
    <w:rsid w:val="00D90D48"/>
    <w:rsid w:val="00D97820"/>
    <w:rsid w:val="00DA0068"/>
    <w:rsid w:val="00DA74DD"/>
    <w:rsid w:val="00DB0790"/>
    <w:rsid w:val="00DC248C"/>
    <w:rsid w:val="00DC2745"/>
    <w:rsid w:val="00DC3A17"/>
    <w:rsid w:val="00DD1EC4"/>
    <w:rsid w:val="00DD26AE"/>
    <w:rsid w:val="00DD3720"/>
    <w:rsid w:val="00DE5029"/>
    <w:rsid w:val="00DF162D"/>
    <w:rsid w:val="00DF2411"/>
    <w:rsid w:val="00DF60B1"/>
    <w:rsid w:val="00E0469C"/>
    <w:rsid w:val="00E05366"/>
    <w:rsid w:val="00E26E93"/>
    <w:rsid w:val="00E333FC"/>
    <w:rsid w:val="00E40852"/>
    <w:rsid w:val="00E45301"/>
    <w:rsid w:val="00E56402"/>
    <w:rsid w:val="00E57848"/>
    <w:rsid w:val="00E76C23"/>
    <w:rsid w:val="00E83D7C"/>
    <w:rsid w:val="00E85E17"/>
    <w:rsid w:val="00E95D36"/>
    <w:rsid w:val="00EA3A47"/>
    <w:rsid w:val="00EA644B"/>
    <w:rsid w:val="00EB2817"/>
    <w:rsid w:val="00EB6B57"/>
    <w:rsid w:val="00EC75D6"/>
    <w:rsid w:val="00EE16F8"/>
    <w:rsid w:val="00EF455A"/>
    <w:rsid w:val="00F04273"/>
    <w:rsid w:val="00F1123E"/>
    <w:rsid w:val="00F17F6B"/>
    <w:rsid w:val="00F33ECF"/>
    <w:rsid w:val="00F3715F"/>
    <w:rsid w:val="00F4028C"/>
    <w:rsid w:val="00F4401D"/>
    <w:rsid w:val="00F47EBC"/>
    <w:rsid w:val="00F50721"/>
    <w:rsid w:val="00F636C0"/>
    <w:rsid w:val="00F63C22"/>
    <w:rsid w:val="00F642E8"/>
    <w:rsid w:val="00F6735D"/>
    <w:rsid w:val="00F92444"/>
    <w:rsid w:val="00FA0D68"/>
    <w:rsid w:val="00FB0AF6"/>
    <w:rsid w:val="00FB7C81"/>
    <w:rsid w:val="00FC11C7"/>
    <w:rsid w:val="00FC5F00"/>
    <w:rsid w:val="00FD6FCF"/>
    <w:rsid w:val="00FE30ED"/>
    <w:rsid w:val="00FE3801"/>
    <w:rsid w:val="00FF169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BACE746-1CAA-425B-B932-7F95CA6C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26"/>
    <w:rPr>
      <w:sz w:val="24"/>
      <w:szCs w:val="24"/>
      <w:lang w:val="en-GB" w:eastAsia="en-GB"/>
    </w:rPr>
  </w:style>
  <w:style w:type="paragraph" w:styleId="Heading1">
    <w:name w:val="heading 1"/>
    <w:aliases w:val="H1"/>
    <w:basedOn w:val="Normal"/>
    <w:next w:val="Normal"/>
    <w:link w:val="Heading1Char"/>
    <w:uiPriority w:val="1"/>
    <w:qFormat/>
    <w:rsid w:val="00624909"/>
    <w:pPr>
      <w:keepNext/>
      <w:jc w:val="center"/>
      <w:outlineLvl w:val="0"/>
    </w:pPr>
    <w:rPr>
      <w:sz w:val="32"/>
      <w:lang w:val="lv-LV"/>
    </w:rPr>
  </w:style>
  <w:style w:type="paragraph" w:styleId="Heading2">
    <w:name w:val="heading 2"/>
    <w:basedOn w:val="Normal"/>
    <w:next w:val="Normal"/>
    <w:qFormat/>
    <w:rsid w:val="00624909"/>
    <w:pPr>
      <w:keepNext/>
      <w:outlineLvl w:val="1"/>
    </w:pPr>
    <w:rPr>
      <w:sz w:val="28"/>
      <w:lang w:val="lv-LV"/>
    </w:rPr>
  </w:style>
  <w:style w:type="paragraph" w:styleId="Heading3">
    <w:name w:val="heading 3"/>
    <w:basedOn w:val="Normal"/>
    <w:next w:val="Normal"/>
    <w:qFormat/>
    <w:rsid w:val="001F4B2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245A5"/>
    <w:pPr>
      <w:keepNext/>
      <w:spacing w:before="240" w:after="60"/>
      <w:outlineLvl w:val="3"/>
    </w:pPr>
    <w:rPr>
      <w:rFonts w:ascii="Calibri" w:hAnsi="Calibri"/>
      <w:b/>
      <w:bCs/>
      <w:sz w:val="28"/>
      <w:szCs w:val="28"/>
    </w:rPr>
  </w:style>
  <w:style w:type="paragraph" w:styleId="Heading5">
    <w:name w:val="heading 5"/>
    <w:basedOn w:val="Normal"/>
    <w:next w:val="Normal"/>
    <w:qFormat/>
    <w:rsid w:val="00011F26"/>
    <w:pPr>
      <w:spacing w:before="240" w:after="60"/>
      <w:outlineLvl w:val="4"/>
    </w:pPr>
    <w:rPr>
      <w:b/>
      <w:bCs/>
      <w:i/>
      <w:iCs/>
      <w:sz w:val="26"/>
      <w:szCs w:val="26"/>
    </w:rPr>
  </w:style>
  <w:style w:type="paragraph" w:styleId="Heading6">
    <w:name w:val="heading 6"/>
    <w:basedOn w:val="Normal"/>
    <w:next w:val="Normal"/>
    <w:link w:val="Heading6Char"/>
    <w:qFormat/>
    <w:rsid w:val="00183CC3"/>
    <w:pPr>
      <w:spacing w:before="240" w:after="60"/>
      <w:outlineLvl w:val="5"/>
    </w:pPr>
    <w:rPr>
      <w:b/>
      <w:bCs/>
      <w:sz w:val="22"/>
      <w:szCs w:val="22"/>
    </w:rPr>
  </w:style>
  <w:style w:type="paragraph" w:styleId="Heading7">
    <w:name w:val="heading 7"/>
    <w:basedOn w:val="Normal"/>
    <w:next w:val="Normal"/>
    <w:link w:val="Heading7Char"/>
    <w:qFormat/>
    <w:rsid w:val="008803EA"/>
    <w:pPr>
      <w:keepNext/>
      <w:outlineLvl w:val="6"/>
    </w:pPr>
    <w:rPr>
      <w:b/>
      <w:bCs/>
      <w:sz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4909"/>
    <w:pPr>
      <w:tabs>
        <w:tab w:val="center" w:pos="4153"/>
        <w:tab w:val="right" w:pos="8306"/>
      </w:tabs>
    </w:pPr>
  </w:style>
  <w:style w:type="character" w:styleId="PageNumber">
    <w:name w:val="page number"/>
    <w:basedOn w:val="DefaultParagraphFont"/>
    <w:rsid w:val="00624909"/>
  </w:style>
  <w:style w:type="paragraph" w:styleId="BodyTextIndent">
    <w:name w:val="Body Text Indent"/>
    <w:basedOn w:val="Normal"/>
    <w:rsid w:val="00624909"/>
    <w:pPr>
      <w:ind w:left="360"/>
    </w:pPr>
    <w:rPr>
      <w:lang w:val="lv-LV"/>
    </w:rPr>
  </w:style>
  <w:style w:type="paragraph" w:styleId="BodyText">
    <w:name w:val="Body Text"/>
    <w:basedOn w:val="Normal"/>
    <w:link w:val="BodyTextChar"/>
    <w:uiPriority w:val="1"/>
    <w:qFormat/>
    <w:rsid w:val="00624909"/>
    <w:pPr>
      <w:spacing w:after="120"/>
    </w:pPr>
  </w:style>
  <w:style w:type="paragraph" w:styleId="Footer">
    <w:name w:val="footer"/>
    <w:basedOn w:val="Normal"/>
    <w:link w:val="FooterChar"/>
    <w:uiPriority w:val="99"/>
    <w:rsid w:val="003D7498"/>
    <w:pPr>
      <w:tabs>
        <w:tab w:val="center" w:pos="4153"/>
        <w:tab w:val="right" w:pos="8306"/>
      </w:tabs>
    </w:pPr>
  </w:style>
  <w:style w:type="paragraph" w:styleId="BodyText2">
    <w:name w:val="Body Text 2"/>
    <w:basedOn w:val="Normal"/>
    <w:rsid w:val="001F4B28"/>
    <w:pPr>
      <w:spacing w:after="120" w:line="480" w:lineRule="auto"/>
    </w:pPr>
  </w:style>
  <w:style w:type="paragraph" w:styleId="CommentText">
    <w:name w:val="annotation text"/>
    <w:basedOn w:val="Normal"/>
    <w:link w:val="CommentTextChar"/>
    <w:semiHidden/>
    <w:rsid w:val="001F4B28"/>
    <w:rPr>
      <w:sz w:val="20"/>
      <w:szCs w:val="20"/>
    </w:rPr>
  </w:style>
  <w:style w:type="paragraph" w:styleId="BalloonText">
    <w:name w:val="Balloon Text"/>
    <w:basedOn w:val="Normal"/>
    <w:link w:val="BalloonTextChar"/>
    <w:uiPriority w:val="99"/>
    <w:semiHidden/>
    <w:rsid w:val="00C44ACA"/>
    <w:rPr>
      <w:rFonts w:ascii="Tahoma" w:hAnsi="Tahoma" w:cs="Tahoma"/>
      <w:sz w:val="16"/>
      <w:szCs w:val="16"/>
    </w:rPr>
  </w:style>
  <w:style w:type="character" w:styleId="Hyperlink">
    <w:name w:val="Hyperlink"/>
    <w:rsid w:val="002B3B83"/>
    <w:rPr>
      <w:color w:val="0000FF"/>
      <w:u w:val="single"/>
    </w:rPr>
  </w:style>
  <w:style w:type="paragraph" w:styleId="NormalWeb">
    <w:name w:val="Normal (Web)"/>
    <w:basedOn w:val="Normal"/>
    <w:uiPriority w:val="99"/>
    <w:rsid w:val="00923803"/>
    <w:pPr>
      <w:widowControl w:val="0"/>
      <w:suppressAutoHyphens/>
      <w:spacing w:before="100"/>
    </w:pPr>
    <w:rPr>
      <w:rFonts w:eastAsia="Lucida Sans Unicode"/>
      <w:color w:val="000000"/>
      <w:lang w:eastAsia="ar-SA"/>
    </w:rPr>
  </w:style>
  <w:style w:type="paragraph" w:customStyle="1" w:styleId="text">
    <w:name w:val="text"/>
    <w:rsid w:val="00923803"/>
    <w:pPr>
      <w:spacing w:before="240" w:line="240" w:lineRule="exact"/>
      <w:jc w:val="both"/>
    </w:pPr>
    <w:rPr>
      <w:rFonts w:ascii="Arial" w:hAnsi="Arial"/>
      <w:sz w:val="24"/>
      <w:lang w:val="en-GB" w:eastAsia="en-US"/>
    </w:rPr>
  </w:style>
  <w:style w:type="paragraph" w:styleId="BodyTextIndent3">
    <w:name w:val="Body Text Indent 3"/>
    <w:basedOn w:val="Normal"/>
    <w:rsid w:val="00144A31"/>
    <w:pPr>
      <w:spacing w:after="120"/>
      <w:ind w:left="283"/>
    </w:pPr>
    <w:rPr>
      <w:sz w:val="16"/>
      <w:szCs w:val="16"/>
    </w:rPr>
  </w:style>
  <w:style w:type="character" w:customStyle="1" w:styleId="apple-style-span">
    <w:name w:val="apple-style-span"/>
    <w:basedOn w:val="DefaultParagraphFont"/>
    <w:rsid w:val="00144A31"/>
  </w:style>
  <w:style w:type="table" w:styleId="TableGrid">
    <w:name w:val="Table Grid"/>
    <w:basedOn w:val="TableNormal"/>
    <w:uiPriority w:val="59"/>
    <w:rsid w:val="003B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Normal"/>
    <w:rsid w:val="00687278"/>
    <w:pPr>
      <w:spacing w:after="160" w:line="240" w:lineRule="exact"/>
    </w:pPr>
    <w:rPr>
      <w:rFonts w:ascii="Tahoma" w:hAnsi="Tahoma"/>
      <w:sz w:val="20"/>
      <w:szCs w:val="20"/>
    </w:rPr>
  </w:style>
  <w:style w:type="paragraph" w:customStyle="1" w:styleId="Style1">
    <w:name w:val="Style1"/>
    <w:autoRedefine/>
    <w:rsid w:val="00281B57"/>
    <w:pPr>
      <w:numPr>
        <w:numId w:val="7"/>
      </w:numPr>
      <w:tabs>
        <w:tab w:val="clear" w:pos="720"/>
        <w:tab w:val="num" w:pos="1843"/>
      </w:tabs>
      <w:spacing w:line="300" w:lineRule="auto"/>
      <w:ind w:left="1418"/>
      <w:jc w:val="both"/>
    </w:pPr>
    <w:rPr>
      <w:bCs/>
      <w:sz w:val="22"/>
      <w:szCs w:val="22"/>
    </w:rPr>
  </w:style>
  <w:style w:type="paragraph" w:customStyle="1" w:styleId="StyleStyle2Justified">
    <w:name w:val="Style Style2 + Justified"/>
    <w:basedOn w:val="Normal"/>
    <w:rsid w:val="00E56402"/>
    <w:pPr>
      <w:numPr>
        <w:numId w:val="3"/>
      </w:numPr>
      <w:spacing w:before="240" w:after="120"/>
      <w:jc w:val="both"/>
    </w:pPr>
    <w:rPr>
      <w:b/>
      <w:sz w:val="22"/>
      <w:szCs w:val="20"/>
      <w:lang w:val="lv-LV"/>
    </w:rPr>
  </w:style>
  <w:style w:type="paragraph" w:customStyle="1" w:styleId="naisf">
    <w:name w:val="naisf"/>
    <w:basedOn w:val="Normal"/>
    <w:rsid w:val="0064117C"/>
    <w:pPr>
      <w:spacing w:before="100" w:beforeAutospacing="1" w:after="100" w:afterAutospacing="1"/>
      <w:jc w:val="both"/>
    </w:pPr>
    <w:rPr>
      <w:rFonts w:eastAsia="Arial Unicode MS"/>
    </w:rPr>
  </w:style>
  <w:style w:type="paragraph" w:styleId="BodyTextIndent2">
    <w:name w:val="Body Text Indent 2"/>
    <w:basedOn w:val="Normal"/>
    <w:link w:val="BodyTextIndent2Char"/>
    <w:rsid w:val="00183CC3"/>
    <w:pPr>
      <w:spacing w:after="120" w:line="480" w:lineRule="auto"/>
      <w:ind w:left="283"/>
    </w:pPr>
  </w:style>
  <w:style w:type="character" w:customStyle="1" w:styleId="BodyTextIndent2Char">
    <w:name w:val="Body Text Indent 2 Char"/>
    <w:link w:val="BodyTextIndent2"/>
    <w:rsid w:val="00183CC3"/>
    <w:rPr>
      <w:sz w:val="24"/>
      <w:szCs w:val="24"/>
      <w:lang w:val="en-US" w:eastAsia="en-US"/>
    </w:rPr>
  </w:style>
  <w:style w:type="character" w:customStyle="1" w:styleId="Heading6Char">
    <w:name w:val="Heading 6 Char"/>
    <w:link w:val="Heading6"/>
    <w:rsid w:val="00183CC3"/>
    <w:rPr>
      <w:b/>
      <w:bCs/>
      <w:sz w:val="22"/>
      <w:szCs w:val="22"/>
      <w:lang w:val="en-GB" w:eastAsia="en-US"/>
    </w:rPr>
  </w:style>
  <w:style w:type="paragraph" w:customStyle="1" w:styleId="DomeNormal-12">
    <w:name w:val="DomeNormal-12"/>
    <w:rsid w:val="00183CC3"/>
    <w:pPr>
      <w:spacing w:line="360" w:lineRule="auto"/>
      <w:ind w:right="-284" w:firstLine="454"/>
    </w:pPr>
    <w:rPr>
      <w:rFonts w:ascii="RimGaramond" w:hAnsi="RimGaramond"/>
      <w:noProof/>
      <w:sz w:val="24"/>
      <w:lang w:val="en-GB" w:eastAsia="en-US"/>
    </w:rPr>
  </w:style>
  <w:style w:type="character" w:customStyle="1" w:styleId="Heading4Char">
    <w:name w:val="Heading 4 Char"/>
    <w:link w:val="Heading4"/>
    <w:semiHidden/>
    <w:rsid w:val="003245A5"/>
    <w:rPr>
      <w:rFonts w:ascii="Calibri" w:eastAsia="Times New Roman" w:hAnsi="Calibri" w:cs="Times New Roman"/>
      <w:b/>
      <w:bCs/>
      <w:sz w:val="28"/>
      <w:szCs w:val="28"/>
      <w:lang w:val="en-US" w:eastAsia="en-US"/>
    </w:rPr>
  </w:style>
  <w:style w:type="character" w:customStyle="1" w:styleId="FooterChar">
    <w:name w:val="Footer Char"/>
    <w:link w:val="Footer"/>
    <w:uiPriority w:val="99"/>
    <w:rsid w:val="00DD3720"/>
    <w:rPr>
      <w:sz w:val="24"/>
      <w:szCs w:val="24"/>
      <w:lang w:val="en-US" w:eastAsia="en-US"/>
    </w:rPr>
  </w:style>
  <w:style w:type="paragraph" w:styleId="Title">
    <w:name w:val="Title"/>
    <w:basedOn w:val="Normal"/>
    <w:link w:val="TitleChar"/>
    <w:qFormat/>
    <w:rsid w:val="00966042"/>
    <w:pPr>
      <w:shd w:val="clear" w:color="auto" w:fill="FFFFFF"/>
      <w:autoSpaceDE w:val="0"/>
      <w:autoSpaceDN w:val="0"/>
      <w:adjustRightInd w:val="0"/>
      <w:jc w:val="center"/>
    </w:pPr>
    <w:rPr>
      <w:color w:val="000000"/>
      <w:sz w:val="28"/>
      <w:lang w:val="lv-LV"/>
    </w:rPr>
  </w:style>
  <w:style w:type="character" w:customStyle="1" w:styleId="TitleChar">
    <w:name w:val="Title Char"/>
    <w:link w:val="Title"/>
    <w:rsid w:val="00966042"/>
    <w:rPr>
      <w:color w:val="000000"/>
      <w:sz w:val="28"/>
      <w:szCs w:val="24"/>
      <w:shd w:val="clear" w:color="auto" w:fill="FFFFFF"/>
      <w:lang w:eastAsia="en-US"/>
    </w:rPr>
  </w:style>
  <w:style w:type="character" w:customStyle="1" w:styleId="Heading7Char">
    <w:name w:val="Heading 7 Char"/>
    <w:link w:val="Heading7"/>
    <w:rsid w:val="008803EA"/>
    <w:rPr>
      <w:b/>
      <w:bCs/>
      <w:szCs w:val="24"/>
      <w:lang w:val="en-GB"/>
    </w:rPr>
  </w:style>
  <w:style w:type="paragraph" w:customStyle="1" w:styleId="Punkts">
    <w:name w:val="Punkts"/>
    <w:basedOn w:val="Normal"/>
    <w:next w:val="Apakpunkts"/>
    <w:rsid w:val="008454D3"/>
    <w:pPr>
      <w:numPr>
        <w:numId w:val="4"/>
      </w:numPr>
    </w:pPr>
    <w:rPr>
      <w:rFonts w:ascii="Arial" w:hAnsi="Arial"/>
      <w:b/>
      <w:sz w:val="20"/>
      <w:lang w:val="lv-LV" w:eastAsia="lv-LV"/>
    </w:rPr>
  </w:style>
  <w:style w:type="paragraph" w:customStyle="1" w:styleId="Apakpunkts">
    <w:name w:val="Apakšpunkts"/>
    <w:basedOn w:val="Normal"/>
    <w:link w:val="ApakpunktsChar"/>
    <w:rsid w:val="008454D3"/>
    <w:pPr>
      <w:numPr>
        <w:ilvl w:val="1"/>
        <w:numId w:val="4"/>
      </w:numPr>
    </w:pPr>
    <w:rPr>
      <w:rFonts w:ascii="Arial" w:hAnsi="Arial"/>
      <w:b/>
      <w:sz w:val="20"/>
      <w:lang w:val="lv-LV" w:eastAsia="lv-LV"/>
    </w:rPr>
  </w:style>
  <w:style w:type="paragraph" w:customStyle="1" w:styleId="Paragrfs">
    <w:name w:val="Paragrāfs"/>
    <w:basedOn w:val="Normal"/>
    <w:next w:val="Normal"/>
    <w:rsid w:val="008454D3"/>
    <w:pPr>
      <w:numPr>
        <w:ilvl w:val="2"/>
        <w:numId w:val="4"/>
      </w:numPr>
      <w:jc w:val="both"/>
    </w:pPr>
    <w:rPr>
      <w:rFonts w:ascii="Arial" w:hAnsi="Arial"/>
      <w:sz w:val="20"/>
      <w:lang w:val="lv-LV" w:eastAsia="lv-LV"/>
    </w:rPr>
  </w:style>
  <w:style w:type="character" w:customStyle="1" w:styleId="ApakpunktsChar">
    <w:name w:val="Apakšpunkts Char"/>
    <w:link w:val="Apakpunkts"/>
    <w:rsid w:val="008454D3"/>
    <w:rPr>
      <w:rFonts w:ascii="Arial" w:hAnsi="Arial"/>
      <w:b/>
      <w:szCs w:val="24"/>
    </w:rPr>
  </w:style>
  <w:style w:type="paragraph" w:styleId="TOC1">
    <w:name w:val="toc 1"/>
    <w:basedOn w:val="Normal"/>
    <w:next w:val="Normal"/>
    <w:autoRedefine/>
    <w:semiHidden/>
    <w:rsid w:val="001E7C5A"/>
    <w:pPr>
      <w:jc w:val="center"/>
    </w:pPr>
    <w:rPr>
      <w:b/>
      <w:sz w:val="22"/>
      <w:szCs w:val="22"/>
      <w:lang w:val="lv-LV"/>
    </w:rPr>
  </w:style>
  <w:style w:type="paragraph" w:customStyle="1" w:styleId="Style2">
    <w:name w:val="Style2"/>
    <w:basedOn w:val="Normal"/>
    <w:autoRedefine/>
    <w:rsid w:val="00436E1D"/>
    <w:pPr>
      <w:jc w:val="both"/>
    </w:pPr>
    <w:rPr>
      <w:bCs/>
      <w:sz w:val="22"/>
      <w:szCs w:val="22"/>
      <w:lang w:val="lv-LV"/>
    </w:rPr>
  </w:style>
  <w:style w:type="paragraph" w:customStyle="1" w:styleId="font5">
    <w:name w:val="font5"/>
    <w:basedOn w:val="Normal"/>
    <w:rsid w:val="00436E1D"/>
    <w:pPr>
      <w:spacing w:before="100" w:beforeAutospacing="1" w:after="100" w:afterAutospacing="1"/>
    </w:pPr>
    <w:rPr>
      <w:sz w:val="22"/>
      <w:szCs w:val="22"/>
    </w:rPr>
  </w:style>
  <w:style w:type="character" w:styleId="Strong">
    <w:name w:val="Strong"/>
    <w:uiPriority w:val="22"/>
    <w:qFormat/>
    <w:rsid w:val="001E7C5A"/>
    <w:rPr>
      <w:b/>
      <w:bCs/>
    </w:rPr>
  </w:style>
  <w:style w:type="paragraph" w:styleId="EndnoteText">
    <w:name w:val="endnote text"/>
    <w:basedOn w:val="Normal"/>
    <w:link w:val="EndnoteTextChar"/>
    <w:rsid w:val="00334D5A"/>
    <w:rPr>
      <w:sz w:val="20"/>
      <w:szCs w:val="20"/>
    </w:rPr>
  </w:style>
  <w:style w:type="character" w:customStyle="1" w:styleId="EndnoteTextChar">
    <w:name w:val="Endnote Text Char"/>
    <w:link w:val="EndnoteText"/>
    <w:rsid w:val="00334D5A"/>
    <w:rPr>
      <w:lang w:val="en-US" w:eastAsia="en-US"/>
    </w:rPr>
  </w:style>
  <w:style w:type="character" w:styleId="EndnoteReference">
    <w:name w:val="endnote reference"/>
    <w:rsid w:val="00334D5A"/>
    <w:rPr>
      <w:vertAlign w:val="superscript"/>
    </w:rPr>
  </w:style>
  <w:style w:type="character" w:styleId="CommentReference">
    <w:name w:val="annotation reference"/>
    <w:rsid w:val="005A4FB5"/>
    <w:rPr>
      <w:sz w:val="16"/>
      <w:szCs w:val="16"/>
    </w:rPr>
  </w:style>
  <w:style w:type="paragraph" w:styleId="CommentSubject">
    <w:name w:val="annotation subject"/>
    <w:basedOn w:val="CommentText"/>
    <w:next w:val="CommentText"/>
    <w:link w:val="CommentSubjectChar"/>
    <w:rsid w:val="005A4FB5"/>
    <w:rPr>
      <w:b/>
      <w:bCs/>
      <w:lang w:val="en-US"/>
    </w:rPr>
  </w:style>
  <w:style w:type="character" w:customStyle="1" w:styleId="CommentTextChar">
    <w:name w:val="Comment Text Char"/>
    <w:link w:val="CommentText"/>
    <w:semiHidden/>
    <w:rsid w:val="005A4FB5"/>
    <w:rPr>
      <w:lang w:eastAsia="en-US"/>
    </w:rPr>
  </w:style>
  <w:style w:type="character" w:customStyle="1" w:styleId="CommentSubjectChar">
    <w:name w:val="Comment Subject Char"/>
    <w:link w:val="CommentSubject"/>
    <w:rsid w:val="005A4FB5"/>
    <w:rPr>
      <w:b/>
      <w:bCs/>
      <w:lang w:val="en-US" w:eastAsia="en-US"/>
    </w:rPr>
  </w:style>
  <w:style w:type="character" w:customStyle="1" w:styleId="HeaderChar">
    <w:name w:val="Header Char"/>
    <w:link w:val="Header"/>
    <w:uiPriority w:val="99"/>
    <w:rsid w:val="00957B08"/>
    <w:rPr>
      <w:sz w:val="24"/>
      <w:szCs w:val="24"/>
      <w:lang w:val="en-GB" w:eastAsia="en-GB"/>
    </w:rPr>
  </w:style>
  <w:style w:type="paragraph" w:styleId="NoSpacing">
    <w:name w:val="No Spacing"/>
    <w:uiPriority w:val="1"/>
    <w:qFormat/>
    <w:rsid w:val="007D0FA2"/>
    <w:rPr>
      <w:rFonts w:ascii="Calibri" w:eastAsia="Calibri" w:hAnsi="Calibri"/>
      <w:sz w:val="22"/>
      <w:szCs w:val="22"/>
      <w:lang w:eastAsia="en-US"/>
    </w:rPr>
  </w:style>
  <w:style w:type="paragraph" w:styleId="ListParagraph">
    <w:name w:val="List Paragraph"/>
    <w:basedOn w:val="Normal"/>
    <w:link w:val="ListParagraphChar"/>
    <w:uiPriority w:val="34"/>
    <w:qFormat/>
    <w:rsid w:val="0064572C"/>
    <w:pPr>
      <w:suppressAutoHyphens/>
      <w:ind w:left="720"/>
    </w:pPr>
    <w:rPr>
      <w:lang w:val="lv-LV" w:eastAsia="ar-SA"/>
    </w:rPr>
  </w:style>
  <w:style w:type="character" w:customStyle="1" w:styleId="Heading1Char">
    <w:name w:val="Heading 1 Char"/>
    <w:aliases w:val="H1 Char"/>
    <w:basedOn w:val="DefaultParagraphFont"/>
    <w:link w:val="Heading1"/>
    <w:uiPriority w:val="1"/>
    <w:rsid w:val="00F92444"/>
    <w:rPr>
      <w:sz w:val="32"/>
      <w:szCs w:val="24"/>
      <w:lang w:eastAsia="en-GB"/>
    </w:rPr>
  </w:style>
  <w:style w:type="character" w:customStyle="1" w:styleId="BodyTextChar">
    <w:name w:val="Body Text Char"/>
    <w:basedOn w:val="DefaultParagraphFont"/>
    <w:link w:val="BodyText"/>
    <w:uiPriority w:val="1"/>
    <w:rsid w:val="00F92444"/>
    <w:rPr>
      <w:sz w:val="24"/>
      <w:szCs w:val="24"/>
      <w:lang w:val="en-GB" w:eastAsia="en-GB"/>
    </w:rPr>
  </w:style>
  <w:style w:type="paragraph" w:customStyle="1" w:styleId="TableParagraph">
    <w:name w:val="Table Paragraph"/>
    <w:basedOn w:val="Normal"/>
    <w:uiPriority w:val="1"/>
    <w:qFormat/>
    <w:rsid w:val="00F92444"/>
    <w:pPr>
      <w:widowControl w:val="0"/>
    </w:pPr>
    <w:rPr>
      <w:rFonts w:asciiTheme="minorHAnsi" w:eastAsiaTheme="minorHAnsi" w:hAnsiTheme="minorHAnsi" w:cstheme="minorBidi"/>
      <w:sz w:val="22"/>
      <w:szCs w:val="22"/>
      <w:lang w:val="en-US" w:eastAsia="en-US"/>
    </w:rPr>
  </w:style>
  <w:style w:type="character" w:customStyle="1" w:styleId="BalloonTextChar">
    <w:name w:val="Balloon Text Char"/>
    <w:basedOn w:val="DefaultParagraphFont"/>
    <w:link w:val="BalloonText"/>
    <w:uiPriority w:val="99"/>
    <w:semiHidden/>
    <w:rsid w:val="00F92444"/>
    <w:rPr>
      <w:rFonts w:ascii="Tahoma" w:hAnsi="Tahoma" w:cs="Tahoma"/>
      <w:sz w:val="16"/>
      <w:szCs w:val="16"/>
      <w:lang w:val="en-GB" w:eastAsia="en-GB"/>
    </w:rPr>
  </w:style>
  <w:style w:type="numbering" w:customStyle="1" w:styleId="NoList1">
    <w:name w:val="No List1"/>
    <w:next w:val="NoList"/>
    <w:uiPriority w:val="99"/>
    <w:semiHidden/>
    <w:unhideWhenUsed/>
    <w:rsid w:val="00916DE1"/>
  </w:style>
  <w:style w:type="paragraph" w:customStyle="1" w:styleId="Default">
    <w:name w:val="Default"/>
    <w:rsid w:val="00E0469C"/>
    <w:pPr>
      <w:autoSpaceDE w:val="0"/>
      <w:autoSpaceDN w:val="0"/>
      <w:adjustRightInd w:val="0"/>
    </w:pPr>
    <w:rPr>
      <w:color w:val="000000"/>
      <w:sz w:val="24"/>
      <w:szCs w:val="24"/>
      <w:lang w:val="en-US" w:eastAsia="en-US"/>
    </w:rPr>
  </w:style>
  <w:style w:type="character" w:customStyle="1" w:styleId="ListParagraphChar">
    <w:name w:val="List Paragraph Char"/>
    <w:link w:val="ListParagraph"/>
    <w:locked/>
    <w:rsid w:val="00E0469C"/>
    <w:rPr>
      <w:sz w:val="24"/>
      <w:szCs w:val="24"/>
      <w:lang w:eastAsia="ar-SA"/>
    </w:rPr>
  </w:style>
  <w:style w:type="paragraph" w:styleId="List">
    <w:name w:val="List"/>
    <w:basedOn w:val="Normal"/>
    <w:rsid w:val="00533D78"/>
    <w:pPr>
      <w:tabs>
        <w:tab w:val="num" w:pos="360"/>
      </w:tabs>
      <w:spacing w:before="120"/>
      <w:ind w:left="360" w:hanging="360"/>
      <w:jc w:val="both"/>
    </w:pPr>
    <w:rPr>
      <w:szCs w:val="20"/>
      <w:lang w:val="lv-L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797662">
      <w:bodyDiv w:val="1"/>
      <w:marLeft w:val="0"/>
      <w:marRight w:val="0"/>
      <w:marTop w:val="0"/>
      <w:marBottom w:val="0"/>
      <w:divBdr>
        <w:top w:val="none" w:sz="0" w:space="0" w:color="auto"/>
        <w:left w:val="none" w:sz="0" w:space="0" w:color="auto"/>
        <w:bottom w:val="none" w:sz="0" w:space="0" w:color="auto"/>
        <w:right w:val="none" w:sz="0" w:space="0" w:color="auto"/>
      </w:divBdr>
    </w:div>
    <w:div w:id="371076292">
      <w:bodyDiv w:val="1"/>
      <w:marLeft w:val="0"/>
      <w:marRight w:val="0"/>
      <w:marTop w:val="0"/>
      <w:marBottom w:val="0"/>
      <w:divBdr>
        <w:top w:val="none" w:sz="0" w:space="0" w:color="auto"/>
        <w:left w:val="none" w:sz="0" w:space="0" w:color="auto"/>
        <w:bottom w:val="none" w:sz="0" w:space="0" w:color="auto"/>
        <w:right w:val="none" w:sz="0" w:space="0" w:color="auto"/>
      </w:divBdr>
    </w:div>
    <w:div w:id="410784101">
      <w:bodyDiv w:val="1"/>
      <w:marLeft w:val="0"/>
      <w:marRight w:val="0"/>
      <w:marTop w:val="0"/>
      <w:marBottom w:val="0"/>
      <w:divBdr>
        <w:top w:val="none" w:sz="0" w:space="0" w:color="auto"/>
        <w:left w:val="none" w:sz="0" w:space="0" w:color="auto"/>
        <w:bottom w:val="none" w:sz="0" w:space="0" w:color="auto"/>
        <w:right w:val="none" w:sz="0" w:space="0" w:color="auto"/>
      </w:divBdr>
      <w:divsChild>
        <w:div w:id="190069049">
          <w:marLeft w:val="0"/>
          <w:marRight w:val="0"/>
          <w:marTop w:val="0"/>
          <w:marBottom w:val="0"/>
          <w:divBdr>
            <w:top w:val="single" w:sz="6" w:space="4" w:color="E5E4E4"/>
            <w:left w:val="none" w:sz="0" w:space="0" w:color="auto"/>
            <w:bottom w:val="none" w:sz="0" w:space="0" w:color="auto"/>
            <w:right w:val="none" w:sz="0" w:space="0" w:color="auto"/>
          </w:divBdr>
        </w:div>
        <w:div w:id="217013743">
          <w:marLeft w:val="0"/>
          <w:marRight w:val="0"/>
          <w:marTop w:val="0"/>
          <w:marBottom w:val="0"/>
          <w:divBdr>
            <w:top w:val="single" w:sz="6" w:space="4" w:color="E5E4E4"/>
            <w:left w:val="none" w:sz="0" w:space="0" w:color="auto"/>
            <w:bottom w:val="none" w:sz="0" w:space="0" w:color="auto"/>
            <w:right w:val="none" w:sz="0" w:space="0" w:color="auto"/>
          </w:divBdr>
        </w:div>
        <w:div w:id="353271080">
          <w:marLeft w:val="0"/>
          <w:marRight w:val="0"/>
          <w:marTop w:val="0"/>
          <w:marBottom w:val="0"/>
          <w:divBdr>
            <w:top w:val="single" w:sz="6" w:space="4" w:color="E5E4E4"/>
            <w:left w:val="none" w:sz="0" w:space="0" w:color="auto"/>
            <w:bottom w:val="none" w:sz="0" w:space="0" w:color="auto"/>
            <w:right w:val="none" w:sz="0" w:space="0" w:color="auto"/>
          </w:divBdr>
        </w:div>
        <w:div w:id="715856790">
          <w:marLeft w:val="0"/>
          <w:marRight w:val="0"/>
          <w:marTop w:val="0"/>
          <w:marBottom w:val="0"/>
          <w:divBdr>
            <w:top w:val="single" w:sz="6" w:space="4" w:color="E5E4E4"/>
            <w:left w:val="none" w:sz="0" w:space="0" w:color="auto"/>
            <w:bottom w:val="none" w:sz="0" w:space="0" w:color="auto"/>
            <w:right w:val="none" w:sz="0" w:space="0" w:color="auto"/>
          </w:divBdr>
        </w:div>
        <w:div w:id="907422980">
          <w:marLeft w:val="0"/>
          <w:marRight w:val="0"/>
          <w:marTop w:val="0"/>
          <w:marBottom w:val="0"/>
          <w:divBdr>
            <w:top w:val="single" w:sz="6" w:space="4" w:color="E5E4E4"/>
            <w:left w:val="none" w:sz="0" w:space="0" w:color="auto"/>
            <w:bottom w:val="none" w:sz="0" w:space="0" w:color="auto"/>
            <w:right w:val="none" w:sz="0" w:space="0" w:color="auto"/>
          </w:divBdr>
        </w:div>
        <w:div w:id="1125349460">
          <w:marLeft w:val="0"/>
          <w:marRight w:val="0"/>
          <w:marTop w:val="0"/>
          <w:marBottom w:val="0"/>
          <w:divBdr>
            <w:top w:val="single" w:sz="6" w:space="4" w:color="E5E4E4"/>
            <w:left w:val="none" w:sz="0" w:space="0" w:color="auto"/>
            <w:bottom w:val="none" w:sz="0" w:space="0" w:color="auto"/>
            <w:right w:val="none" w:sz="0" w:space="0" w:color="auto"/>
          </w:divBdr>
        </w:div>
        <w:div w:id="1278216653">
          <w:marLeft w:val="0"/>
          <w:marRight w:val="0"/>
          <w:marTop w:val="0"/>
          <w:marBottom w:val="0"/>
          <w:divBdr>
            <w:top w:val="single" w:sz="6" w:space="4" w:color="E5E4E4"/>
            <w:left w:val="none" w:sz="0" w:space="0" w:color="auto"/>
            <w:bottom w:val="none" w:sz="0" w:space="0" w:color="auto"/>
            <w:right w:val="none" w:sz="0" w:space="0" w:color="auto"/>
          </w:divBdr>
        </w:div>
        <w:div w:id="1597905048">
          <w:marLeft w:val="0"/>
          <w:marRight w:val="0"/>
          <w:marTop w:val="0"/>
          <w:marBottom w:val="0"/>
          <w:divBdr>
            <w:top w:val="single" w:sz="6" w:space="4" w:color="E5E4E4"/>
            <w:left w:val="none" w:sz="0" w:space="0" w:color="auto"/>
            <w:bottom w:val="none" w:sz="0" w:space="0" w:color="auto"/>
            <w:right w:val="none" w:sz="0" w:space="0" w:color="auto"/>
          </w:divBdr>
        </w:div>
        <w:div w:id="1704013731">
          <w:marLeft w:val="0"/>
          <w:marRight w:val="0"/>
          <w:marTop w:val="0"/>
          <w:marBottom w:val="0"/>
          <w:divBdr>
            <w:top w:val="single" w:sz="6" w:space="4" w:color="E5E4E4"/>
            <w:left w:val="none" w:sz="0" w:space="0" w:color="auto"/>
            <w:bottom w:val="none" w:sz="0" w:space="0" w:color="auto"/>
            <w:right w:val="none" w:sz="0" w:space="0" w:color="auto"/>
          </w:divBdr>
        </w:div>
        <w:div w:id="1749618671">
          <w:marLeft w:val="0"/>
          <w:marRight w:val="0"/>
          <w:marTop w:val="0"/>
          <w:marBottom w:val="0"/>
          <w:divBdr>
            <w:top w:val="single" w:sz="6" w:space="4" w:color="E5E4E4"/>
            <w:left w:val="none" w:sz="0" w:space="0" w:color="auto"/>
            <w:bottom w:val="none" w:sz="0" w:space="0" w:color="auto"/>
            <w:right w:val="none" w:sz="0" w:space="0" w:color="auto"/>
          </w:divBdr>
        </w:div>
        <w:div w:id="2107529083">
          <w:marLeft w:val="0"/>
          <w:marRight w:val="0"/>
          <w:marTop w:val="0"/>
          <w:marBottom w:val="0"/>
          <w:divBdr>
            <w:top w:val="single" w:sz="6" w:space="4" w:color="E5E4E4"/>
            <w:left w:val="none" w:sz="0" w:space="0" w:color="auto"/>
            <w:bottom w:val="none" w:sz="0" w:space="0" w:color="auto"/>
            <w:right w:val="none" w:sz="0" w:space="0" w:color="auto"/>
          </w:divBdr>
        </w:div>
        <w:div w:id="2109111252">
          <w:marLeft w:val="0"/>
          <w:marRight w:val="0"/>
          <w:marTop w:val="0"/>
          <w:marBottom w:val="0"/>
          <w:divBdr>
            <w:top w:val="single" w:sz="6" w:space="4" w:color="E5E4E4"/>
            <w:left w:val="none" w:sz="0" w:space="0" w:color="auto"/>
            <w:bottom w:val="none" w:sz="0" w:space="0" w:color="auto"/>
            <w:right w:val="none" w:sz="0" w:space="0" w:color="auto"/>
          </w:divBdr>
        </w:div>
      </w:divsChild>
    </w:div>
    <w:div w:id="631054056">
      <w:bodyDiv w:val="1"/>
      <w:marLeft w:val="0"/>
      <w:marRight w:val="0"/>
      <w:marTop w:val="0"/>
      <w:marBottom w:val="0"/>
      <w:divBdr>
        <w:top w:val="none" w:sz="0" w:space="0" w:color="auto"/>
        <w:left w:val="none" w:sz="0" w:space="0" w:color="auto"/>
        <w:bottom w:val="none" w:sz="0" w:space="0" w:color="auto"/>
        <w:right w:val="none" w:sz="0" w:space="0" w:color="auto"/>
      </w:divBdr>
    </w:div>
    <w:div w:id="929504847">
      <w:bodyDiv w:val="1"/>
      <w:marLeft w:val="0"/>
      <w:marRight w:val="0"/>
      <w:marTop w:val="0"/>
      <w:marBottom w:val="0"/>
      <w:divBdr>
        <w:top w:val="none" w:sz="0" w:space="0" w:color="auto"/>
        <w:left w:val="none" w:sz="0" w:space="0" w:color="auto"/>
        <w:bottom w:val="none" w:sz="0" w:space="0" w:color="auto"/>
        <w:right w:val="none" w:sz="0" w:space="0" w:color="auto"/>
      </w:divBdr>
      <w:divsChild>
        <w:div w:id="658461116">
          <w:marLeft w:val="0"/>
          <w:marRight w:val="0"/>
          <w:marTop w:val="0"/>
          <w:marBottom w:val="0"/>
          <w:divBdr>
            <w:top w:val="single" w:sz="6" w:space="4" w:color="E5E4E4"/>
            <w:left w:val="none" w:sz="0" w:space="0" w:color="auto"/>
            <w:bottom w:val="none" w:sz="0" w:space="0" w:color="auto"/>
            <w:right w:val="none" w:sz="0" w:space="0" w:color="auto"/>
          </w:divBdr>
        </w:div>
        <w:div w:id="746272745">
          <w:marLeft w:val="0"/>
          <w:marRight w:val="0"/>
          <w:marTop w:val="0"/>
          <w:marBottom w:val="0"/>
          <w:divBdr>
            <w:top w:val="single" w:sz="6" w:space="4" w:color="E5E4E4"/>
            <w:left w:val="none" w:sz="0" w:space="0" w:color="auto"/>
            <w:bottom w:val="none" w:sz="0" w:space="0" w:color="auto"/>
            <w:right w:val="none" w:sz="0" w:space="0" w:color="auto"/>
          </w:divBdr>
        </w:div>
        <w:div w:id="1159036507">
          <w:marLeft w:val="0"/>
          <w:marRight w:val="0"/>
          <w:marTop w:val="0"/>
          <w:marBottom w:val="0"/>
          <w:divBdr>
            <w:top w:val="single" w:sz="6" w:space="4" w:color="E5E4E4"/>
            <w:left w:val="none" w:sz="0" w:space="0" w:color="auto"/>
            <w:bottom w:val="none" w:sz="0" w:space="0" w:color="auto"/>
            <w:right w:val="none" w:sz="0" w:space="0" w:color="auto"/>
          </w:divBdr>
        </w:div>
        <w:div w:id="1746490012">
          <w:marLeft w:val="0"/>
          <w:marRight w:val="0"/>
          <w:marTop w:val="0"/>
          <w:marBottom w:val="0"/>
          <w:divBdr>
            <w:top w:val="single" w:sz="6" w:space="4" w:color="E5E4E4"/>
            <w:left w:val="none" w:sz="0" w:space="0" w:color="auto"/>
            <w:bottom w:val="none" w:sz="0" w:space="0" w:color="auto"/>
            <w:right w:val="none" w:sz="0" w:space="0" w:color="auto"/>
          </w:divBdr>
        </w:div>
        <w:div w:id="1979527269">
          <w:marLeft w:val="0"/>
          <w:marRight w:val="0"/>
          <w:marTop w:val="0"/>
          <w:marBottom w:val="0"/>
          <w:divBdr>
            <w:top w:val="single" w:sz="6" w:space="4" w:color="E5E4E4"/>
            <w:left w:val="none" w:sz="0" w:space="0" w:color="auto"/>
            <w:bottom w:val="none" w:sz="0" w:space="0" w:color="auto"/>
            <w:right w:val="none" w:sz="0" w:space="0" w:color="auto"/>
          </w:divBdr>
        </w:div>
        <w:div w:id="2063820470">
          <w:marLeft w:val="0"/>
          <w:marRight w:val="0"/>
          <w:marTop w:val="0"/>
          <w:marBottom w:val="0"/>
          <w:divBdr>
            <w:top w:val="single" w:sz="6" w:space="4" w:color="E5E4E4"/>
            <w:left w:val="none" w:sz="0" w:space="0" w:color="auto"/>
            <w:bottom w:val="none" w:sz="0" w:space="0" w:color="auto"/>
            <w:right w:val="none" w:sz="0" w:space="0" w:color="auto"/>
          </w:divBdr>
        </w:div>
      </w:divsChild>
    </w:div>
    <w:div w:id="952442117">
      <w:bodyDiv w:val="1"/>
      <w:marLeft w:val="0"/>
      <w:marRight w:val="0"/>
      <w:marTop w:val="0"/>
      <w:marBottom w:val="0"/>
      <w:divBdr>
        <w:top w:val="none" w:sz="0" w:space="0" w:color="auto"/>
        <w:left w:val="none" w:sz="0" w:space="0" w:color="auto"/>
        <w:bottom w:val="none" w:sz="0" w:space="0" w:color="auto"/>
        <w:right w:val="none" w:sz="0" w:space="0" w:color="auto"/>
      </w:divBdr>
    </w:div>
    <w:div w:id="1021393059">
      <w:bodyDiv w:val="1"/>
      <w:marLeft w:val="0"/>
      <w:marRight w:val="0"/>
      <w:marTop w:val="0"/>
      <w:marBottom w:val="0"/>
      <w:divBdr>
        <w:top w:val="none" w:sz="0" w:space="0" w:color="auto"/>
        <w:left w:val="none" w:sz="0" w:space="0" w:color="auto"/>
        <w:bottom w:val="none" w:sz="0" w:space="0" w:color="auto"/>
        <w:right w:val="none" w:sz="0" w:space="0" w:color="auto"/>
      </w:divBdr>
      <w:divsChild>
        <w:div w:id="239219368">
          <w:marLeft w:val="0"/>
          <w:marRight w:val="0"/>
          <w:marTop w:val="0"/>
          <w:marBottom w:val="0"/>
          <w:divBdr>
            <w:top w:val="single" w:sz="6" w:space="4" w:color="E5E4E4"/>
            <w:left w:val="none" w:sz="0" w:space="0" w:color="auto"/>
            <w:bottom w:val="none" w:sz="0" w:space="0" w:color="auto"/>
            <w:right w:val="none" w:sz="0" w:space="0" w:color="auto"/>
          </w:divBdr>
        </w:div>
        <w:div w:id="714082914">
          <w:marLeft w:val="0"/>
          <w:marRight w:val="0"/>
          <w:marTop w:val="0"/>
          <w:marBottom w:val="0"/>
          <w:divBdr>
            <w:top w:val="single" w:sz="6" w:space="4" w:color="E5E4E4"/>
            <w:left w:val="none" w:sz="0" w:space="0" w:color="auto"/>
            <w:bottom w:val="none" w:sz="0" w:space="0" w:color="auto"/>
            <w:right w:val="none" w:sz="0" w:space="0" w:color="auto"/>
          </w:divBdr>
        </w:div>
        <w:div w:id="1377782068">
          <w:marLeft w:val="0"/>
          <w:marRight w:val="0"/>
          <w:marTop w:val="0"/>
          <w:marBottom w:val="0"/>
          <w:divBdr>
            <w:top w:val="single" w:sz="6" w:space="4" w:color="E5E4E4"/>
            <w:left w:val="none" w:sz="0" w:space="0" w:color="auto"/>
            <w:bottom w:val="none" w:sz="0" w:space="0" w:color="auto"/>
            <w:right w:val="none" w:sz="0" w:space="0" w:color="auto"/>
          </w:divBdr>
        </w:div>
        <w:div w:id="1493137909">
          <w:marLeft w:val="0"/>
          <w:marRight w:val="0"/>
          <w:marTop w:val="0"/>
          <w:marBottom w:val="0"/>
          <w:divBdr>
            <w:top w:val="single" w:sz="6" w:space="4" w:color="E5E4E4"/>
            <w:left w:val="none" w:sz="0" w:space="0" w:color="auto"/>
            <w:bottom w:val="none" w:sz="0" w:space="0" w:color="auto"/>
            <w:right w:val="none" w:sz="0" w:space="0" w:color="auto"/>
          </w:divBdr>
        </w:div>
        <w:div w:id="1542783539">
          <w:marLeft w:val="0"/>
          <w:marRight w:val="0"/>
          <w:marTop w:val="0"/>
          <w:marBottom w:val="0"/>
          <w:divBdr>
            <w:top w:val="single" w:sz="6" w:space="4" w:color="E5E4E4"/>
            <w:left w:val="none" w:sz="0" w:space="0" w:color="auto"/>
            <w:bottom w:val="none" w:sz="0" w:space="0" w:color="auto"/>
            <w:right w:val="none" w:sz="0" w:space="0" w:color="auto"/>
          </w:divBdr>
        </w:div>
        <w:div w:id="1547175985">
          <w:marLeft w:val="0"/>
          <w:marRight w:val="0"/>
          <w:marTop w:val="0"/>
          <w:marBottom w:val="0"/>
          <w:divBdr>
            <w:top w:val="single" w:sz="6" w:space="4" w:color="E5E4E4"/>
            <w:left w:val="none" w:sz="0" w:space="0" w:color="auto"/>
            <w:bottom w:val="none" w:sz="0" w:space="0" w:color="auto"/>
            <w:right w:val="none" w:sz="0" w:space="0" w:color="auto"/>
          </w:divBdr>
        </w:div>
        <w:div w:id="1666201963">
          <w:marLeft w:val="0"/>
          <w:marRight w:val="0"/>
          <w:marTop w:val="0"/>
          <w:marBottom w:val="0"/>
          <w:divBdr>
            <w:top w:val="single" w:sz="6" w:space="4" w:color="E5E4E4"/>
            <w:left w:val="none" w:sz="0" w:space="0" w:color="auto"/>
            <w:bottom w:val="none" w:sz="0" w:space="0" w:color="auto"/>
            <w:right w:val="none" w:sz="0" w:space="0" w:color="auto"/>
          </w:divBdr>
        </w:div>
        <w:div w:id="1734618492">
          <w:marLeft w:val="0"/>
          <w:marRight w:val="0"/>
          <w:marTop w:val="0"/>
          <w:marBottom w:val="0"/>
          <w:divBdr>
            <w:top w:val="single" w:sz="6" w:space="4" w:color="E5E4E4"/>
            <w:left w:val="none" w:sz="0" w:space="0" w:color="auto"/>
            <w:bottom w:val="none" w:sz="0" w:space="0" w:color="auto"/>
            <w:right w:val="none" w:sz="0" w:space="0" w:color="auto"/>
          </w:divBdr>
        </w:div>
      </w:divsChild>
    </w:div>
    <w:div w:id="1489780828">
      <w:bodyDiv w:val="1"/>
      <w:marLeft w:val="0"/>
      <w:marRight w:val="0"/>
      <w:marTop w:val="0"/>
      <w:marBottom w:val="0"/>
      <w:divBdr>
        <w:top w:val="none" w:sz="0" w:space="0" w:color="auto"/>
        <w:left w:val="none" w:sz="0" w:space="0" w:color="auto"/>
        <w:bottom w:val="none" w:sz="0" w:space="0" w:color="auto"/>
        <w:right w:val="none" w:sz="0" w:space="0" w:color="auto"/>
      </w:divBdr>
    </w:div>
    <w:div w:id="165055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lp@soclp.lv"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oclp.lv"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soclp.lv"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oclp@soclp.lv"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14</Pages>
  <Words>11535</Words>
  <Characters>6576</Characters>
  <Application>Microsoft Office Word</Application>
  <DocSecurity>0</DocSecurity>
  <Lines>54</Lines>
  <Paragraphs>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18075</CharactersWithSpaces>
  <SharedDoc>false</SharedDoc>
  <HLinks>
    <vt:vector size="12" baseType="variant">
      <vt:variant>
        <vt:i4>524299</vt:i4>
      </vt:variant>
      <vt:variant>
        <vt:i4>3</vt:i4>
      </vt:variant>
      <vt:variant>
        <vt:i4>0</vt:i4>
      </vt:variant>
      <vt:variant>
        <vt:i4>5</vt:i4>
      </vt:variant>
      <vt:variant>
        <vt:lpwstr>http://www.soclp.lv/</vt:lpwstr>
      </vt:variant>
      <vt:variant>
        <vt:lpwstr/>
      </vt:variant>
      <vt:variant>
        <vt:i4>7733327</vt:i4>
      </vt:variant>
      <vt:variant>
        <vt:i4>0</vt:i4>
      </vt:variant>
      <vt:variant>
        <vt:i4>0</vt:i4>
      </vt:variant>
      <vt:variant>
        <vt:i4>5</vt:i4>
      </vt:variant>
      <vt:variant>
        <vt:lpwstr>mailto:jurists@soclp.lv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Jurists@soclp.lv</dc:creator>
  <cp:keywords/>
  <cp:lastModifiedBy>Natalija Cerkasova</cp:lastModifiedBy>
  <cp:revision>5</cp:revision>
  <cp:lastPrinted>2017-05-24T07:19:00Z</cp:lastPrinted>
  <dcterms:created xsi:type="dcterms:W3CDTF">2017-05-23T12:01:00Z</dcterms:created>
  <dcterms:modified xsi:type="dcterms:W3CDTF">2017-05-30T06:02:00Z</dcterms:modified>
</cp:coreProperties>
</file>