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A" w:rsidRPr="002C5CEA" w:rsidRDefault="002C5CEA" w:rsidP="002C5C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C5CEA">
        <w:rPr>
          <w:rFonts w:ascii="Arial" w:eastAsia="Times New Roman" w:hAnsi="Arial" w:cs="Arial"/>
          <w:sz w:val="18"/>
          <w:szCs w:val="18"/>
        </w:rPr>
        <w:t>Virs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ES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sliekšņa</w:t>
      </w:r>
      <w:bookmarkStart w:id="0" w:name="_GoBack"/>
      <w:bookmarkEnd w:id="0"/>
      <w:proofErr w:type="spellEnd"/>
      <w:r w:rsidRPr="002C5CEA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: 76000 </w:t>
      </w:r>
    </w:p>
    <w:p w:rsidR="002C5CEA" w:rsidRPr="002C5CEA" w:rsidRDefault="002C5CEA" w:rsidP="002C5CEA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</w:pPr>
      <w:r w:rsidRPr="002C5CEA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</w:rPr>
        <w:t xml:space="preserve">PAZIŅOJUMS PAR IEPIRKUMA PROCEDŪRAS REZULTĀTIEM </w:t>
      </w:r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C5CEA">
        <w:rPr>
          <w:rFonts w:ascii="Arial" w:eastAsia="Times New Roman" w:hAnsi="Arial" w:cs="Arial"/>
          <w:sz w:val="18"/>
          <w:szCs w:val="18"/>
        </w:rPr>
        <w:t>Publicēšanas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datums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>: 07/08/2012</w:t>
      </w:r>
    </w:p>
    <w:p w:rsidR="002C5CEA" w:rsidRPr="002C5CEA" w:rsidRDefault="002C5CEA" w:rsidP="002C5CE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 IEDAĻA: PASŪTĪTĀJS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I.1.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>/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kontaktpunkts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901"/>
        <w:gridCol w:w="3640"/>
      </w:tblGrid>
      <w:tr w:rsidR="002C5CEA" w:rsidRPr="002C5CEA" w:rsidTr="002C5CEA">
        <w:tc>
          <w:tcPr>
            <w:tcW w:w="8835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Pilns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dome, 90000077325</w:t>
            </w:r>
          </w:p>
        </w:tc>
      </w:tr>
      <w:tr w:rsidR="002C5CEA" w:rsidRPr="002C5CEA" w:rsidTr="002C5CEA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Kr.Valdemāra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1, Daugavpils, LV - 5400</w:t>
            </w:r>
          </w:p>
        </w:tc>
      </w:tr>
      <w:tr w:rsidR="002C5CEA" w:rsidRPr="002C5CEA" w:rsidTr="002C5CEA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Novads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Daugavpils</w:t>
            </w:r>
          </w:p>
        </w:tc>
        <w:tc>
          <w:tcPr>
            <w:tcW w:w="17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indekss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LV-5400</w:t>
            </w:r>
          </w:p>
        </w:tc>
        <w:tc>
          <w:tcPr>
            <w:tcW w:w="294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2C5CEA" w:rsidRPr="002C5CEA" w:rsidTr="002C5CEA">
        <w:tc>
          <w:tcPr>
            <w:tcW w:w="37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Kontaktpunkts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Daugavpils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pašvaldības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„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Komunālās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saimniecības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pārvalde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”, KSP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Kontaktpersonas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Vasilijs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Kuzmins</w:t>
            </w:r>
            <w:proofErr w:type="spellEnd"/>
          </w:p>
        </w:tc>
        <w:tc>
          <w:tcPr>
            <w:tcW w:w="490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Tālruņa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65476316</w:t>
            </w:r>
          </w:p>
        </w:tc>
      </w:tr>
      <w:tr w:rsidR="002C5CEA" w:rsidRPr="002C5CEA" w:rsidTr="002C5CEA">
        <w:tc>
          <w:tcPr>
            <w:tcW w:w="372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E-pasta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arija.pupina@daugavpils.lv</w:t>
            </w:r>
          </w:p>
        </w:tc>
        <w:tc>
          <w:tcPr>
            <w:tcW w:w="490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Faksa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65476318</w:t>
            </w:r>
          </w:p>
        </w:tc>
      </w:tr>
      <w:tr w:rsidR="002C5CEA" w:rsidRPr="002C5CEA" w:rsidTr="002C5CEA">
        <w:tc>
          <w:tcPr>
            <w:tcW w:w="883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Vispārējā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Pircēja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profila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(URL):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http://www.daugavpils.lv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I.2.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Pasūtītāja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gram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un</w:t>
      </w:r>
      <w:proofErr w:type="gram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galvenā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(-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ās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darbības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joma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(-as)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C5CEA" w:rsidRPr="002C5CEA" w:rsidTr="002C5CEA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Ministrija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jebkura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ieskaitot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reģionālās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vietējās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apakšnodaļas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federāla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■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Reģionāla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vietēja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subjekts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Eiropas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institūcija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aģentūra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starptautiska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organizācija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Cits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Vispārēji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sabiedriskie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Sabiedriskā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kārtība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drošība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Vide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Ekonomika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finanses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Veselība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Dzīvokļu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komunālā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saimniecība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Sociālā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aizsardzība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Atpūta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kultūra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reliģija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Izglītība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Cita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Pasūtītājs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veic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citu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pasūtītāju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vajadzībām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□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■ 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II IEDAĻA: LĪGUMA PRIEKŠMETS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II.1.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Apraksts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486"/>
        <w:gridCol w:w="2100"/>
        <w:gridCol w:w="486"/>
        <w:gridCol w:w="1401"/>
        <w:gridCol w:w="1179"/>
      </w:tblGrid>
      <w:tr w:rsidR="002C5CEA" w:rsidRPr="002C5CEA" w:rsidTr="002C5CEA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nosaukums</w:t>
            </w:r>
            <w:proofErr w:type="spellEnd"/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Autotransporta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mezgla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Vidzemes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Piekrastes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A.Pumpura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Višķu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rajonā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esošo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būvuzraudzība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2C5CEA" w:rsidRPr="002C5CEA" w:rsidTr="002C5CEA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II.1.2)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veikšanas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sniegšanas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būvdarbi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–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visvairāk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jūsu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konkrētajam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priekšmetam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Būvdarbi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3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Piegādes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Pakalpojumi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kategorijas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Nr.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atbilstoši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nomenklatūrai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Projektēšana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Nomaksas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pirkums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tiek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2.pielikuma “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nomenklatūra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” B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daļā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piekrītat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šī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publicēšanai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veikšana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jebkādiem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līdzekļiem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atbilst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līgumslēdzējas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iestādes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norādītajām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  <w:p w:rsidR="002C5CEA" w:rsidRPr="002C5CEA" w:rsidRDefault="002C5CEA" w:rsidP="002C5C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Īre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tiesībām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Minēto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piegāžu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veidu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kombinācija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Būvdarbu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veikšanas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piegādes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pakalpojumu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sniegšanas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Daugavpils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NUTS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LV005</w:t>
            </w:r>
          </w:p>
        </w:tc>
      </w:tr>
    </w:tbl>
    <w:p w:rsidR="002C5CEA" w:rsidRPr="002C5CEA" w:rsidRDefault="002C5CEA" w:rsidP="002C5CE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000"/>
        <w:gridCol w:w="2520"/>
        <w:gridCol w:w="1800"/>
      </w:tblGrid>
      <w:tr w:rsidR="002C5CEA" w:rsidRPr="002C5CEA" w:rsidTr="002C5CEA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II.1.3)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Paziņojums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22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Vispārīgo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vienošanos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dinamiskās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sistēmas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2C5CEA" w:rsidRPr="002C5CEA" w:rsidRDefault="002C5CEA" w:rsidP="002C5CE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II.1.4)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Īss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apraksts</w:t>
            </w:r>
            <w:proofErr w:type="spellEnd"/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Autotransporta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mezgla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Vidzemes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Piekrastes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A.Pumpura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Višķu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rajonā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esošo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rekonstrukcijas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būvuzraudzība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5CEA" w:rsidRPr="002C5CEA" w:rsidRDefault="002C5CEA" w:rsidP="002C5CE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II.1.5) </w:t>
      </w: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Kopējā</w:t>
      </w:r>
      <w:proofErr w:type="spellEnd"/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publiskā</w:t>
      </w:r>
      <w:proofErr w:type="spellEnd"/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iepirkuma</w:t>
      </w:r>
      <w:proofErr w:type="spellEnd"/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vārdnīca</w:t>
      </w:r>
      <w:proofErr w:type="spellEnd"/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 (CPV)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649"/>
        <w:gridCol w:w="4554"/>
      </w:tblGrid>
      <w:tr w:rsidR="002C5CEA" w:rsidRPr="002C5CEA" w:rsidTr="002C5CEA">
        <w:trPr>
          <w:tblHeader/>
        </w:trPr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Galvenā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vārdnīca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Papildvārdnīcas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kods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 (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Galvenais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</w:p>
        </w:tc>
        <w:tc>
          <w:tcPr>
            <w:tcW w:w="49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71247000-1</w:t>
            </w:r>
          </w:p>
        </w:tc>
        <w:tc>
          <w:tcPr>
            <w:tcW w:w="87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43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Papildu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5CEA" w:rsidRPr="002C5CEA" w:rsidRDefault="002C5CEA" w:rsidP="002C5CE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411"/>
        <w:gridCol w:w="780"/>
      </w:tblGrid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II.1.6)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nolīgums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(GPA - Government Procurement Agreement)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II.2.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Kopējā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līgumcena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244"/>
        <w:gridCol w:w="780"/>
        <w:gridCol w:w="795"/>
        <w:gridCol w:w="2595"/>
      </w:tblGrid>
      <w:tr w:rsidR="002C5CEA" w:rsidRPr="002C5CEA" w:rsidTr="002C5CEA">
        <w:tc>
          <w:tcPr>
            <w:tcW w:w="510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II.2.1)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Kopējā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tikai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cipariem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ietverot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visus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piemērojamos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nodokļus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izņemot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PVN) </w:t>
            </w:r>
          </w:p>
        </w:tc>
        <w:tc>
          <w:tcPr>
            <w:tcW w:w="7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7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259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(%)</w:t>
            </w: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Kopējā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76000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LVL</w:t>
            </w:r>
          </w:p>
        </w:tc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5CEA" w:rsidRPr="002C5CEA" w:rsidRDefault="002C5CEA" w:rsidP="002C5CE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III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Procedūra</w:t>
      </w:r>
      <w:proofErr w:type="spellEnd"/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III.1.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procedūras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veids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326"/>
        <w:gridCol w:w="4321"/>
        <w:gridCol w:w="326"/>
        <w:gridCol w:w="797"/>
        <w:gridCol w:w="1408"/>
      </w:tblGrid>
      <w:tr w:rsidR="002C5CEA" w:rsidRPr="002C5CEA" w:rsidTr="002C5CEA">
        <w:tc>
          <w:tcPr>
            <w:tcW w:w="9270" w:type="dxa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III.1.1)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veids</w:t>
            </w:r>
            <w:proofErr w:type="spellEnd"/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Atklāta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publicējot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Paātrināta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Sarunu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paātrinātas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izvēlei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piešķiršana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Pielikuma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C k) un l)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punktā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minētajos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gadījumos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339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Konkursa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dialogs </w:t>
            </w:r>
          </w:p>
        </w:tc>
        <w:tc>
          <w:tcPr>
            <w:tcW w:w="2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5265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Pamatojums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tiesību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piešķiršanai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iepriekš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nepublicējot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lūdzu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aizpildiet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Pielikumu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C </w:t>
            </w: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CEA" w:rsidRPr="002C5CEA" w:rsidTr="002C5CEA">
        <w:tc>
          <w:tcPr>
            <w:tcW w:w="12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aptauja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42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III.2.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Piedāvājuma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izvēles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kritērijs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49"/>
        <w:gridCol w:w="4498"/>
        <w:gridCol w:w="160"/>
        <w:gridCol w:w="160"/>
        <w:gridCol w:w="363"/>
        <w:gridCol w:w="670"/>
        <w:gridCol w:w="2823"/>
      </w:tblGrid>
      <w:tr w:rsidR="002C5CEA" w:rsidRPr="002C5CEA" w:rsidTr="002C5CEA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III.2.1)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izvēles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kritērijs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43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viszemāko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cenu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465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9255" w:type="dxa"/>
            <w:gridSpan w:val="8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</w:p>
        </w:tc>
      </w:tr>
      <w:tr w:rsidR="002C5CEA" w:rsidRPr="002C5CEA" w:rsidTr="002C5CEA">
        <w:tc>
          <w:tcPr>
            <w:tcW w:w="6240" w:type="dxa"/>
            <w:gridSpan w:val="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Saimnieciski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visizdevīgākais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izvērtēts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2760" w:type="dxa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zemāk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minētajiem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kritērijiem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vērtēšanas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kritērijus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to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īpatsvaru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nozīmīguma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secībā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papildus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norāda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tad,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tie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31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8685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iekļauti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dokumentos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Kritēriji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Īpatsvars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7710" w:type="dxa"/>
            <w:gridSpan w:val="6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III.2.2)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Piemērota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elektroniskā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izsole</w:t>
            </w:r>
            <w:proofErr w:type="spellEnd"/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2C5CEA" w:rsidRPr="002C5CEA" w:rsidTr="002C5CEA">
        <w:tc>
          <w:tcPr>
            <w:tcW w:w="0" w:type="auto"/>
            <w:gridSpan w:val="6"/>
            <w:vMerge/>
            <w:vAlign w:val="center"/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III.3.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Administratīvā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1"/>
        <w:gridCol w:w="480"/>
        <w:gridCol w:w="319"/>
      </w:tblGrid>
      <w:tr w:rsidR="002C5CEA" w:rsidRPr="002C5CEA" w:rsidTr="002C5CEA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identifikācijas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DPD 2012/19 KF 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III.3.2)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Eiropas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Savienības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Oficiālajā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Vēstnesī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OV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publikācijas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2012/S 65-106351 - 03/04/2012 -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līgumu</w:t>
            </w:r>
            <w:proofErr w:type="spellEnd"/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OV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publikācijas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2012/S 80-130310 - 25/04/2012 -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grozījumiem</w:t>
            </w:r>
            <w:proofErr w:type="spellEnd"/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OV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publikācijas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datums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2012/S 149-248487 - 04/08/2012 -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Paziņojums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procedūras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rezultātiem</w:t>
            </w:r>
            <w:proofErr w:type="spellEnd"/>
          </w:p>
        </w:tc>
      </w:tr>
    </w:tbl>
    <w:p w:rsidR="002C5CEA" w:rsidRPr="002C5CEA" w:rsidRDefault="002C5CEA" w:rsidP="002C5C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435"/>
        <w:gridCol w:w="510"/>
      </w:tblGrid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III.3.3)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iepriekšēja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publikācija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(-as)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saistībā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konkrēto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IV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Līguma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slēgšanas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tiesību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piešķiršana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869"/>
        <w:gridCol w:w="7727"/>
      </w:tblGrid>
      <w:tr w:rsidR="002C5CEA" w:rsidRPr="002C5CEA" w:rsidTr="002C5CEA">
        <w:tc>
          <w:tcPr>
            <w:tcW w:w="97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Nr.</w:t>
            </w:r>
          </w:p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Daļas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Nr.</w:t>
            </w:r>
          </w:p>
        </w:tc>
        <w:tc>
          <w:tcPr>
            <w:tcW w:w="87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74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uzvarētāju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noslēdzamā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Daugavpils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autotransporta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mezgla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Vidzemes,Piekrastes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A.Pumpura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Višķu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rajonā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esošo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rekonstrukcijs,būvuzraudzība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IV.1.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Lēmuma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pieņemšanas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datums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C5CEA">
        <w:rPr>
          <w:rFonts w:ascii="Arial" w:eastAsia="Times New Roman" w:hAnsi="Arial" w:cs="Arial"/>
          <w:sz w:val="18"/>
          <w:szCs w:val="18"/>
        </w:rPr>
        <w:t>30/07/2012 (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dd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>/mm/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gggg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>)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IV.2.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Saņemto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piedāvājumu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skaits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: </w:t>
      </w:r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C5CEA">
        <w:rPr>
          <w:rFonts w:ascii="Arial" w:eastAsia="Times New Roman" w:hAnsi="Arial" w:cs="Arial"/>
          <w:sz w:val="18"/>
          <w:szCs w:val="18"/>
        </w:rPr>
        <w:t>3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IV.3.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Pieteikumus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kandidātu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piedāvājumus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iesniegušo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pretendentu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nosaukumi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numuri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fiziskām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vārdi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uzvārdi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personas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kodi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adreses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valstiskā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piederība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2617"/>
      </w:tblGrid>
      <w:tr w:rsidR="002C5CEA" w:rsidRPr="002C5CEA" w:rsidTr="002C5CEA">
        <w:trPr>
          <w:tblHeader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Piedāvātās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līgumcenas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SIA"BaltLineGlobe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" 40003780856,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Palasta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10,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51000,00 LVL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2. SIA"SKA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projekts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" 45403018537,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rajons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215-31,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32790,00 LVL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SIA"Geo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Consultants" 40003340949,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Olīvu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9,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76000,00 LVL </w:t>
            </w:r>
          </w:p>
        </w:tc>
      </w:tr>
      <w:tr w:rsidR="002C5CEA" w:rsidRPr="002C5CEA" w:rsidTr="002C5CE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pieteikumu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kandidāts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un/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iesniegušais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pretendents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izslēgts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IV.4.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Uzvarējušā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pretendenta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nosaukums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reģistrācijas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numurs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fiziskai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personai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–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vārds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uzvārds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),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adrese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2990"/>
        <w:gridCol w:w="1880"/>
      </w:tblGrid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vārds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uzvārds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SIA "Geo Consultants", 40003340949 </w:t>
            </w:r>
          </w:p>
        </w:tc>
      </w:tr>
      <w:tr w:rsidR="002C5CEA" w:rsidRPr="002C5CEA" w:rsidTr="002C5CEA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Olīvu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9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 1004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ge@geoconsultants.lv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67627504</w:t>
            </w: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67623512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IV.5.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par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līgumcenu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tikai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cipariem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824"/>
        <w:gridCol w:w="836"/>
        <w:gridCol w:w="616"/>
        <w:gridCol w:w="1091"/>
        <w:gridCol w:w="940"/>
        <w:gridCol w:w="1601"/>
      </w:tblGrid>
      <w:tr w:rsidR="002C5CEA" w:rsidRPr="002C5CEA" w:rsidTr="002C5CEA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PVN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PVN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likme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(%) </w:t>
            </w:r>
          </w:p>
        </w:tc>
      </w:tr>
      <w:tr w:rsidR="002C5CEA" w:rsidRPr="002C5CEA" w:rsidTr="002C5CEA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Paredzamā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Pretendenta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17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76000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■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□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2C5CEA" w:rsidRPr="002C5CEA" w:rsidTr="002C5CEA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VAI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lētākā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un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dārgākā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vērtētā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piedāvājuma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IV.6.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Pretendentam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paredzēti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apakšuzņēmuma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līgumi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trešajām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personām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38"/>
        <w:gridCol w:w="845"/>
        <w:gridCol w:w="736"/>
        <w:gridCol w:w="1232"/>
        <w:gridCol w:w="685"/>
        <w:gridCol w:w="236"/>
        <w:gridCol w:w="246"/>
        <w:gridCol w:w="286"/>
        <w:gridCol w:w="246"/>
        <w:gridCol w:w="537"/>
        <w:gridCol w:w="517"/>
        <w:gridCol w:w="517"/>
        <w:gridCol w:w="469"/>
        <w:gridCol w:w="924"/>
      </w:tblGrid>
      <w:tr w:rsidR="002C5CEA" w:rsidRPr="002C5CEA" w:rsidTr="002C5CEA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2C5CEA" w:rsidRPr="002C5CEA" w:rsidTr="002C5CEA">
        <w:tc>
          <w:tcPr>
            <w:tcW w:w="0" w:type="auto"/>
            <w:gridSpan w:val="1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2C5CEA" w:rsidRPr="002C5CEA" w:rsidTr="002C5CEA">
        <w:tc>
          <w:tcPr>
            <w:tcW w:w="0" w:type="auto"/>
            <w:gridSpan w:val="15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ko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tiks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slēgti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apakšuzņēmuma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trešajām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personām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tikai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cipariem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Līgumcena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bez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PVN 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Valūta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45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LVL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Līguma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daļa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0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5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(%) </w:t>
            </w:r>
          </w:p>
        </w:tc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Nav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zināms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  <w:tc>
          <w:tcPr>
            <w:tcW w:w="810" w:type="dxa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CEA" w:rsidRPr="002C5CEA" w:rsidTr="002C5CEA">
        <w:tc>
          <w:tcPr>
            <w:tcW w:w="0" w:type="auto"/>
            <w:gridSpan w:val="1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IV.7.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izbeigta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bez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rezultātiem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C5CEA">
        <w:rPr>
          <w:rFonts w:ascii="Arial" w:eastAsia="Times New Roman" w:hAnsi="Arial" w:cs="Arial"/>
          <w:sz w:val="18"/>
          <w:szCs w:val="18"/>
        </w:rPr>
        <w:t>Nē</w:t>
      </w:r>
      <w:proofErr w:type="spellEnd"/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IV.8.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procedūra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pārtraukta</w:t>
      </w:r>
      <w:proofErr w:type="spellEnd"/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2C5CEA">
        <w:rPr>
          <w:rFonts w:ascii="Arial" w:eastAsia="Times New Roman" w:hAnsi="Arial" w:cs="Arial"/>
          <w:sz w:val="18"/>
          <w:szCs w:val="18"/>
        </w:rPr>
        <w:t>Nē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r w:rsidRPr="002C5CEA">
        <w:rPr>
          <w:rFonts w:ascii="Arial" w:eastAsia="Times New Roman" w:hAnsi="Arial" w:cs="Arial"/>
          <w:sz w:val="18"/>
          <w:szCs w:val="18"/>
        </w:rPr>
        <w:br/>
      </w:r>
      <w:proofErr w:type="spellStart"/>
      <w:proofErr w:type="gramStart"/>
      <w:r w:rsidRPr="002C5CEA">
        <w:rPr>
          <w:rFonts w:ascii="Arial" w:eastAsia="Times New Roman" w:hAnsi="Arial" w:cs="Arial"/>
          <w:sz w:val="18"/>
          <w:szCs w:val="18"/>
        </w:rPr>
        <w:t>Ja</w:t>
      </w:r>
      <w:proofErr w:type="spellEnd"/>
      <w:proofErr w:type="gram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jā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lūdzu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norādiet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procedūras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pārtraukšanas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pamatojumu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: </w:t>
      </w:r>
    </w:p>
    <w:p w:rsidR="002C5CEA" w:rsidRPr="002C5CEA" w:rsidRDefault="002C5CEA" w:rsidP="002C5C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C5CEA" w:rsidRPr="002C5CEA" w:rsidRDefault="002C5CEA" w:rsidP="002C5CEA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sz w:val="18"/>
          <w:szCs w:val="18"/>
        </w:rPr>
      </w:pPr>
      <w:r w:rsidRPr="002C5CEA">
        <w:rPr>
          <w:rFonts w:ascii="Arial" w:eastAsia="Times New Roman" w:hAnsi="Arial" w:cs="Arial"/>
          <w:sz w:val="18"/>
          <w:szCs w:val="18"/>
        </w:rPr>
        <w:pict>
          <v:rect id="_x0000_i1025" style="width:0;height:0" o:hralign="center" o:hrstd="t" o:hrnoshade="t" o:hr="t" fillcolor="silver" stroked="f"/>
        </w:pict>
      </w:r>
    </w:p>
    <w:p w:rsidR="002C5CEA" w:rsidRPr="002C5CEA" w:rsidRDefault="002C5CEA" w:rsidP="002C5CEA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</w:rPr>
      </w:pPr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V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iedaļa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: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Papildu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>informācija</w:t>
      </w:r>
      <w:proofErr w:type="spellEnd"/>
      <w:r w:rsidRPr="002C5CEA">
        <w:rPr>
          <w:rFonts w:ascii="Arial" w:eastAsia="Times New Roman" w:hAnsi="Arial" w:cs="Arial"/>
          <w:b/>
          <w:bCs/>
          <w:color w:val="005679"/>
          <w:sz w:val="24"/>
          <w:szCs w:val="24"/>
        </w:rPr>
        <w:t xml:space="preserve"> 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V.1.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līgums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saistīts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projektu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un/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programmu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, </w:t>
      </w:r>
      <w:proofErr w:type="spellStart"/>
      <w:proofErr w:type="gram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ko</w:t>
      </w:r>
      <w:proofErr w:type="spellEnd"/>
      <w:proofErr w:type="gram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finansē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EIROPAS SAVIENĪBAS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fondi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420"/>
        <w:gridCol w:w="326"/>
        <w:gridCol w:w="490"/>
      </w:tblGrid>
      <w:tr w:rsidR="002C5CEA" w:rsidRPr="002C5CEA" w:rsidTr="002C5CEA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■ </w:t>
            </w:r>
          </w:p>
        </w:tc>
      </w:tr>
      <w:tr w:rsidR="002C5CEA" w:rsidRPr="002C5CEA" w:rsidTr="002C5CEA">
        <w:trPr>
          <w:gridAfter w:val="1"/>
          <w:wAfter w:w="480" w:type="dxa"/>
        </w:trPr>
        <w:tc>
          <w:tcPr>
            <w:tcW w:w="81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□ </w:t>
            </w:r>
          </w:p>
        </w:tc>
      </w:tr>
      <w:tr w:rsidR="002C5CEA" w:rsidRPr="002C5CEA" w:rsidTr="002C5CEA">
        <w:tc>
          <w:tcPr>
            <w:tcW w:w="9030" w:type="dxa"/>
            <w:gridSpan w:val="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atsauce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uz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 un/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vai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programmu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(-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):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KF - KF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projekta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Nr.3DP/3.3.1.5./08/IPIA/SM/001"Daugavpils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autotransporta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mezgls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Vidzemes,Piekrastes,A.Pumpura,Višķu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ietvaros</w:t>
            </w:r>
            <w:proofErr w:type="spellEnd"/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V.2.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Iepirkuma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dokumentos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iekļautas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vides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aizsardzības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prasības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C5CEA" w:rsidRPr="002C5CEA" w:rsidTr="002C5CEA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Nē</w:t>
            </w:r>
            <w:proofErr w:type="spellEnd"/>
          </w:p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norādiet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informāciju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šīm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prasībām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V.3.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šis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paziņojums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saskaņā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ar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Publisko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iepirkumu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likumu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ir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nosūtāms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publicēšanai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Eiropas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Savienības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Oficiālajā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Vēstnesī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2C5CEA" w:rsidRPr="002C5CEA" w:rsidTr="002C5CEA">
        <w:tc>
          <w:tcPr>
            <w:tcW w:w="903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Jā</w:t>
            </w:r>
            <w:proofErr w:type="spellEnd"/>
          </w:p>
        </w:tc>
      </w:tr>
    </w:tbl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V.4.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Cita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papildu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informācija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proofErr w:type="spellStart"/>
      <w:proofErr w:type="gram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ja</w:t>
      </w:r>
      <w:proofErr w:type="spellEnd"/>
      <w:proofErr w:type="gram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nepieciešams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) </w:t>
      </w:r>
    </w:p>
    <w:p w:rsidR="002C5CEA" w:rsidRPr="002C5CEA" w:rsidRDefault="002C5CEA" w:rsidP="002C5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2C5CEA">
        <w:rPr>
          <w:rFonts w:ascii="Arial" w:eastAsia="Times New Roman" w:hAnsi="Arial" w:cs="Arial"/>
          <w:sz w:val="18"/>
          <w:szCs w:val="18"/>
        </w:rPr>
        <w:t>P</w:t>
      </w:r>
      <w:proofErr w:type="gramStart"/>
      <w:r w:rsidRPr="002C5CEA">
        <w:rPr>
          <w:rFonts w:ascii="Arial" w:eastAsia="Times New Roman" w:hAnsi="Arial" w:cs="Arial"/>
          <w:sz w:val="18"/>
          <w:szCs w:val="18"/>
        </w:rPr>
        <w:t>:ublicētajā</w:t>
      </w:r>
      <w:proofErr w:type="gramEnd"/>
      <w:r w:rsidRPr="002C5CEA">
        <w:rPr>
          <w:rFonts w:ascii="Arial" w:eastAsia="Times New Roman" w:hAnsi="Arial" w:cs="Arial"/>
          <w:sz w:val="18"/>
          <w:szCs w:val="18"/>
        </w:rPr>
        <w:t xml:space="preserve"> 2012.gada 01.augustā "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Paziņojumā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par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iepirkuma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procedūras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rezultātiem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"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sadaļā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II.2.1)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Kopējā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līgumcena;sadaļā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IV.5.Piedāvātā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līgumcena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un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daļu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kopsumma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bija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radusies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drukas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klūda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Šaja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iepirkumā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kopējā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līgumcena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ir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Ls76000</w:t>
      </w:r>
      <w:proofErr w:type="gramStart"/>
      <w:r w:rsidRPr="002C5CEA">
        <w:rPr>
          <w:rFonts w:ascii="Arial" w:eastAsia="Times New Roman" w:hAnsi="Arial" w:cs="Arial"/>
          <w:sz w:val="18"/>
          <w:szCs w:val="18"/>
        </w:rPr>
        <w:t>,00</w:t>
      </w:r>
      <w:proofErr w:type="gramEnd"/>
      <w:r w:rsidRPr="002C5CEA">
        <w:rPr>
          <w:rFonts w:ascii="Arial" w:eastAsia="Times New Roman" w:hAnsi="Arial" w:cs="Arial"/>
          <w:sz w:val="18"/>
          <w:szCs w:val="18"/>
        </w:rPr>
        <w:t>/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septiņdesmit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seši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tūkstoši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lati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 00 </w:t>
      </w:r>
      <w:proofErr w:type="spellStart"/>
      <w:r w:rsidRPr="002C5CEA">
        <w:rPr>
          <w:rFonts w:ascii="Arial" w:eastAsia="Times New Roman" w:hAnsi="Arial" w:cs="Arial"/>
          <w:sz w:val="18"/>
          <w:szCs w:val="18"/>
        </w:rPr>
        <w:t>santīmi</w:t>
      </w:r>
      <w:proofErr w:type="spellEnd"/>
      <w:r w:rsidRPr="002C5CEA">
        <w:rPr>
          <w:rFonts w:ascii="Arial" w:eastAsia="Times New Roman" w:hAnsi="Arial" w:cs="Arial"/>
          <w:sz w:val="18"/>
          <w:szCs w:val="18"/>
        </w:rPr>
        <w:t xml:space="preserve">/. </w:t>
      </w:r>
    </w:p>
    <w:p w:rsidR="002C5CEA" w:rsidRPr="002C5CEA" w:rsidRDefault="002C5CEA" w:rsidP="002C5CEA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V.5.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Iesniegumu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21"/>
          <w:szCs w:val="21"/>
        </w:rPr>
        <w:t>izskatīšana</w:t>
      </w:r>
      <w:proofErr w:type="spellEnd"/>
      <w:r w:rsidRPr="002C5CE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2098"/>
        <w:gridCol w:w="3275"/>
      </w:tblGrid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V.5.1)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izskatīšanu</w:t>
            </w:r>
            <w:proofErr w:type="spellEnd"/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birojs,90001263305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Faksa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V.5.2)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atbildīga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starpniecības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procedūrām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attiecīgā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gadījumā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(URL): 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V.5.3)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iesniegšanas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termiņi</w:t>
            </w:r>
            <w:proofErr w:type="spellEnd"/>
          </w:p>
          <w:p w:rsidR="002C5CEA" w:rsidRPr="002C5CEA" w:rsidRDefault="002C5CEA" w:rsidP="002C5C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Precīza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informācija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iesniegšanas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termiņiem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Saskaņā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Publisko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likuma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83.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panta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otro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daļu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V.5.4)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Iestāde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kur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saņemt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informāciju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par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iesniegumu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iesniegšanu</w:t>
            </w:r>
            <w:proofErr w:type="spellEnd"/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C5CE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vajadzības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gadījumā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2C5C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Pilns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nosaukums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reģistrācijas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Iepirkumu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uzraudzības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birojs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, 90001263305</w:t>
            </w:r>
          </w:p>
        </w:tc>
      </w:tr>
      <w:tr w:rsidR="002C5CEA" w:rsidRPr="002C5CEA" w:rsidTr="002C5CEA">
        <w:tc>
          <w:tcPr>
            <w:tcW w:w="9030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Eksporta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iela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6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Pilsēta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Novads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Rīga</w:t>
            </w:r>
            <w:proofErr w:type="spellEnd"/>
          </w:p>
        </w:tc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indekss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LV-1010</w:t>
            </w:r>
          </w:p>
        </w:tc>
        <w:tc>
          <w:tcPr>
            <w:tcW w:w="268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Valsts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Latvija</w:t>
            </w:r>
            <w:proofErr w:type="spellEnd"/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E-pasta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pasts@iub.gov.lv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Tālruņa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+371 67326719</w:t>
            </w:r>
          </w:p>
        </w:tc>
      </w:tr>
      <w:tr w:rsidR="002C5CEA" w:rsidRPr="002C5CEA" w:rsidTr="002C5CEA">
        <w:tc>
          <w:tcPr>
            <w:tcW w:w="396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Vispārējā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interneta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adrese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(URL): http://www.iub.gov.lv</w:t>
            </w:r>
          </w:p>
        </w:tc>
        <w:tc>
          <w:tcPr>
            <w:tcW w:w="4860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5CEA" w:rsidRPr="002C5CEA" w:rsidRDefault="002C5CEA" w:rsidP="002C5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Faksa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numurs</w:t>
            </w:r>
            <w:proofErr w:type="spellEnd"/>
            <w:r w:rsidRPr="002C5CEA">
              <w:rPr>
                <w:rFonts w:ascii="Arial" w:eastAsia="Times New Roman" w:hAnsi="Arial" w:cs="Arial"/>
                <w:sz w:val="18"/>
                <w:szCs w:val="18"/>
              </w:rPr>
              <w:t>: +371 67326720</w:t>
            </w:r>
          </w:p>
        </w:tc>
      </w:tr>
    </w:tbl>
    <w:p w:rsidR="002C5CEA" w:rsidRPr="002C5CEA" w:rsidRDefault="002C5CEA" w:rsidP="002C5CE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2C5CEA" w:rsidRPr="002C5CEA" w:rsidRDefault="002C5CEA" w:rsidP="002C5C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C5CEA" w:rsidRPr="002C5CEA" w:rsidRDefault="002C5CEA" w:rsidP="002C5CEA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Saistītie</w:t>
      </w:r>
      <w:proofErr w:type="spellEnd"/>
      <w:r w:rsidRPr="002C5C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C5CEA">
        <w:rPr>
          <w:rFonts w:ascii="Arial" w:eastAsia="Times New Roman" w:hAnsi="Arial" w:cs="Arial"/>
          <w:b/>
          <w:bCs/>
          <w:sz w:val="18"/>
          <w:szCs w:val="18"/>
        </w:rPr>
        <w:t>paziņojumi</w:t>
      </w:r>
      <w:proofErr w:type="spellEnd"/>
    </w:p>
    <w:p w:rsidR="00E65747" w:rsidRDefault="002C5CEA" w:rsidP="002C5CEA">
      <w:hyperlink r:id="rId5" w:history="1"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iepirkumu</w:t>
        </w:r>
        <w:proofErr w:type="spellEnd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procedūras</w:t>
        </w:r>
        <w:proofErr w:type="spellEnd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</w:t>
        </w:r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rezultātiem</w:t>
        </w:r>
        <w:proofErr w:type="spellEnd"/>
      </w:hyperlink>
      <w:r w:rsidRPr="002C5CEA">
        <w:rPr>
          <w:rFonts w:ascii="Arial" w:eastAsia="Times New Roman" w:hAnsi="Arial" w:cs="Arial"/>
          <w:sz w:val="18"/>
          <w:szCs w:val="18"/>
        </w:rPr>
        <w:br/>
      </w:r>
      <w:hyperlink r:id="rId6" w:history="1"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grozījumiem</w:t>
        </w:r>
        <w:proofErr w:type="spellEnd"/>
      </w:hyperlink>
      <w:r w:rsidRPr="002C5CEA">
        <w:rPr>
          <w:rFonts w:ascii="Arial" w:eastAsia="Times New Roman" w:hAnsi="Arial" w:cs="Arial"/>
          <w:sz w:val="18"/>
          <w:szCs w:val="18"/>
        </w:rPr>
        <w:br/>
      </w:r>
      <w:hyperlink r:id="rId7" w:history="1"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Paziņojums</w:t>
        </w:r>
        <w:proofErr w:type="spellEnd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par </w:t>
        </w:r>
        <w:proofErr w:type="spellStart"/>
        <w:r w:rsidRPr="002C5CE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līgumu</w:t>
        </w:r>
        <w:proofErr w:type="spellEnd"/>
      </w:hyperlink>
    </w:p>
    <w:sectPr w:rsidR="00E6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86"/>
    <w:rsid w:val="002C5CEA"/>
    <w:rsid w:val="00831A86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CE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2C5CE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C5CE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2C5C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E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C5CEA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5CE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C5CE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2C5CEA"/>
    <w:rPr>
      <w:b/>
      <w:bCs/>
    </w:rPr>
  </w:style>
  <w:style w:type="character" w:customStyle="1" w:styleId="colora">
    <w:name w:val="colora"/>
    <w:basedOn w:val="DefaultParagraphFont"/>
    <w:rsid w:val="002C5CEA"/>
  </w:style>
  <w:style w:type="character" w:styleId="Hyperlink">
    <w:name w:val="Hyperlink"/>
    <w:basedOn w:val="DefaultParagraphFont"/>
    <w:uiPriority w:val="99"/>
    <w:semiHidden/>
    <w:unhideWhenUsed/>
    <w:rsid w:val="002C5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CEA"/>
    <w:pPr>
      <w:spacing w:before="300" w:after="0" w:line="240" w:lineRule="auto"/>
      <w:outlineLvl w:val="0"/>
    </w:pPr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2C5CEA"/>
    <w:pPr>
      <w:spacing w:before="450" w:after="0" w:line="240" w:lineRule="auto"/>
      <w:outlineLvl w:val="1"/>
    </w:pPr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C5CEA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2C5C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CEA"/>
    <w:rPr>
      <w:rFonts w:ascii="Times New Roman" w:eastAsia="Times New Roman" w:hAnsi="Times New Roman" w:cs="Times New Roman"/>
      <w:b/>
      <w:bCs/>
      <w:color w:val="005679"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C5CEA"/>
    <w:rPr>
      <w:rFonts w:ascii="Times New Roman" w:eastAsia="Times New Roman" w:hAnsi="Times New Roman" w:cs="Times New Roman"/>
      <w:b/>
      <w:bCs/>
      <w:color w:val="00567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C5CE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C5CE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2C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1">
    <w:name w:val="label1"/>
    <w:basedOn w:val="DefaultParagraphFont"/>
    <w:rsid w:val="002C5CEA"/>
    <w:rPr>
      <w:b/>
      <w:bCs/>
    </w:rPr>
  </w:style>
  <w:style w:type="character" w:customStyle="1" w:styleId="colora">
    <w:name w:val="colora"/>
    <w:basedOn w:val="DefaultParagraphFont"/>
    <w:rsid w:val="002C5CEA"/>
  </w:style>
  <w:style w:type="character" w:styleId="Hyperlink">
    <w:name w:val="Hyperlink"/>
    <w:basedOn w:val="DefaultParagraphFont"/>
    <w:uiPriority w:val="99"/>
    <w:semiHidden/>
    <w:unhideWhenUsed/>
    <w:rsid w:val="002C5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pvs/show/224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b.gov.lv/pvs/show/227317" TargetMode="External"/><Relationship Id="rId5" Type="http://schemas.openxmlformats.org/officeDocument/2006/relationships/hyperlink" Target="https://www.iub.gov.lv/pvs/show/2422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2012-08-07T13:38:00Z</dcterms:created>
  <dcterms:modified xsi:type="dcterms:W3CDTF">2012-08-07T13:39:00Z</dcterms:modified>
</cp:coreProperties>
</file>