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A" w:rsidRPr="00616AFD" w:rsidRDefault="002A5D5A" w:rsidP="002A5D5A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 w:rsidRPr="00616AFD"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Daugavpils Marka Rotko mākslas centra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vadītājs A.Burunovs</w:t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________________________</w:t>
      </w:r>
    </w:p>
    <w:p w:rsidR="002A5D5A" w:rsidRPr="00616AFD" w:rsidRDefault="002A5D5A" w:rsidP="002A5D5A">
      <w:pPr>
        <w:pStyle w:val="Heading1"/>
        <w:jc w:val="right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 xml:space="preserve">Daugavpilī, </w:t>
      </w:r>
      <w:r w:rsidRPr="00FC48C9">
        <w:rPr>
          <w:color w:val="000000"/>
          <w:sz w:val="22"/>
          <w:szCs w:val="22"/>
        </w:rPr>
        <w:t>201</w:t>
      </w:r>
      <w:r w:rsidR="00FC48C9" w:rsidRPr="00FC48C9">
        <w:rPr>
          <w:color w:val="000000"/>
          <w:sz w:val="22"/>
          <w:szCs w:val="22"/>
        </w:rPr>
        <w:t>7</w:t>
      </w:r>
      <w:r w:rsidRPr="00FC48C9">
        <w:rPr>
          <w:color w:val="000000"/>
          <w:sz w:val="22"/>
          <w:szCs w:val="22"/>
        </w:rPr>
        <w:t xml:space="preserve">. gada </w:t>
      </w:r>
      <w:proofErr w:type="gramStart"/>
      <w:r w:rsidR="00F725CD" w:rsidRPr="00FC48C9">
        <w:rPr>
          <w:color w:val="000000"/>
          <w:sz w:val="22"/>
          <w:szCs w:val="22"/>
        </w:rPr>
        <w:t>0</w:t>
      </w:r>
      <w:r w:rsidR="00E36C01">
        <w:rPr>
          <w:color w:val="000000"/>
          <w:sz w:val="22"/>
          <w:szCs w:val="22"/>
        </w:rPr>
        <w:t>4</w:t>
      </w:r>
      <w:r w:rsidR="00F725CD" w:rsidRPr="00FC48C9">
        <w:rPr>
          <w:color w:val="000000"/>
          <w:sz w:val="22"/>
          <w:szCs w:val="22"/>
        </w:rPr>
        <w:t>.</w:t>
      </w:r>
      <w:r w:rsidR="00E36C01">
        <w:rPr>
          <w:color w:val="000000"/>
          <w:sz w:val="22"/>
          <w:szCs w:val="22"/>
        </w:rPr>
        <w:t>decembrī</w:t>
      </w:r>
      <w:proofErr w:type="gramEnd"/>
    </w:p>
    <w:p w:rsidR="002A5D5A" w:rsidRPr="00616AFD" w:rsidRDefault="002A5D5A" w:rsidP="002A5D5A">
      <w:pPr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Daugavpils pilsētas pašvaldības iestāde</w:t>
      </w:r>
    </w:p>
    <w:p w:rsidR="002A5D5A" w:rsidRPr="00616AFD" w:rsidRDefault="002A5D5A" w:rsidP="002A5D5A">
      <w:pPr>
        <w:jc w:val="center"/>
        <w:rPr>
          <w:lang w:val="lv-LV"/>
        </w:rPr>
      </w:pPr>
      <w:r w:rsidRPr="00616AFD">
        <w:rPr>
          <w:lang w:val="lv-LV"/>
        </w:rPr>
        <w:t>„Daugavpils Marka Rotko mākslas centrs”</w:t>
      </w:r>
    </w:p>
    <w:p w:rsidR="002A5D5A" w:rsidRPr="00616AFD" w:rsidRDefault="002A5D5A" w:rsidP="002A5D5A">
      <w:pPr>
        <w:pStyle w:val="Heading1"/>
        <w:rPr>
          <w:color w:val="000000"/>
          <w:sz w:val="22"/>
          <w:szCs w:val="22"/>
        </w:rPr>
      </w:pPr>
      <w:r w:rsidRPr="00616AFD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1"/>
        <w:rPr>
          <w:b/>
          <w:color w:val="000000"/>
          <w:sz w:val="22"/>
          <w:szCs w:val="22"/>
        </w:rPr>
      </w:pPr>
      <w:r w:rsidRPr="00616AFD">
        <w:rPr>
          <w:b/>
          <w:color w:val="000000"/>
          <w:sz w:val="22"/>
          <w:szCs w:val="22"/>
        </w:rPr>
        <w:t>“</w:t>
      </w:r>
      <w:r w:rsidR="00935812">
        <w:rPr>
          <w:b/>
          <w:color w:val="000000"/>
          <w:sz w:val="22"/>
          <w:szCs w:val="22"/>
        </w:rPr>
        <w:t>LED prožektoru</w:t>
      </w:r>
      <w:r w:rsidR="00AA5217">
        <w:rPr>
          <w:b/>
          <w:color w:val="000000"/>
          <w:sz w:val="22"/>
          <w:szCs w:val="22"/>
        </w:rPr>
        <w:t xml:space="preserve"> iegāde</w:t>
      </w:r>
      <w:r w:rsidR="00935812">
        <w:rPr>
          <w:b/>
          <w:color w:val="000000"/>
          <w:sz w:val="22"/>
          <w:szCs w:val="22"/>
        </w:rPr>
        <w:t>”</w:t>
      </w:r>
    </w:p>
    <w:p w:rsidR="002A5D5A" w:rsidRPr="00616AFD" w:rsidRDefault="002A5D5A" w:rsidP="002A5D5A">
      <w:pPr>
        <w:rPr>
          <w:lang w:val="lv-LV"/>
        </w:rPr>
      </w:pPr>
    </w:p>
    <w:p w:rsidR="002A5D5A" w:rsidRPr="00616AFD" w:rsidRDefault="002A5D5A" w:rsidP="002A5D5A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616AFD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616AFD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pStyle w:val="Style2"/>
              <w:rPr>
                <w:color w:val="000000"/>
              </w:rPr>
            </w:pPr>
            <w:r w:rsidRPr="00616AFD">
              <w:rPr>
                <w:color w:val="000000"/>
              </w:rPr>
              <w:t>Daugavpils Marka Rotko mākslas centrs</w:t>
            </w:r>
          </w:p>
        </w:tc>
      </w:tr>
      <w:tr w:rsidR="002A5D5A" w:rsidRPr="00EB64F9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Reģ. Nr.</w:t>
            </w:r>
          </w:p>
        </w:tc>
        <w:tc>
          <w:tcPr>
            <w:tcW w:w="6840" w:type="dxa"/>
            <w:vAlign w:val="center"/>
          </w:tcPr>
          <w:p w:rsidR="002A5D5A" w:rsidRPr="00616AFD" w:rsidRDefault="002A5D5A" w:rsidP="00816B48">
            <w:pPr>
              <w:rPr>
                <w:b/>
                <w:bCs/>
                <w:color w:val="000000"/>
                <w:lang w:val="lv-LV"/>
              </w:rPr>
            </w:pPr>
            <w:r w:rsidRPr="00616AFD"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2A5D5A" w:rsidRPr="00616AFD" w:rsidRDefault="00AB5885" w:rsidP="00816B48">
            <w:pPr>
              <w:rPr>
                <w:color w:val="000000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“Daugavpils Marka Rotko mākslas centrs” ēku ekspluatācijas un aprīkojuma nodrošinājuma inženieris Jurijs Černovs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>, tālr.654302</w:t>
            </w:r>
            <w:r>
              <w:rPr>
                <w:color w:val="000000"/>
                <w:sz w:val="22"/>
                <w:szCs w:val="22"/>
                <w:lang w:val="lv-LV"/>
              </w:rPr>
              <w:t>47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>, mob. 2</w:t>
            </w:r>
            <w:r>
              <w:rPr>
                <w:color w:val="000000"/>
                <w:sz w:val="22"/>
                <w:szCs w:val="22"/>
                <w:lang w:val="lv-LV"/>
              </w:rPr>
              <w:t>7888702</w:t>
            </w:r>
            <w:r w:rsidR="002A5D5A" w:rsidRPr="00616AFD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</w:p>
          <w:p w:rsidR="002A5D5A" w:rsidRPr="00616AFD" w:rsidRDefault="002A5D5A" w:rsidP="000A5000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 w:rsidR="00AB5885" w:rsidRPr="00F13906">
                <w:rPr>
                  <w:rStyle w:val="Hyperlink"/>
                  <w:sz w:val="22"/>
                  <w:lang w:val="lv-LV"/>
                </w:rPr>
                <w:t>jurijs.cernovs@daugavpils.lv</w:t>
              </w:r>
            </w:hyperlink>
            <w:r w:rsidRPr="00616AFD">
              <w:rPr>
                <w:sz w:val="22"/>
                <w:lang w:val="lv-LV"/>
              </w:rPr>
              <w:t xml:space="preserve"> </w:t>
            </w:r>
          </w:p>
        </w:tc>
      </w:tr>
      <w:tr w:rsidR="002A5D5A" w:rsidRPr="00616AFD" w:rsidTr="00816B48">
        <w:tc>
          <w:tcPr>
            <w:tcW w:w="2700" w:type="dxa"/>
            <w:vAlign w:val="center"/>
          </w:tcPr>
          <w:p w:rsidR="002A5D5A" w:rsidRPr="00616AFD" w:rsidRDefault="002A5D5A" w:rsidP="00816B48">
            <w:pPr>
              <w:pStyle w:val="TOC1"/>
              <w:rPr>
                <w:color w:val="000000"/>
              </w:rPr>
            </w:pPr>
            <w:r w:rsidRPr="00616AFD"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</w:tcPr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Jurists Vladimirs Gargazevičs, tālr.654302743, fakss 65430275,  </w:t>
            </w:r>
          </w:p>
          <w:p w:rsidR="002A5D5A" w:rsidRPr="00616AFD" w:rsidRDefault="002A5D5A" w:rsidP="00816B48">
            <w:pPr>
              <w:rPr>
                <w:color w:val="000000"/>
                <w:lang w:val="lv-LV"/>
              </w:rPr>
            </w:pPr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9" w:history="1">
              <w:r w:rsidRPr="00616AFD"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 w:rsidRPr="00616AFD"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2A5D5A" w:rsidRPr="00616AFD" w:rsidRDefault="002A5D5A" w:rsidP="002A5D5A">
      <w:pPr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D7536C" w:rsidRPr="00E36C01" w:rsidRDefault="002A5D5A" w:rsidP="00D753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 w:rsidRPr="00E36C01">
        <w:rPr>
          <w:b/>
          <w:bCs/>
          <w:sz w:val="22"/>
          <w:szCs w:val="22"/>
          <w:lang w:val="lv-LV"/>
        </w:rPr>
        <w:t>Nr.DMRMC</w:t>
      </w:r>
      <w:proofErr w:type="spellEnd"/>
      <w:r w:rsidRPr="00E36C01">
        <w:rPr>
          <w:b/>
          <w:bCs/>
          <w:sz w:val="22"/>
          <w:szCs w:val="22"/>
          <w:lang w:val="lv-LV"/>
        </w:rPr>
        <w:t xml:space="preserve"> 201</w:t>
      </w:r>
      <w:r w:rsidR="00FC48C9" w:rsidRPr="00E36C01">
        <w:rPr>
          <w:b/>
          <w:bCs/>
          <w:sz w:val="22"/>
          <w:szCs w:val="22"/>
          <w:lang w:val="lv-LV"/>
        </w:rPr>
        <w:t>7</w:t>
      </w:r>
      <w:r w:rsidRPr="00E36C01">
        <w:rPr>
          <w:b/>
          <w:bCs/>
          <w:sz w:val="22"/>
          <w:szCs w:val="22"/>
          <w:lang w:val="lv-LV"/>
        </w:rPr>
        <w:t>/</w:t>
      </w:r>
      <w:r w:rsidR="00FC48C9" w:rsidRPr="00E36C01">
        <w:rPr>
          <w:b/>
          <w:bCs/>
          <w:sz w:val="22"/>
          <w:szCs w:val="22"/>
          <w:lang w:val="lv-LV"/>
        </w:rPr>
        <w:t>1</w:t>
      </w:r>
      <w:r w:rsidR="00E36C01" w:rsidRPr="00E36C01">
        <w:rPr>
          <w:b/>
          <w:bCs/>
          <w:sz w:val="22"/>
          <w:szCs w:val="22"/>
          <w:lang w:val="lv-LV"/>
        </w:rPr>
        <w:t>3</w:t>
      </w:r>
      <w:r w:rsidR="006A4B79" w:rsidRPr="00E36C01">
        <w:rPr>
          <w:b/>
          <w:bCs/>
          <w:sz w:val="22"/>
          <w:szCs w:val="22"/>
          <w:lang w:val="lv-LV"/>
        </w:rPr>
        <w:t>N</w:t>
      </w:r>
    </w:p>
    <w:p w:rsidR="002A5D5A" w:rsidRPr="006A5FFA" w:rsidRDefault="002A5D5A" w:rsidP="00AA5217">
      <w:pPr>
        <w:numPr>
          <w:ilvl w:val="0"/>
          <w:numId w:val="1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6A5FFA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935812" w:rsidRPr="00935812">
        <w:rPr>
          <w:color w:val="000000"/>
          <w:sz w:val="22"/>
          <w:szCs w:val="22"/>
        </w:rPr>
        <w:t xml:space="preserve">LED </w:t>
      </w:r>
      <w:r w:rsidR="00935812" w:rsidRPr="003277A5">
        <w:rPr>
          <w:color w:val="000000"/>
          <w:sz w:val="22"/>
          <w:szCs w:val="22"/>
          <w:lang w:val="lv-LV"/>
        </w:rPr>
        <w:t>prožektoru iegāde</w:t>
      </w:r>
      <w:r w:rsidR="00AA5217" w:rsidRPr="00AA5217">
        <w:rPr>
          <w:color w:val="000000"/>
          <w:sz w:val="22"/>
          <w:szCs w:val="22"/>
        </w:rPr>
        <w:t xml:space="preserve"> </w:t>
      </w:r>
      <w:r w:rsidRPr="006A5FFA">
        <w:rPr>
          <w:sz w:val="22"/>
          <w:szCs w:val="22"/>
          <w:lang w:val="lv-LV"/>
        </w:rPr>
        <w:t>(1. pielikums)</w:t>
      </w:r>
      <w:r w:rsidRPr="006A5FFA">
        <w:rPr>
          <w:color w:val="000000"/>
          <w:sz w:val="22"/>
          <w:szCs w:val="22"/>
          <w:lang w:val="lv-LV"/>
        </w:rPr>
        <w:t>;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6A5FF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6A5FFA">
        <w:rPr>
          <w:b/>
          <w:bCs/>
          <w:color w:val="000000"/>
          <w:sz w:val="22"/>
          <w:szCs w:val="22"/>
          <w:lang w:val="lv-LV"/>
        </w:rPr>
        <w:t xml:space="preserve">: līdz </w:t>
      </w:r>
      <w:r w:rsidR="00F603B3" w:rsidRPr="00FC48C9">
        <w:rPr>
          <w:color w:val="000000"/>
          <w:sz w:val="22"/>
          <w:szCs w:val="22"/>
          <w:lang w:val="lv-LV"/>
        </w:rPr>
        <w:t>2017. gada</w:t>
      </w:r>
      <w:r w:rsidRPr="00FC48C9">
        <w:rPr>
          <w:color w:val="000000"/>
          <w:sz w:val="22"/>
          <w:szCs w:val="22"/>
          <w:lang w:val="lv-LV"/>
        </w:rPr>
        <w:t xml:space="preserve"> </w:t>
      </w:r>
      <w:r w:rsidR="00F603B3">
        <w:rPr>
          <w:color w:val="000000"/>
          <w:sz w:val="22"/>
          <w:szCs w:val="22"/>
          <w:lang w:val="lv-LV"/>
        </w:rPr>
        <w:t>7</w:t>
      </w:r>
      <w:r w:rsidR="00F603B3" w:rsidRPr="00FC48C9">
        <w:rPr>
          <w:color w:val="000000"/>
          <w:sz w:val="22"/>
          <w:szCs w:val="22"/>
          <w:lang w:val="lv-LV"/>
        </w:rPr>
        <w:t>.</w:t>
      </w:r>
      <w:r w:rsidR="00F603B3">
        <w:rPr>
          <w:color w:val="000000"/>
          <w:sz w:val="22"/>
          <w:szCs w:val="22"/>
          <w:lang w:val="lv-LV"/>
        </w:rPr>
        <w:t xml:space="preserve"> decembrim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2A5D5A" w:rsidRPr="00616AFD" w:rsidRDefault="002A5D5A" w:rsidP="002A5D5A">
      <w:pPr>
        <w:pStyle w:val="Style1"/>
        <w:numPr>
          <w:ilvl w:val="0"/>
          <w:numId w:val="0"/>
        </w:numPr>
      </w:pPr>
      <w:r w:rsidRPr="00616AFD">
        <w:t>5.1.Pretendents ir reģistrēts Latvijas Republikas Uzņēmumu reģistrā vai līdzvērtīgā reģistrā ārvalstīs.</w:t>
      </w:r>
    </w:p>
    <w:p w:rsidR="002A5D5A" w:rsidRPr="00616AFD" w:rsidRDefault="002A5D5A" w:rsidP="002A5D5A">
      <w:pPr>
        <w:pStyle w:val="Style1"/>
        <w:numPr>
          <w:ilvl w:val="0"/>
          <w:numId w:val="0"/>
        </w:numPr>
        <w:ind w:left="360"/>
      </w:pPr>
      <w:r w:rsidRPr="00616AFD">
        <w:t>5.2.Pretendentam ir pieredze tehniskajā specifikācijā minētā pakalpojuma sniegšanā.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616AFD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2A5D5A" w:rsidRPr="00616AFD" w:rsidRDefault="002A5D5A" w:rsidP="002A5D5A">
      <w:pPr>
        <w:pStyle w:val="Style1"/>
        <w:numPr>
          <w:ilvl w:val="1"/>
          <w:numId w:val="3"/>
        </w:numPr>
      </w:pPr>
      <w:r w:rsidRPr="00616AFD">
        <w:t xml:space="preserve">Pretendenta sastādīts </w:t>
      </w:r>
      <w:r w:rsidRPr="00616AFD">
        <w:rPr>
          <w:b/>
          <w:bCs/>
        </w:rPr>
        <w:t xml:space="preserve">finanšu/tehniskais piedāvājums </w:t>
      </w:r>
      <w:r w:rsidRPr="00616AFD">
        <w:t>(2. pielikums).</w:t>
      </w:r>
    </w:p>
    <w:p w:rsidR="002A5D5A" w:rsidRPr="0067618D" w:rsidRDefault="002A5D5A" w:rsidP="002A5D5A">
      <w:pPr>
        <w:numPr>
          <w:ilvl w:val="0"/>
          <w:numId w:val="1"/>
        </w:numPr>
        <w:rPr>
          <w:b/>
          <w:bCs/>
          <w:sz w:val="22"/>
          <w:szCs w:val="22"/>
          <w:lang w:val="lv-LV"/>
        </w:rPr>
      </w:pPr>
      <w:r w:rsidRPr="0067618D">
        <w:rPr>
          <w:b/>
          <w:bCs/>
          <w:sz w:val="22"/>
          <w:szCs w:val="22"/>
          <w:lang w:val="lv-LV"/>
        </w:rPr>
        <w:t>Piedāvājum</w:t>
      </w:r>
      <w:bookmarkEnd w:id="4"/>
      <w:bookmarkEnd w:id="5"/>
      <w:bookmarkEnd w:id="6"/>
      <w:r w:rsidRPr="0067618D">
        <w:rPr>
          <w:b/>
          <w:bCs/>
          <w:sz w:val="22"/>
          <w:szCs w:val="22"/>
          <w:lang w:val="lv-LV"/>
        </w:rPr>
        <w:t xml:space="preserve">a izvēles kritērijs: </w:t>
      </w:r>
      <w:r w:rsidRPr="0067618D">
        <w:rPr>
          <w:sz w:val="22"/>
          <w:szCs w:val="22"/>
          <w:lang w:val="lv-LV"/>
        </w:rPr>
        <w:t xml:space="preserve">piedāvājums ar viszemāko cenu, kas pilnībā atbilst prasībām. 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616AFD"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10" w:history="1">
        <w:r w:rsidRPr="00616AFD">
          <w:rPr>
            <w:rStyle w:val="Hyperlink"/>
            <w:sz w:val="22"/>
            <w:szCs w:val="22"/>
            <w:lang w:val="lv-LV"/>
          </w:rPr>
          <w:t>www.rothkocenter.com</w:t>
        </w:r>
      </w:hyperlink>
      <w:r w:rsidRPr="00616AFD">
        <w:rPr>
          <w:color w:val="000000"/>
          <w:sz w:val="22"/>
          <w:szCs w:val="22"/>
          <w:lang w:val="lv-LV"/>
        </w:rPr>
        <w:t>, sadaļā “Aktualitātes/Iepirkumi”.</w:t>
      </w:r>
    </w:p>
    <w:p w:rsidR="002A5D5A" w:rsidRPr="006A5FFA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Piedāvājums </w:t>
      </w:r>
      <w:r w:rsidRPr="006A5FFA">
        <w:rPr>
          <w:color w:val="000000"/>
          <w:sz w:val="22"/>
          <w:szCs w:val="22"/>
          <w:lang w:val="lv-LV"/>
        </w:rPr>
        <w:t xml:space="preserve">iesniedzams: </w:t>
      </w:r>
      <w:r w:rsidRPr="00FC48C9">
        <w:rPr>
          <w:b/>
          <w:bCs/>
          <w:color w:val="000000"/>
          <w:sz w:val="22"/>
          <w:szCs w:val="22"/>
          <w:u w:val="single"/>
          <w:lang w:val="lv-LV"/>
        </w:rPr>
        <w:t>līdz 201</w:t>
      </w:r>
      <w:r w:rsidR="00FC48C9" w:rsidRPr="00FC48C9">
        <w:rPr>
          <w:b/>
          <w:bCs/>
          <w:color w:val="000000"/>
          <w:sz w:val="22"/>
          <w:szCs w:val="22"/>
          <w:u w:val="single"/>
          <w:lang w:val="lv-LV"/>
        </w:rPr>
        <w:t>7</w:t>
      </w:r>
      <w:r w:rsidRPr="00FC48C9">
        <w:rPr>
          <w:b/>
          <w:bCs/>
          <w:color w:val="000000"/>
          <w:sz w:val="22"/>
          <w:szCs w:val="22"/>
          <w:u w:val="single"/>
          <w:lang w:val="lv-LV"/>
        </w:rPr>
        <w:t xml:space="preserve">. gada </w:t>
      </w:r>
      <w:r w:rsidR="00F603B3" w:rsidRPr="00FC48C9">
        <w:rPr>
          <w:b/>
          <w:bCs/>
          <w:color w:val="000000"/>
          <w:sz w:val="22"/>
          <w:szCs w:val="22"/>
          <w:u w:val="single"/>
          <w:lang w:val="lv-LV"/>
        </w:rPr>
        <w:t>0</w:t>
      </w:r>
      <w:r w:rsidR="00F603B3">
        <w:rPr>
          <w:b/>
          <w:bCs/>
          <w:color w:val="000000"/>
          <w:sz w:val="22"/>
          <w:szCs w:val="22"/>
          <w:u w:val="single"/>
          <w:lang w:val="lv-LV"/>
        </w:rPr>
        <w:t>7</w:t>
      </w:r>
      <w:r w:rsidR="00F603B3" w:rsidRPr="00FC48C9">
        <w:rPr>
          <w:b/>
          <w:bCs/>
          <w:color w:val="000000"/>
          <w:sz w:val="22"/>
          <w:szCs w:val="22"/>
          <w:u w:val="single"/>
          <w:lang w:val="lv-LV"/>
        </w:rPr>
        <w:t xml:space="preserve">. </w:t>
      </w:r>
      <w:r w:rsidR="00F603B3">
        <w:rPr>
          <w:b/>
          <w:bCs/>
          <w:color w:val="000000"/>
          <w:sz w:val="22"/>
          <w:szCs w:val="22"/>
          <w:u w:val="single"/>
          <w:lang w:val="lv-LV"/>
        </w:rPr>
        <w:t>decem</w:t>
      </w:r>
      <w:r w:rsidR="00F603B3" w:rsidRPr="00FC48C9">
        <w:rPr>
          <w:b/>
          <w:bCs/>
          <w:color w:val="000000"/>
          <w:sz w:val="22"/>
          <w:szCs w:val="22"/>
          <w:u w:val="single"/>
          <w:lang w:val="lv-LV"/>
        </w:rPr>
        <w:t>bra</w:t>
      </w:r>
      <w:r w:rsidRPr="00FC48C9">
        <w:rPr>
          <w:b/>
          <w:bCs/>
          <w:color w:val="000000"/>
          <w:sz w:val="22"/>
          <w:szCs w:val="22"/>
          <w:u w:val="single"/>
          <w:lang w:val="lv-LV"/>
        </w:rPr>
        <w:t xml:space="preserve"> plkst.10.00</w:t>
      </w:r>
      <w:r w:rsidRPr="006858B8">
        <w:rPr>
          <w:b/>
          <w:bCs/>
          <w:color w:val="000000"/>
          <w:sz w:val="22"/>
          <w:szCs w:val="22"/>
          <w:u w:val="single"/>
          <w:lang w:val="lv-LV"/>
        </w:rPr>
        <w:t>.</w:t>
      </w:r>
    </w:p>
    <w:p w:rsidR="002A5D5A" w:rsidRPr="00616AFD" w:rsidRDefault="002A5D5A" w:rsidP="002A5D5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 xml:space="preserve">Piedāvājumu var iesniegt: </w:t>
      </w:r>
    </w:p>
    <w:p w:rsidR="002A5D5A" w:rsidRPr="00616AFD" w:rsidRDefault="002A5D5A" w:rsidP="002A5D5A">
      <w:pPr>
        <w:pStyle w:val="Style1"/>
        <w:numPr>
          <w:ilvl w:val="1"/>
          <w:numId w:val="4"/>
        </w:numPr>
        <w:tabs>
          <w:tab w:val="clear" w:pos="0"/>
          <w:tab w:val="num" w:pos="360"/>
          <w:tab w:val="num" w:pos="900"/>
          <w:tab w:val="left" w:pos="1260"/>
        </w:tabs>
        <w:ind w:firstLine="3"/>
      </w:pPr>
      <w:r w:rsidRPr="00616AFD">
        <w:t xml:space="preserve">elektroniski (e-pasts: </w:t>
      </w:r>
      <w:proofErr w:type="spellStart"/>
      <w:r w:rsidRPr="00616AFD">
        <w:t>vladimirs.gargazevics@daugavpils.lv</w:t>
      </w:r>
      <w:proofErr w:type="spellEnd"/>
      <w:r w:rsidRPr="00616AFD">
        <w:t>).</w:t>
      </w:r>
    </w:p>
    <w:p w:rsidR="002A5D5A" w:rsidRPr="00616AFD" w:rsidRDefault="002A5D5A" w:rsidP="002A5D5A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CC5478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CC5478" w:rsidRPr="00616AFD" w:rsidRDefault="00CC5478" w:rsidP="00CC5478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FC48C9" w:rsidRDefault="00FC48C9" w:rsidP="002A5D5A">
      <w:pPr>
        <w:jc w:val="right"/>
        <w:rPr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jc w:val="right"/>
        <w:rPr>
          <w:bCs/>
          <w:color w:val="000000"/>
          <w:sz w:val="22"/>
          <w:szCs w:val="22"/>
          <w:lang w:val="lv-LV"/>
        </w:rPr>
      </w:pPr>
      <w:r w:rsidRPr="00616AFD">
        <w:rPr>
          <w:bCs/>
          <w:color w:val="000000"/>
          <w:sz w:val="22"/>
          <w:szCs w:val="22"/>
          <w:lang w:val="lv-LV"/>
        </w:rPr>
        <w:t>1.pielikums</w:t>
      </w: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2A5D5A" w:rsidRPr="00616AFD" w:rsidRDefault="002A5D5A" w:rsidP="002A5D5A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 w:rsidRPr="00616AFD"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2A5D5A" w:rsidRPr="00616AFD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2A5D5A" w:rsidRPr="007F0D65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Pr</w:t>
      </w:r>
      <w:r w:rsidR="00D7536C">
        <w:rPr>
          <w:b/>
          <w:bCs/>
          <w:color w:val="000000"/>
          <w:sz w:val="22"/>
          <w:szCs w:val="22"/>
          <w:lang w:val="lv-LV"/>
        </w:rPr>
        <w:t>iekšmets</w:t>
      </w:r>
      <w:r w:rsidRPr="00616AFD">
        <w:rPr>
          <w:b/>
          <w:bCs/>
          <w:color w:val="000000"/>
          <w:sz w:val="22"/>
          <w:szCs w:val="22"/>
          <w:lang w:val="lv-LV"/>
        </w:rPr>
        <w:t xml:space="preserve">: </w:t>
      </w:r>
      <w:r w:rsidR="00935812" w:rsidRPr="003277A5">
        <w:rPr>
          <w:color w:val="000000"/>
          <w:sz w:val="22"/>
          <w:szCs w:val="22"/>
          <w:lang w:val="lv-LV"/>
        </w:rPr>
        <w:t>LED prožektoru iegāde</w:t>
      </w:r>
    </w:p>
    <w:p w:rsidR="002A5D5A" w:rsidRPr="00835593" w:rsidRDefault="002A5D5A" w:rsidP="002A5D5A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509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277"/>
        <w:gridCol w:w="5593"/>
      </w:tblGrid>
      <w:tr w:rsidR="002E34A9" w:rsidRPr="00616AFD" w:rsidTr="00DC047F">
        <w:trPr>
          <w:trHeight w:val="74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9" w:rsidRPr="00616AFD" w:rsidRDefault="002E34A9" w:rsidP="002E34A9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2E34A9" w:rsidRPr="00616AFD" w:rsidRDefault="002E34A9" w:rsidP="002E34A9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A9" w:rsidRPr="00616AFD" w:rsidRDefault="002E34A9" w:rsidP="002E34A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A9" w:rsidRDefault="002E34A9" w:rsidP="002E34A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</w:tr>
      <w:tr w:rsidR="002E34A9" w:rsidRPr="00935812" w:rsidTr="00DC047F">
        <w:trPr>
          <w:trHeight w:val="875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A9" w:rsidRPr="00616AFD" w:rsidRDefault="002E34A9" w:rsidP="002E34A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812" w:rsidRPr="000A5000" w:rsidRDefault="001B71E7" w:rsidP="0093581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lv-LV"/>
              </w:rPr>
            </w:pPr>
            <w:r w:rsidRPr="003277A5">
              <w:rPr>
                <w:rFonts w:ascii="TT56t00" w:eastAsiaTheme="minorHAnsi" w:hAnsi="TT56t00" w:cs="TT56t00"/>
                <w:sz w:val="22"/>
                <w:szCs w:val="22"/>
                <w:lang w:eastAsia="en-US"/>
              </w:rPr>
              <w:t>Lonely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2, 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3-fāzu sliedes stiprināms LED prožektors</w:t>
            </w:r>
          </w:p>
          <w:p w:rsidR="002E34A9" w:rsidRPr="000A5000" w:rsidRDefault="002E34A9" w:rsidP="00935812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78" w:rsidRPr="00CC5478" w:rsidRDefault="00CC5478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prožektoru skaits – </w:t>
            </w:r>
            <w:r w:rsidR="00F603B3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39</w:t>
            </w:r>
            <w:r w:rsidRPr="001E5853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gabali</w:t>
            </w:r>
          </w:p>
          <w:p w:rsidR="00935812" w:rsidRPr="001B6C9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</w:rPr>
              <w:t xml:space="preserve">Global </w:t>
            </w:r>
            <w:r w:rsidRPr="001B6C92">
              <w:rPr>
                <w:sz w:val="22"/>
                <w:szCs w:val="22"/>
                <w:lang w:val="lv-LV"/>
              </w:rPr>
              <w:t>sliedes stiprinājums</w:t>
            </w:r>
          </w:p>
          <w:p w:rsidR="001B6C92" w:rsidRPr="00EA76A1" w:rsidRDefault="00DC047F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  <w:lang w:val="lv-LV"/>
              </w:rPr>
              <w:t>3 f</w:t>
            </w:r>
            <w:r w:rsidR="001B6C92" w:rsidRPr="001B6C92">
              <w:rPr>
                <w:sz w:val="22"/>
                <w:szCs w:val="22"/>
                <w:lang w:val="lv-LV"/>
              </w:rPr>
              <w:t>āžu pār</w:t>
            </w:r>
            <w:r w:rsidR="001B6C92">
              <w:rPr>
                <w:sz w:val="22"/>
                <w:szCs w:val="22"/>
                <w:lang w:val="lv-LV"/>
              </w:rPr>
              <w:t>slēdzis</w:t>
            </w:r>
            <w:r w:rsidR="00DC228B">
              <w:rPr>
                <w:sz w:val="22"/>
                <w:szCs w:val="22"/>
                <w:lang w:val="lv-LV"/>
              </w:rPr>
              <w:t xml:space="preserve"> (var izvēlēt vienu no trim fāzēm uzreiz)</w:t>
            </w:r>
            <w:r>
              <w:rPr>
                <w:sz w:val="22"/>
                <w:szCs w:val="22"/>
                <w:lang w:val="lv-LV"/>
              </w:rPr>
              <w:t xml:space="preserve"> ar DALI adapteri (var pārslēgt fāzes, kad adapteris ir ielikts sliedē)</w:t>
            </w:r>
          </w:p>
          <w:p w:rsidR="00EA76A1" w:rsidRPr="00DC047F" w:rsidRDefault="00EA76A1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  <w:lang w:val="lv-LV"/>
              </w:rPr>
              <w:t>LED gaismekļa barošanas bloks/iekārta ir integrēta DALI adapterā, barošana no sliedes 230V, 50HZ</w:t>
            </w:r>
          </w:p>
          <w:p w:rsidR="00DC047F" w:rsidRDefault="00DC047F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Gaismas atdeve (</w:t>
            </w:r>
            <w:r w:rsidR="00EA76A1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LEF)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– ne lielāka 72 lm/W</w:t>
            </w:r>
          </w:p>
          <w:p w:rsidR="0093581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Jauda</w:t>
            </w:r>
            <w:r w:rsidR="00DC047F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kopumā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–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14W</w:t>
            </w:r>
          </w:p>
          <w:p w:rsidR="00EA76A1" w:rsidRDefault="00DC228B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Rotējošs (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eastAsia="en-US"/>
              </w:rPr>
              <w:t>rotatable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) – 360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°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, </w:t>
            </w:r>
            <w:r w:rsidR="00EA76A1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Pagriežama (</w:t>
            </w:r>
            <w:r w:rsidR="003277A5" w:rsidRPr="003277A5">
              <w:rPr>
                <w:rFonts w:ascii="TT56t00" w:eastAsiaTheme="minorHAnsi" w:hAnsi="TT56t00" w:cs="TT56t00"/>
                <w:sz w:val="22"/>
                <w:szCs w:val="22"/>
                <w:lang w:eastAsia="en-US"/>
              </w:rPr>
              <w:t>tilt able</w:t>
            </w:r>
            <w:r w:rsidR="00EA76A1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) –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90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°</w:t>
            </w:r>
          </w:p>
          <w:p w:rsidR="00DC228B" w:rsidRDefault="00DC228B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Pasīva karstuma dzesēšana</w:t>
            </w:r>
          </w:p>
          <w:p w:rsidR="0093581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Moduļu gaismas atdeve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– </w:t>
            </w:r>
            <w:r w:rsidR="001B6C9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1200lm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aismas krāsas korelēta temperatūra 3000K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rāsu atveides indekss CRI &gt;90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alpošana: L90/B10 50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 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000h</w:t>
            </w:r>
          </w:p>
          <w:p w:rsidR="00935812" w:rsidRDefault="0093581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krāsas viendabīguma standarta novirze SDCM&lt;2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aismekļa gaismas plūsma - 960lm</w:t>
            </w:r>
          </w:p>
          <w:p w:rsidR="001B6C92" w:rsidRDefault="00EA76A1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Gaismas plūsma ir regulējama (ar potenciometru), g</w:t>
            </w:r>
            <w:r w:rsidR="001B6C9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aismas plūsmas spilgtuma regulēšanas diapazons ne mazāks kā 100%-1.4%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orpuss sudrabpelēks</w:t>
            </w:r>
            <w:r w:rsidR="00EA76A1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, no alumīnija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 aprīkots ar potenciometru gaismas plūsmas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spilgtuma regulēšanai</w:t>
            </w:r>
          </w:p>
          <w:p w:rsidR="0093581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Gaismekļa gaismas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plūsmas starojuma </w:t>
            </w:r>
            <w:r w:rsidR="003277A5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leņķi</w:t>
            </w:r>
            <w:r w:rsid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: 4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5°</w:t>
            </w:r>
          </w:p>
          <w:p w:rsidR="000F7184" w:rsidRDefault="003277A5" w:rsidP="003277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Izmēri: garums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: 221 mm,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platums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: 84 mm,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augstums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: 122 mm</w:t>
            </w:r>
          </w:p>
          <w:p w:rsidR="001B6C9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prožektora svars</w:t>
            </w:r>
            <w:r w:rsidR="00E224DE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: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0.7 kg</w:t>
            </w:r>
          </w:p>
          <w:p w:rsidR="001B6C92" w:rsidRDefault="001B6C92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Potenciometrs ir integrēts gaismekļa adaptera korpusā</w:t>
            </w:r>
          </w:p>
          <w:p w:rsidR="00D118AD" w:rsidRDefault="00D118AD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Aizsardzības kategorija: IP20</w:t>
            </w:r>
          </w:p>
          <w:p w:rsidR="002E34A9" w:rsidRPr="00935812" w:rsidRDefault="00D118AD" w:rsidP="0093581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Rūpnīcas garantija: 5 </w:t>
            </w:r>
            <w:r w:rsidR="00935812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gadi</w:t>
            </w:r>
            <w:r w:rsid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vai vairāk</w:t>
            </w:r>
          </w:p>
        </w:tc>
      </w:tr>
    </w:tbl>
    <w:p w:rsidR="002A5D5A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  <w:r w:rsidRPr="00616AFD">
        <w:rPr>
          <w:sz w:val="22"/>
          <w:szCs w:val="22"/>
          <w:lang w:val="lv-LV"/>
        </w:rPr>
        <w:t>Tehnisko specifikāciju sagatavoja</w:t>
      </w:r>
    </w:p>
    <w:p w:rsidR="002A5D5A" w:rsidRPr="00616AFD" w:rsidRDefault="00AB5885" w:rsidP="002A5D5A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“Daugavpils Marka Rotko mākslas centrs” ēku ekspluatācijas un aprīkojuma nodrošinājuma inženieris Jurijs Černovs</w:t>
      </w: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2A5D5A" w:rsidRPr="00616AFD" w:rsidRDefault="002A5D5A" w:rsidP="002A5D5A">
      <w:pPr>
        <w:rPr>
          <w:sz w:val="22"/>
          <w:szCs w:val="22"/>
          <w:lang w:val="lv-LV"/>
        </w:rPr>
      </w:pPr>
    </w:p>
    <w:p w:rsidR="00F96776" w:rsidRDefault="00F96776">
      <w:pPr>
        <w:spacing w:after="200" w:line="276" w:lineRule="auto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br w:type="page"/>
      </w:r>
    </w:p>
    <w:p w:rsidR="002A5D5A" w:rsidRPr="00616AFD" w:rsidRDefault="002A5D5A" w:rsidP="002A5D5A">
      <w:pPr>
        <w:jc w:val="right"/>
        <w:rPr>
          <w:color w:val="000000"/>
          <w:sz w:val="22"/>
          <w:szCs w:val="22"/>
          <w:lang w:val="lv-LV"/>
        </w:rPr>
      </w:pPr>
      <w:r w:rsidRPr="00616AFD">
        <w:rPr>
          <w:color w:val="000000"/>
          <w:sz w:val="22"/>
          <w:szCs w:val="22"/>
          <w:lang w:val="lv-LV"/>
        </w:rPr>
        <w:t>2.pielikums</w:t>
      </w:r>
    </w:p>
    <w:p w:rsidR="002A5D5A" w:rsidRPr="00616AFD" w:rsidRDefault="002A5D5A" w:rsidP="002A5D5A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 w:rsidRPr="00616AFD">
        <w:rPr>
          <w:rFonts w:eastAsia="Calibri"/>
          <w:b/>
          <w:lang w:val="lv-LV" w:eastAsia="lv-LV"/>
        </w:rPr>
        <w:t>FINANŠU / TEHNISKAIS PIEDĀVĀJUMS</w:t>
      </w: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616AFD"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2A5D5A" w:rsidRPr="00835593" w:rsidRDefault="002A5D5A" w:rsidP="002A5D5A">
      <w:pPr>
        <w:tabs>
          <w:tab w:val="left" w:pos="360"/>
        </w:tabs>
        <w:jc w:val="both"/>
        <w:rPr>
          <w:color w:val="000000"/>
          <w:sz w:val="22"/>
          <w:szCs w:val="22"/>
          <w:lang w:val="lv-LV"/>
        </w:rPr>
      </w:pPr>
      <w:r w:rsidRPr="00616AFD">
        <w:rPr>
          <w:rFonts w:eastAsia="Calibri"/>
          <w:sz w:val="22"/>
          <w:lang w:val="lv-LV" w:eastAsia="lv-LV"/>
        </w:rPr>
        <w:t xml:space="preserve">Pretendents _________ </w:t>
      </w:r>
      <w:r w:rsidRPr="00616AFD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616AFD">
        <w:rPr>
          <w:rFonts w:eastAsia="Calibri"/>
          <w:sz w:val="22"/>
          <w:lang w:val="lv-LV" w:eastAsia="lv-LV"/>
        </w:rPr>
        <w:t>p</w:t>
      </w:r>
      <w:r w:rsidR="00D7536C">
        <w:rPr>
          <w:rFonts w:eastAsia="Calibri"/>
          <w:sz w:val="22"/>
          <w:lang w:val="lv-LV" w:eastAsia="lv-LV"/>
        </w:rPr>
        <w:t>iedāvā nodrošināt cenu aptaujas</w:t>
      </w:r>
      <w:r w:rsidR="00F96776">
        <w:rPr>
          <w:rFonts w:eastAsia="Calibri"/>
          <w:sz w:val="22"/>
          <w:lang w:val="lv-LV" w:eastAsia="lv-LV"/>
        </w:rPr>
        <w:t xml:space="preserve"> </w:t>
      </w:r>
      <w:r>
        <w:rPr>
          <w:rFonts w:eastAsia="Calibri"/>
          <w:sz w:val="22"/>
          <w:lang w:val="lv-LV" w:eastAsia="lv-LV"/>
        </w:rPr>
        <w:t>“</w:t>
      </w:r>
      <w:r w:rsidR="00935812" w:rsidRPr="00935812">
        <w:rPr>
          <w:color w:val="000000"/>
          <w:sz w:val="22"/>
          <w:szCs w:val="22"/>
          <w:lang w:val="lv-LV"/>
        </w:rPr>
        <w:t>LED prožektoru iegāde</w:t>
      </w:r>
      <w:r>
        <w:rPr>
          <w:color w:val="000000"/>
          <w:sz w:val="22"/>
          <w:szCs w:val="22"/>
          <w:lang w:val="lv-LV"/>
        </w:rPr>
        <w:t xml:space="preserve">” </w:t>
      </w:r>
      <w:r w:rsidRPr="00616AFD">
        <w:rPr>
          <w:rFonts w:eastAsia="Calibri"/>
          <w:sz w:val="22"/>
          <w:lang w:val="lv-LV" w:eastAsia="lv-LV"/>
        </w:rPr>
        <w:t>priekšmeta izpildi atbilstoši Tehniskajai specifikācijai par šādu summu:</w:t>
      </w:r>
    </w:p>
    <w:p w:rsidR="002A5D5A" w:rsidRDefault="002A5D5A" w:rsidP="002A5D5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694"/>
        <w:gridCol w:w="3829"/>
        <w:gridCol w:w="1607"/>
        <w:gridCol w:w="1717"/>
      </w:tblGrid>
      <w:tr w:rsidR="00265A9F" w:rsidRPr="00616AFD" w:rsidTr="008876E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9F" w:rsidRPr="00616AFD" w:rsidRDefault="00265A9F" w:rsidP="003870C3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265A9F" w:rsidRPr="00616AFD" w:rsidRDefault="00265A9F" w:rsidP="003870C3">
            <w:pPr>
              <w:jc w:val="center"/>
              <w:rPr>
                <w:b/>
                <w:bCs/>
                <w:lang w:val="lv-LV"/>
              </w:rPr>
            </w:pPr>
            <w:r w:rsidRPr="00616AF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A9F" w:rsidRPr="00616AFD" w:rsidRDefault="00265A9F" w:rsidP="003870C3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Iepirkuma veids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3870C3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raksturojums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Cena bez PVN par vienu vienību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Pakalpojuma Cena bez PVN KOPĀ</w:t>
            </w:r>
          </w:p>
        </w:tc>
      </w:tr>
      <w:tr w:rsidR="00265A9F" w:rsidRPr="00935812" w:rsidTr="008876E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A9F" w:rsidRPr="00616AFD" w:rsidRDefault="00265A9F" w:rsidP="003870C3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EC" w:rsidRPr="000A5000" w:rsidRDefault="008876EC" w:rsidP="008876E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lv-LV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Lonely 2 vai analogs, 3-fāzu sliedes stiprināms LED prožektors</w:t>
            </w:r>
          </w:p>
          <w:p w:rsidR="00265A9F" w:rsidRPr="000A5000" w:rsidRDefault="00265A9F" w:rsidP="003870C3">
            <w:pPr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AD" w:rsidRPr="00CC5478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prožektoru skaits – </w:t>
            </w:r>
            <w:r w:rsidR="00F603B3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39</w:t>
            </w:r>
            <w:r w:rsidRPr="001E5853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gabali</w:t>
            </w:r>
          </w:p>
          <w:p w:rsidR="00D118AD" w:rsidRPr="001B6C92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</w:rPr>
              <w:t xml:space="preserve">Global </w:t>
            </w:r>
            <w:r w:rsidRPr="001B6C92">
              <w:rPr>
                <w:sz w:val="22"/>
                <w:szCs w:val="22"/>
                <w:lang w:val="lv-LV"/>
              </w:rPr>
              <w:t>sliedes stiprinājums</w:t>
            </w:r>
          </w:p>
          <w:p w:rsidR="00D118AD" w:rsidRPr="00EA76A1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  <w:lang w:val="lv-LV"/>
              </w:rPr>
              <w:t>3 f</w:t>
            </w:r>
            <w:r w:rsidRPr="001B6C92">
              <w:rPr>
                <w:sz w:val="22"/>
                <w:szCs w:val="22"/>
                <w:lang w:val="lv-LV"/>
              </w:rPr>
              <w:t>āžu pār</w:t>
            </w:r>
            <w:r>
              <w:rPr>
                <w:sz w:val="22"/>
                <w:szCs w:val="22"/>
                <w:lang w:val="lv-LV"/>
              </w:rPr>
              <w:t>slēdzis (var izvēlēt vienu no trim fāzēm uzreiz) ar DALI adapteri (var pārslēgt fāzes, kad adapteris ir ielikts sliedē)</w:t>
            </w:r>
          </w:p>
          <w:p w:rsidR="00D118AD" w:rsidRPr="00DC047F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sz w:val="22"/>
                <w:szCs w:val="22"/>
                <w:lang w:val="lv-LV"/>
              </w:rPr>
              <w:t>LED gaismekļa barošanas bloks/iekārta ir integrēta DALI adapterā, barošana no sliedes 230V, 50HZ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Gaismas atdeve (LEF) – ne lielāka 72 lm/W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Jauda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kopumā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–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14W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Rotējošs (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eastAsia="en-US"/>
              </w:rPr>
              <w:t>rotatable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) – 360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°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, Pagriežama (</w:t>
            </w:r>
            <w:r w:rsidR="003277A5" w:rsidRPr="003277A5">
              <w:rPr>
                <w:rFonts w:ascii="TT56t00" w:eastAsiaTheme="minorHAnsi" w:hAnsi="TT56t00" w:cs="TT56t00"/>
                <w:sz w:val="22"/>
                <w:szCs w:val="22"/>
                <w:lang w:eastAsia="en-US"/>
              </w:rPr>
              <w:t>tilt able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) – 90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°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Pasīva karstuma dzesēšana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LED Moduļu gaismas atdeve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– 1200lm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aismas krāsas korelēta temperatūra 3000K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rāsu atveides indekss CRI &gt;90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alpošana: L90/B10 50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 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000h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krāsas viendabīguma standarta novirze SDCM&lt;2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aismekļa gaismas plūsma - 960lm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Gaismas plūsma ir regulējama (ar potenciometru), gaismas plūsmas spilgtuma regulēšanas diapazons ne mazāks kā 100%-1.4%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K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orpuss sudrabpelēks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, no alumīnija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 aprīkots ar potenciometru gaismas plūsmas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spilgtuma regulēšanai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Gaismekļa gaismas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plūsmas starojuma </w:t>
            </w:r>
            <w:r w:rsidR="003277A5"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leņķi</w:t>
            </w:r>
            <w:r w:rsid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s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: 4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5°</w:t>
            </w:r>
          </w:p>
          <w:p w:rsidR="003277A5" w:rsidRPr="003277A5" w:rsidRDefault="003277A5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Izmēri: garums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: 221 mm,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platums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: 84 mm, 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augstums</w:t>
            </w:r>
            <w:r w:rsidRPr="003277A5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: 122 mm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LED prožektora svars ne vairāk kā 0.7 kg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Potenciometrs ir integrēts gaismekļa adaptera korpusā</w:t>
            </w:r>
          </w:p>
          <w:p w:rsidR="00D118AD" w:rsidRDefault="00D118AD" w:rsidP="003277A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Aizsardzības kategorija: IP20</w:t>
            </w:r>
          </w:p>
          <w:p w:rsidR="00265A9F" w:rsidRPr="000A5000" w:rsidRDefault="00D118AD" w:rsidP="003277A5">
            <w:pPr>
              <w:pStyle w:val="ListParagraph"/>
              <w:keepNext/>
              <w:numPr>
                <w:ilvl w:val="0"/>
                <w:numId w:val="5"/>
              </w:numPr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Rūpnīcas garantija: 5 </w:t>
            </w:r>
            <w:r w:rsidRPr="00935812"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>gadi</w:t>
            </w:r>
            <w:r>
              <w:rPr>
                <w:rFonts w:ascii="TT56t00" w:eastAsiaTheme="minorHAnsi" w:hAnsi="TT56t00" w:cs="TT56t00"/>
                <w:sz w:val="22"/>
                <w:szCs w:val="22"/>
                <w:lang w:val="lv-LV" w:eastAsia="en-US"/>
              </w:rPr>
              <w:t xml:space="preserve"> vai vairāk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F" w:rsidRDefault="00265A9F" w:rsidP="00265A9F">
            <w:pPr>
              <w:pStyle w:val="ListParagraph"/>
              <w:keepNext/>
              <w:overflowPunct w:val="0"/>
              <w:autoSpaceDE w:val="0"/>
              <w:textAlignment w:val="baseline"/>
              <w:outlineLvl w:val="0"/>
              <w:rPr>
                <w:bCs/>
                <w:sz w:val="22"/>
                <w:szCs w:val="22"/>
                <w:lang w:val="lv-LV"/>
              </w:rPr>
            </w:pPr>
          </w:p>
        </w:tc>
      </w:tr>
    </w:tbl>
    <w:p w:rsidR="002A5D5A" w:rsidRDefault="002A5D5A" w:rsidP="002A5D5A">
      <w:pPr>
        <w:jc w:val="both"/>
        <w:rPr>
          <w:b/>
          <w:sz w:val="22"/>
          <w:lang w:val="lv-LV"/>
        </w:rPr>
      </w:pPr>
    </w:p>
    <w:p w:rsidR="002A5D5A" w:rsidRPr="00616AFD" w:rsidRDefault="002A5D5A" w:rsidP="002A5D5A">
      <w:pPr>
        <w:jc w:val="both"/>
        <w:rPr>
          <w:b/>
          <w:sz w:val="22"/>
          <w:lang w:val="lv-LV"/>
        </w:rPr>
      </w:pPr>
      <w:r w:rsidRPr="00616AFD">
        <w:rPr>
          <w:b/>
          <w:sz w:val="22"/>
          <w:lang w:val="lv-LV"/>
        </w:rPr>
        <w:t>Kopējā cena bez PVN</w:t>
      </w:r>
      <w:r>
        <w:rPr>
          <w:b/>
          <w:sz w:val="22"/>
          <w:lang w:val="lv-LV"/>
        </w:rPr>
        <w:t xml:space="preserve"> par </w:t>
      </w:r>
      <w:r w:rsidR="00D7536C">
        <w:rPr>
          <w:b/>
          <w:sz w:val="22"/>
          <w:lang w:val="lv-LV"/>
        </w:rPr>
        <w:t>pakalpojumu</w:t>
      </w:r>
      <w:r w:rsidRPr="00616AFD">
        <w:rPr>
          <w:b/>
          <w:sz w:val="22"/>
          <w:lang w:val="lv-LV"/>
        </w:rPr>
        <w:t xml:space="preserve">:            </w:t>
      </w:r>
      <w:r>
        <w:rPr>
          <w:b/>
          <w:sz w:val="22"/>
          <w:lang w:val="lv-LV"/>
        </w:rPr>
        <w:t>Euro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3. Mēs apliecinām, ka: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a. Nekādā veidā neesam ieinteresēti nevienā citā piedāvājumā, kas iesniegts šajā iepirkumā;</w:t>
      </w:r>
    </w:p>
    <w:p w:rsidR="002A5D5A" w:rsidRPr="00616AFD" w:rsidRDefault="002A5D5A" w:rsidP="002A5D5A">
      <w:pPr>
        <w:ind w:left="720"/>
        <w:jc w:val="both"/>
        <w:rPr>
          <w:sz w:val="22"/>
          <w:lang w:val="lv-LV"/>
        </w:rPr>
      </w:pPr>
      <w:r w:rsidRPr="00616AFD"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jc w:val="both"/>
        <w:rPr>
          <w:sz w:val="22"/>
          <w:lang w:val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Pretendenta nosaukums: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2A5D5A" w:rsidRPr="00616AFD" w:rsidRDefault="002A5D5A" w:rsidP="002A5D5A">
      <w:pPr>
        <w:autoSpaceDE w:val="0"/>
        <w:autoSpaceDN w:val="0"/>
        <w:adjustRightInd w:val="0"/>
        <w:rPr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 xml:space="preserve">Juridiskā adrese: 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Bankas rekvizīti: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Kontaktpersonas vārds, uzvārds: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Tālrunis: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 xml:space="preserve">Fakss: 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616AFD">
        <w:rPr>
          <w:rFonts w:eastAsia="Calibri"/>
          <w:sz w:val="22"/>
          <w:lang w:val="lv-LV" w:eastAsia="lv-LV"/>
        </w:rPr>
        <w:t>E-pasta adrese:</w:t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</w:r>
      <w:r w:rsidRPr="00616AFD">
        <w:rPr>
          <w:rFonts w:eastAsia="Calibri"/>
          <w:sz w:val="22"/>
          <w:lang w:val="lv-LV" w:eastAsia="lv-LV"/>
        </w:rPr>
        <w:tab/>
        <w:t>Tīmekļa vietnes adrese:</w:t>
      </w: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2A5D5A" w:rsidRPr="00616AFD" w:rsidRDefault="002A5D5A" w:rsidP="002A5D5A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2A5D5A" w:rsidRPr="000A08FE" w:rsidRDefault="002A5D5A" w:rsidP="002A5D5A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616AFD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DB5947" w:rsidRDefault="00DB5947"/>
    <w:sectPr w:rsidR="00DB5947" w:rsidSect="00E04B93">
      <w:footerReference w:type="default" r:id="rId11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3" w:rsidRDefault="00A02113">
      <w:r>
        <w:separator/>
      </w:r>
    </w:p>
  </w:endnote>
  <w:endnote w:type="continuationSeparator" w:id="0">
    <w:p w:rsidR="00A02113" w:rsidRDefault="00A0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T56t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F9" w:rsidRDefault="000472B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36C01" w:rsidRPr="00E36C01">
      <w:rPr>
        <w:noProof/>
        <w:lang w:val="lv-LV"/>
      </w:rPr>
      <w:t>4</w:t>
    </w:r>
    <w:r>
      <w:rPr>
        <w:noProof/>
        <w:lang w:val="lv-LV"/>
      </w:rPr>
      <w:fldChar w:fldCharType="end"/>
    </w:r>
  </w:p>
  <w:p w:rsidR="00C36EF9" w:rsidRDefault="00A02113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3" w:rsidRDefault="00A02113">
      <w:r>
        <w:separator/>
      </w:r>
    </w:p>
  </w:footnote>
  <w:footnote w:type="continuationSeparator" w:id="0">
    <w:p w:rsidR="00A02113" w:rsidRDefault="00A0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7A0"/>
    <w:multiLevelType w:val="hybridMultilevel"/>
    <w:tmpl w:val="9E2809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7509"/>
    <w:multiLevelType w:val="hybridMultilevel"/>
    <w:tmpl w:val="707A64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179E6"/>
    <w:multiLevelType w:val="hybridMultilevel"/>
    <w:tmpl w:val="80B297A4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77F16"/>
    <w:multiLevelType w:val="hybridMultilevel"/>
    <w:tmpl w:val="700CE692"/>
    <w:lvl w:ilvl="0" w:tplc="052E19B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032045"/>
    <w:multiLevelType w:val="hybridMultilevel"/>
    <w:tmpl w:val="6AFCA83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63463C29"/>
    <w:multiLevelType w:val="hybridMultilevel"/>
    <w:tmpl w:val="49A6C6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DFE72EF"/>
    <w:multiLevelType w:val="hybridMultilevel"/>
    <w:tmpl w:val="20362166"/>
    <w:lvl w:ilvl="0" w:tplc="052E19B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C355DDB"/>
    <w:multiLevelType w:val="hybridMultilevel"/>
    <w:tmpl w:val="C5D623E0"/>
    <w:lvl w:ilvl="0" w:tplc="052E19B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A"/>
    <w:rsid w:val="00006045"/>
    <w:rsid w:val="000472BD"/>
    <w:rsid w:val="00055EB7"/>
    <w:rsid w:val="000A06EA"/>
    <w:rsid w:val="000A5000"/>
    <w:rsid w:val="000F7184"/>
    <w:rsid w:val="001279E1"/>
    <w:rsid w:val="001B6C92"/>
    <w:rsid w:val="001B71E7"/>
    <w:rsid w:val="001C6B95"/>
    <w:rsid w:val="001E5853"/>
    <w:rsid w:val="00265A9F"/>
    <w:rsid w:val="002A5D5A"/>
    <w:rsid w:val="002E34A9"/>
    <w:rsid w:val="003277A5"/>
    <w:rsid w:val="003774BA"/>
    <w:rsid w:val="003A24A4"/>
    <w:rsid w:val="003C72D2"/>
    <w:rsid w:val="00484D90"/>
    <w:rsid w:val="00540E81"/>
    <w:rsid w:val="005477A2"/>
    <w:rsid w:val="00584BC6"/>
    <w:rsid w:val="005E2B44"/>
    <w:rsid w:val="00631A3A"/>
    <w:rsid w:val="00632FD3"/>
    <w:rsid w:val="00634864"/>
    <w:rsid w:val="006858B8"/>
    <w:rsid w:val="00685C99"/>
    <w:rsid w:val="006A4B79"/>
    <w:rsid w:val="006A5FFA"/>
    <w:rsid w:val="00777A28"/>
    <w:rsid w:val="007D1946"/>
    <w:rsid w:val="0081098D"/>
    <w:rsid w:val="00874846"/>
    <w:rsid w:val="008876EC"/>
    <w:rsid w:val="008D524B"/>
    <w:rsid w:val="00904B5C"/>
    <w:rsid w:val="00935812"/>
    <w:rsid w:val="009470F2"/>
    <w:rsid w:val="009A19C1"/>
    <w:rsid w:val="00A02113"/>
    <w:rsid w:val="00A10011"/>
    <w:rsid w:val="00A55509"/>
    <w:rsid w:val="00A7761F"/>
    <w:rsid w:val="00A8113F"/>
    <w:rsid w:val="00A971C6"/>
    <w:rsid w:val="00AA5217"/>
    <w:rsid w:val="00AB5885"/>
    <w:rsid w:val="00AF11BA"/>
    <w:rsid w:val="00BB6D47"/>
    <w:rsid w:val="00BD770B"/>
    <w:rsid w:val="00CB0161"/>
    <w:rsid w:val="00CC5478"/>
    <w:rsid w:val="00D118AD"/>
    <w:rsid w:val="00D7536C"/>
    <w:rsid w:val="00DB5947"/>
    <w:rsid w:val="00DC047F"/>
    <w:rsid w:val="00DC228B"/>
    <w:rsid w:val="00E021E1"/>
    <w:rsid w:val="00E224DE"/>
    <w:rsid w:val="00E36C01"/>
    <w:rsid w:val="00E4686D"/>
    <w:rsid w:val="00EA76A1"/>
    <w:rsid w:val="00EB24AE"/>
    <w:rsid w:val="00F603B3"/>
    <w:rsid w:val="00F725CD"/>
    <w:rsid w:val="00F96776"/>
    <w:rsid w:val="00FC48C9"/>
    <w:rsid w:val="00F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2A5D5A"/>
    <w:pPr>
      <w:keepNext/>
      <w:jc w:val="center"/>
      <w:outlineLvl w:val="0"/>
    </w:pPr>
    <w:rPr>
      <w:sz w:val="32"/>
      <w:szCs w:val="3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D5A"/>
    <w:pPr>
      <w:keepNext/>
      <w:outlineLvl w:val="1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2A5D5A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2A5D5A"/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styleId="Footer">
    <w:name w:val="footer"/>
    <w:basedOn w:val="Normal"/>
    <w:link w:val="FooterChar"/>
    <w:uiPriority w:val="99"/>
    <w:rsid w:val="002A5D5A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A5D5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A5D5A"/>
    <w:rPr>
      <w:color w:val="0000FF"/>
      <w:u w:val="single"/>
    </w:rPr>
  </w:style>
  <w:style w:type="paragraph" w:customStyle="1" w:styleId="Style1">
    <w:name w:val="Style1"/>
    <w:autoRedefine/>
    <w:uiPriority w:val="99"/>
    <w:rsid w:val="002A5D5A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styleId="TOC1">
    <w:name w:val="toc 1"/>
    <w:basedOn w:val="Normal"/>
    <w:next w:val="Normal"/>
    <w:autoRedefine/>
    <w:uiPriority w:val="99"/>
    <w:semiHidden/>
    <w:rsid w:val="002A5D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Normal"/>
    <w:autoRedefine/>
    <w:uiPriority w:val="99"/>
    <w:rsid w:val="002A5D5A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2A5D5A"/>
    <w:rPr>
      <w:b/>
      <w:bCs/>
    </w:rPr>
  </w:style>
  <w:style w:type="paragraph" w:customStyle="1" w:styleId="text">
    <w:name w:val="text"/>
    <w:basedOn w:val="Normal"/>
    <w:rsid w:val="002A5D5A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0A5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44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js.cernovs@daugavpils.l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thkoce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s.gargazevic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3601</Words>
  <Characters>2053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2016-12-14T08:27:00Z</cp:lastPrinted>
  <dcterms:created xsi:type="dcterms:W3CDTF">2017-12-04T11:23:00Z</dcterms:created>
  <dcterms:modified xsi:type="dcterms:W3CDTF">2017-12-04T11:23:00Z</dcterms:modified>
</cp:coreProperties>
</file>