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C83326">
        <w:rPr>
          <w:rFonts w:eastAsia="Times New Roman"/>
          <w:bCs/>
          <w:lang w:eastAsia="ar-SA"/>
        </w:rPr>
        <w:t>8</w:t>
      </w:r>
      <w:r w:rsidRPr="00CF1BEC">
        <w:rPr>
          <w:rFonts w:eastAsia="Times New Roman"/>
          <w:bCs/>
          <w:lang w:eastAsia="ar-SA"/>
        </w:rPr>
        <w:t xml:space="preserve">.gada </w:t>
      </w:r>
      <w:r w:rsidR="00913DA3">
        <w:rPr>
          <w:rFonts w:eastAsia="Times New Roman"/>
          <w:bCs/>
          <w:lang w:eastAsia="ar-SA"/>
        </w:rPr>
        <w:t>8</w:t>
      </w:r>
      <w:r w:rsidR="004D24FD">
        <w:rPr>
          <w:rFonts w:eastAsia="Times New Roman"/>
          <w:bCs/>
          <w:lang w:eastAsia="ar-SA"/>
        </w:rPr>
        <w:t>.</w:t>
      </w:r>
      <w:r w:rsidR="00913DA3">
        <w:rPr>
          <w:rFonts w:eastAsia="Times New Roman"/>
          <w:bCs/>
          <w:lang w:eastAsia="ar-SA"/>
        </w:rPr>
        <w:t>augus</w:t>
      </w:r>
      <w:r w:rsidR="00E26552">
        <w:rPr>
          <w:rFonts w:eastAsia="Times New Roman"/>
          <w:bCs/>
          <w:lang w:eastAsia="ar-SA"/>
        </w:rPr>
        <w:t>tā</w:t>
      </w:r>
    </w:p>
    <w:p w:rsidR="00C83326" w:rsidRDefault="00E24C7F" w:rsidP="00C83326">
      <w:pPr>
        <w:suppressAutoHyphens/>
        <w:rPr>
          <w:rFonts w:eastAsia="Times New Roman"/>
          <w:bCs/>
          <w:lang w:eastAsia="ar-SA"/>
        </w:rPr>
      </w:pPr>
      <w:r>
        <w:rPr>
          <w:rFonts w:eastAsia="Times New Roman"/>
          <w:bCs/>
          <w:lang w:eastAsia="ar-SA"/>
        </w:rPr>
        <w:t>Nr. DBJSS2018/72</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83326" w:rsidP="00763752">
      <w:pPr>
        <w:suppressAutoHyphens/>
        <w:jc w:val="center"/>
        <w:rPr>
          <w:rFonts w:eastAsia="Times New Roman"/>
          <w:b/>
          <w:lang w:eastAsia="en-US"/>
        </w:rPr>
      </w:pPr>
      <w:r>
        <w:rPr>
          <w:rFonts w:eastAsia="Times New Roman"/>
          <w:b/>
          <w:bCs/>
          <w:lang w:eastAsia="en-US"/>
        </w:rPr>
        <w:t xml:space="preserve">Daugavpils </w:t>
      </w:r>
      <w:r w:rsidR="00E634AD">
        <w:rPr>
          <w:rFonts w:eastAsia="Times New Roman"/>
          <w:b/>
          <w:bCs/>
          <w:lang w:eastAsia="en-US"/>
        </w:rPr>
        <w:t>BJSS</w:t>
      </w:r>
      <w:r>
        <w:rPr>
          <w:rFonts w:eastAsia="Times New Roman"/>
          <w:b/>
          <w:bCs/>
          <w:lang w:eastAsia="en-US"/>
        </w:rPr>
        <w:t xml:space="preserve"> </w:t>
      </w:r>
      <w:r w:rsidR="009C5A18">
        <w:rPr>
          <w:rFonts w:eastAsia="Times New Roman"/>
          <w:b/>
          <w:bCs/>
          <w:lang w:eastAsia="en-US"/>
        </w:rPr>
        <w:t xml:space="preserve">sporta </w:t>
      </w:r>
      <w:r w:rsidR="00E634AD">
        <w:rPr>
          <w:rFonts w:eastAsia="Times New Roman"/>
          <w:b/>
          <w:bCs/>
          <w:lang w:eastAsia="en-US"/>
        </w:rPr>
        <w:t>forma</w:t>
      </w:r>
      <w:r w:rsidR="009C5A18">
        <w:rPr>
          <w:rFonts w:eastAsia="Times New Roman"/>
          <w:b/>
          <w:bCs/>
          <w:lang w:eastAsia="en-US"/>
        </w:rPr>
        <w:t>s</w:t>
      </w:r>
      <w:r>
        <w:rPr>
          <w:rFonts w:eastAsia="Times New Roman"/>
          <w:b/>
          <w:lang w:eastAsia="en-US"/>
        </w:rPr>
        <w:t xml:space="preserve"> </w:t>
      </w:r>
      <w:r w:rsidR="009C5A18">
        <w:rPr>
          <w:rFonts w:eastAsia="Times New Roman"/>
          <w:b/>
          <w:lang w:eastAsia="en-US"/>
        </w:rPr>
        <w:t>papildus</w:t>
      </w:r>
      <w:r w:rsidR="009C5A18" w:rsidRPr="00CE273B">
        <w:rPr>
          <w:rFonts w:eastAsia="Times New Roman"/>
          <w:b/>
          <w:lang w:eastAsia="en-US"/>
        </w:rPr>
        <w:t xml:space="preserve"> piegāde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Jevgeņija </w:t>
            </w:r>
            <w:proofErr w:type="spellStart"/>
            <w:r>
              <w:rPr>
                <w:rFonts w:eastAsia="Times New Roman"/>
                <w:lang w:eastAsia="en-US"/>
              </w:rPr>
              <w:t>Dedele</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w:t>
            </w:r>
            <w:r w:rsidR="00C52344">
              <w:rPr>
                <w:rFonts w:eastAsia="Times New Roman"/>
                <w:lang w:eastAsia="en-US"/>
              </w:rPr>
              <w:t>3</w:t>
            </w:r>
            <w:r>
              <w:rPr>
                <w:rFonts w:eastAsia="Times New Roman"/>
                <w:lang w:eastAsia="en-US"/>
              </w:rPr>
              <w:t>55583</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C5A18" w:rsidRPr="009C5A18">
        <w:rPr>
          <w:rFonts w:eastAsia="Times New Roman"/>
          <w:bCs/>
          <w:lang w:eastAsia="en-US"/>
        </w:rPr>
        <w:t>Daugavpils BJSS sporta formas</w:t>
      </w:r>
      <w:r w:rsidR="009C5A18" w:rsidRPr="009C5A18">
        <w:rPr>
          <w:rFonts w:eastAsia="Times New Roman"/>
          <w:lang w:eastAsia="en-US"/>
        </w:rPr>
        <w:t xml:space="preserve"> papildus piegāde</w:t>
      </w:r>
      <w:r w:rsidR="00FC38A6">
        <w:rPr>
          <w:rFonts w:eastAsia="Times New Roman"/>
          <w:lang w:eastAsia="en-US"/>
        </w:rPr>
        <w:t>;</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 xml:space="preserve">līdz </w:t>
      </w:r>
      <w:r w:rsidR="000E066E" w:rsidRPr="00E24C7F">
        <w:rPr>
          <w:rFonts w:eastAsia="Times New Roman"/>
          <w:bCs/>
          <w:lang w:eastAsia="en-US"/>
        </w:rPr>
        <w:t>EU</w:t>
      </w:r>
      <w:r w:rsidR="007B5249" w:rsidRPr="00E24C7F">
        <w:rPr>
          <w:rFonts w:eastAsia="Times New Roman"/>
          <w:bCs/>
          <w:lang w:eastAsia="en-US"/>
        </w:rPr>
        <w:t xml:space="preserve">R </w:t>
      </w:r>
      <w:r w:rsidR="00E634AD" w:rsidRPr="00E24C7F">
        <w:rPr>
          <w:rFonts w:eastAsia="Times New Roman"/>
          <w:bCs/>
          <w:lang w:eastAsia="en-US"/>
        </w:rPr>
        <w:t>1</w:t>
      </w:r>
      <w:r w:rsidR="00E24C7F" w:rsidRPr="00E24C7F">
        <w:rPr>
          <w:rFonts w:eastAsia="Times New Roman"/>
          <w:bCs/>
          <w:lang w:eastAsia="en-US"/>
        </w:rPr>
        <w:t>760</w:t>
      </w:r>
      <w:r w:rsidR="0070155E" w:rsidRPr="00E24C7F">
        <w:rPr>
          <w:rFonts w:eastAsia="Times New Roman"/>
          <w:bCs/>
          <w:lang w:eastAsia="en-US"/>
        </w:rPr>
        <w:t>.00</w:t>
      </w:r>
      <w:r w:rsidR="00B5550B" w:rsidRPr="00E24C7F">
        <w:rPr>
          <w:rFonts w:eastAsia="Times New Roman"/>
          <w:bCs/>
          <w:lang w:eastAsia="en-US"/>
        </w:rPr>
        <w:t xml:space="preserve"> </w:t>
      </w:r>
      <w:r w:rsidR="00D211C9" w:rsidRPr="00E24C7F">
        <w:rPr>
          <w:rFonts w:eastAsia="Times New Roman"/>
          <w:bCs/>
          <w:lang w:eastAsia="en-US"/>
        </w:rPr>
        <w:t>bez</w:t>
      </w:r>
      <w:r w:rsidR="00B5550B" w:rsidRPr="00E24C7F">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w:t>
      </w:r>
      <w:r w:rsidR="00FC38A6">
        <w:rPr>
          <w:rFonts w:eastAsia="Times New Roman"/>
          <w:bCs/>
          <w:lang w:eastAsia="en-US"/>
        </w:rPr>
        <w:t>8</w:t>
      </w:r>
      <w:r w:rsidR="00B86D8D" w:rsidRPr="00EA5AA3">
        <w:rPr>
          <w:rFonts w:eastAsia="Times New Roman"/>
          <w:bCs/>
          <w:lang w:eastAsia="en-US"/>
        </w:rPr>
        <w:t xml:space="preserve">.gada </w:t>
      </w:r>
      <w:r w:rsidR="00913DA3">
        <w:rPr>
          <w:rFonts w:eastAsia="Times New Roman"/>
          <w:bCs/>
          <w:lang w:eastAsia="en-US"/>
        </w:rPr>
        <w:t>15</w:t>
      </w:r>
      <w:r w:rsidR="00C369F4">
        <w:rPr>
          <w:rFonts w:eastAsia="Times New Roman"/>
          <w:bCs/>
          <w:lang w:eastAsia="en-US"/>
        </w:rPr>
        <w:t>.</w:t>
      </w:r>
      <w:r w:rsidR="00913DA3">
        <w:rPr>
          <w:rFonts w:eastAsia="Times New Roman"/>
          <w:bCs/>
          <w:lang w:eastAsia="en-US"/>
        </w:rPr>
        <w:t>septembr</w:t>
      </w:r>
      <w:r w:rsidR="00A36003">
        <w:rPr>
          <w:rFonts w:eastAsia="Times New Roman"/>
          <w:bCs/>
          <w:lang w:eastAsia="en-US"/>
        </w:rPr>
        <w:t>i</w:t>
      </w:r>
      <w:r w:rsidR="00E26552">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13DA3" w:rsidRDefault="00913DA3" w:rsidP="00913DA3">
      <w:pPr>
        <w:suppressAutoHyphens/>
        <w:jc w:val="both"/>
      </w:pPr>
      <w:r>
        <w:t>5.1. Pretendent ir reģistrēts Latvijas Republikas Uzņēmumu reģistrā vai līdzvērtīgā reģistrā ārvalstīs;</w:t>
      </w:r>
    </w:p>
    <w:p w:rsidR="00913DA3" w:rsidRDefault="00913DA3" w:rsidP="00913DA3">
      <w:r>
        <w:t>5.2. Pretendentam ir pieredze tehniskajā specifikācijā minētā pakalpojuma sniegšanā;</w:t>
      </w:r>
    </w:p>
    <w:p w:rsidR="00913DA3" w:rsidRDefault="00913DA3" w:rsidP="00913DA3">
      <w:r>
        <w:t>5.3. Pretendentam ir jābūt nodrošinātai mājas lapai, lai būtu iespēja iepazīties ar preču klāstu;</w:t>
      </w:r>
    </w:p>
    <w:p w:rsidR="00913DA3" w:rsidRDefault="00913DA3" w:rsidP="00913DA3">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13DA3" w:rsidRDefault="00913DA3" w:rsidP="00913DA3">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FC38A6" w:rsidRDefault="00913DA3" w:rsidP="00913DA3">
      <w:pPr>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FC38A6">
        <w:rPr>
          <w:rFonts w:eastAsia="Times New Roman"/>
          <w:b/>
          <w:bCs/>
          <w:lang w:eastAsia="en-US"/>
        </w:rPr>
        <w:t>8</w:t>
      </w:r>
      <w:r w:rsidR="00763752" w:rsidRPr="00EA5AA3">
        <w:rPr>
          <w:rFonts w:eastAsia="Times New Roman"/>
          <w:b/>
          <w:bCs/>
          <w:lang w:eastAsia="en-US"/>
        </w:rPr>
        <w:t xml:space="preserve">.gada </w:t>
      </w:r>
      <w:r w:rsidR="00913DA3">
        <w:rPr>
          <w:rFonts w:eastAsia="Times New Roman"/>
          <w:b/>
          <w:bCs/>
          <w:lang w:eastAsia="en-US"/>
        </w:rPr>
        <w:t>10</w:t>
      </w:r>
      <w:r w:rsidR="004D24FD" w:rsidRPr="00EA5AA3">
        <w:rPr>
          <w:rFonts w:eastAsia="Times New Roman"/>
          <w:b/>
          <w:bCs/>
          <w:lang w:eastAsia="en-US"/>
        </w:rPr>
        <w:t>.</w:t>
      </w:r>
      <w:r w:rsidR="00913DA3">
        <w:rPr>
          <w:rFonts w:eastAsia="Times New Roman"/>
          <w:b/>
          <w:bCs/>
          <w:lang w:eastAsia="en-US"/>
        </w:rPr>
        <w:t>august</w:t>
      </w:r>
      <w:r w:rsidR="00E26552">
        <w:rPr>
          <w:rFonts w:eastAsia="Times New Roman"/>
          <w:b/>
          <w:bCs/>
          <w:lang w:eastAsia="en-US"/>
        </w:rPr>
        <w:t>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913DA3">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9C5A18" w:rsidRPr="009C5A18">
        <w:rPr>
          <w:rFonts w:eastAsia="Times New Roman"/>
          <w:bCs/>
          <w:lang w:eastAsia="en-US"/>
        </w:rPr>
        <w:t>Daugavpils BJSS sporta formas</w:t>
      </w:r>
      <w:r w:rsidR="009C5A18" w:rsidRPr="009C5A18">
        <w:rPr>
          <w:rFonts w:eastAsia="Times New Roman"/>
          <w:lang w:eastAsia="en-US"/>
        </w:rPr>
        <w:t xml:space="preserve"> papildus piegāde</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FC38A6">
        <w:rPr>
          <w:rFonts w:eastAsia="Times New Roman"/>
          <w:bCs/>
          <w:lang w:eastAsia="en-US"/>
        </w:rPr>
        <w:t>2018</w:t>
      </w:r>
      <w:r w:rsidR="00FC38A6" w:rsidRPr="00EA5AA3">
        <w:rPr>
          <w:rFonts w:eastAsia="Times New Roman"/>
          <w:bCs/>
          <w:lang w:eastAsia="en-US"/>
        </w:rPr>
        <w:t xml:space="preserve">.gada </w:t>
      </w:r>
      <w:r w:rsidR="00913DA3">
        <w:rPr>
          <w:rFonts w:eastAsia="Times New Roman"/>
          <w:bCs/>
          <w:lang w:eastAsia="en-US"/>
        </w:rPr>
        <w:t>15</w:t>
      </w:r>
      <w:r w:rsidR="00FC38A6">
        <w:rPr>
          <w:rFonts w:eastAsia="Times New Roman"/>
          <w:bCs/>
          <w:lang w:eastAsia="en-US"/>
        </w:rPr>
        <w:t>.</w:t>
      </w:r>
      <w:r w:rsidR="00913DA3">
        <w:rPr>
          <w:rFonts w:eastAsia="Times New Roman"/>
          <w:bCs/>
          <w:lang w:eastAsia="en-US"/>
        </w:rPr>
        <w:t>septembr</w:t>
      </w:r>
      <w:r w:rsidR="00FC38A6">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8A10B0" w:rsidRPr="000B191D" w:rsidTr="00DD53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10B0" w:rsidRPr="000B191D" w:rsidRDefault="008A10B0"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3DA3" w:rsidRDefault="00913DA3" w:rsidP="00913DA3">
            <w:pPr>
              <w:jc w:val="center"/>
              <w:rPr>
                <w:rFonts w:eastAsia="Times New Roman"/>
                <w:b/>
                <w:color w:val="000000"/>
                <w:sz w:val="22"/>
                <w:szCs w:val="22"/>
                <w:lang w:val="en-US" w:eastAsia="en-US"/>
              </w:rPr>
            </w:pPr>
          </w:p>
          <w:p w:rsidR="008A10B0" w:rsidRDefault="00913DA3" w:rsidP="00913DA3">
            <w:pPr>
              <w:jc w:val="cente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13DA3" w:rsidRDefault="00913DA3" w:rsidP="000B191D">
            <w:pPr>
              <w:jc w:val="center"/>
              <w:rPr>
                <w:rFonts w:eastAsia="Times New Roman"/>
                <w:b/>
                <w:color w:val="000000"/>
                <w:sz w:val="22"/>
                <w:szCs w:val="22"/>
                <w:lang w:val="en-US" w:eastAsia="en-US"/>
              </w:rPr>
            </w:pPr>
          </w:p>
          <w:p w:rsidR="008A10B0" w:rsidRPr="000B191D" w:rsidRDefault="008A10B0"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8A10B0" w:rsidRPr="000B191D" w:rsidTr="00DD53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hideMark/>
          </w:tcPr>
          <w:p w:rsidR="008A10B0" w:rsidRPr="000B191D" w:rsidRDefault="008A10B0"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r>
      <w:tr w:rsidR="00913DA3" w:rsidRPr="000B191D" w:rsidTr="00F57D38">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13DA3" w:rsidRPr="00995063" w:rsidRDefault="00E24C7F" w:rsidP="00431DE4">
            <w:pPr>
              <w:spacing w:after="240"/>
              <w:rPr>
                <w:rFonts w:eastAsia="Times New Roman"/>
                <w:b/>
                <w:color w:val="000000"/>
                <w:sz w:val="22"/>
                <w:szCs w:val="22"/>
                <w:lang w:eastAsia="en-US"/>
              </w:rPr>
            </w:pPr>
            <w:r>
              <w:rPr>
                <w:rFonts w:eastAsia="Times New Roman"/>
                <w:b/>
                <w:color w:val="000000"/>
                <w:sz w:val="22"/>
                <w:szCs w:val="22"/>
                <w:lang w:eastAsia="en-US"/>
              </w:rPr>
              <w:t>1</w:t>
            </w:r>
            <w:r w:rsidR="00913DA3">
              <w:rPr>
                <w:rFonts w:eastAsia="Times New Roman"/>
                <w:b/>
                <w:color w:val="000000"/>
                <w:sz w:val="22"/>
                <w:szCs w:val="22"/>
                <w:lang w:eastAsia="en-US"/>
              </w:rPr>
              <w:t>.</w:t>
            </w:r>
          </w:p>
        </w:tc>
        <w:tc>
          <w:tcPr>
            <w:tcW w:w="2714" w:type="dxa"/>
            <w:tcBorders>
              <w:top w:val="single" w:sz="8" w:space="0" w:color="auto"/>
              <w:left w:val="single" w:sz="8" w:space="0" w:color="auto"/>
              <w:bottom w:val="single" w:sz="8" w:space="0" w:color="000000"/>
              <w:right w:val="single" w:sz="8" w:space="0" w:color="auto"/>
            </w:tcBorders>
          </w:tcPr>
          <w:p w:rsidR="00913DA3" w:rsidRDefault="00913DA3" w:rsidP="00431DE4">
            <w:pPr>
              <w:jc w:val="center"/>
              <w:rPr>
                <w:rFonts w:eastAsia="Times New Roman"/>
                <w:color w:val="000000"/>
                <w:sz w:val="22"/>
                <w:szCs w:val="22"/>
                <w:lang w:eastAsia="en-US"/>
              </w:rPr>
            </w:pPr>
            <w:r w:rsidRPr="00F131A4">
              <w:rPr>
                <w:b/>
                <w:sz w:val="20"/>
                <w:szCs w:val="20"/>
              </w:rPr>
              <w:t>Garais treniņtērps (jaka un bikses)</w:t>
            </w:r>
          </w:p>
          <w:p w:rsidR="00913DA3" w:rsidRDefault="00913DA3" w:rsidP="00431DE4">
            <w:pPr>
              <w:jc w:val="center"/>
              <w:rPr>
                <w:rFonts w:eastAsia="Times New Roman"/>
                <w:color w:val="000000"/>
                <w:sz w:val="22"/>
                <w:szCs w:val="22"/>
                <w:lang w:eastAsia="en-US"/>
              </w:rPr>
            </w:pPr>
          </w:p>
          <w:p w:rsidR="00913DA3" w:rsidRPr="00995063" w:rsidRDefault="00913DA3" w:rsidP="00431DE4">
            <w:pPr>
              <w:jc w:val="center"/>
              <w:rPr>
                <w:rFonts w:eastAsia="Times New Roman"/>
                <w:color w:val="000000"/>
                <w:sz w:val="22"/>
                <w:szCs w:val="22"/>
                <w:lang w:eastAsia="en-US"/>
              </w:rPr>
            </w:pPr>
            <w:r w:rsidRPr="00F131A4">
              <w:rPr>
                <w:b/>
                <w:noProof/>
                <w:sz w:val="20"/>
                <w:szCs w:val="20"/>
              </w:rPr>
              <w:drawing>
                <wp:inline distT="0" distB="0" distL="0" distR="0" wp14:anchorId="6595613A" wp14:editId="2EBFD074">
                  <wp:extent cx="1152525" cy="1628950"/>
                  <wp:effectExtent l="0" t="0" r="0" b="9525"/>
                  <wp:docPr id="5" name="Picture 5"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142" cy="1628409"/>
                          </a:xfrm>
                          <a:prstGeom prst="rect">
                            <a:avLst/>
                          </a:prstGeom>
                          <a:noFill/>
                          <a:ln>
                            <a:noFill/>
                          </a:ln>
                        </pic:spPr>
                      </pic:pic>
                    </a:graphicData>
                  </a:graphic>
                </wp:inline>
              </w:drawing>
            </w:r>
          </w:p>
        </w:tc>
        <w:tc>
          <w:tcPr>
            <w:tcW w:w="5296" w:type="dxa"/>
            <w:tcBorders>
              <w:top w:val="single" w:sz="8" w:space="0" w:color="auto"/>
              <w:left w:val="single" w:sz="8" w:space="0" w:color="auto"/>
              <w:bottom w:val="single" w:sz="8" w:space="0" w:color="000000"/>
              <w:right w:val="single" w:sz="8" w:space="0" w:color="auto"/>
            </w:tcBorders>
          </w:tcPr>
          <w:p w:rsidR="00913DA3" w:rsidRPr="00913DA3" w:rsidRDefault="00913DA3" w:rsidP="00431DE4">
            <w:pPr>
              <w:rPr>
                <w:sz w:val="22"/>
                <w:szCs w:val="22"/>
              </w:rPr>
            </w:pPr>
            <w:r w:rsidRPr="00913DA3">
              <w:rPr>
                <w:sz w:val="22"/>
                <w:szCs w:val="22"/>
              </w:rPr>
              <w:t xml:space="preserve">Sporta tērps paredzēts sporta nodarbībām gan telpās, gan ārā (dažādos laika apstākļos). 100% poliestera audums. Materiāla izgatavošanas tehnoloģijai ir jānodrošina tā vieglums un izturīgums ar labām elpošanas īpašībām. </w:t>
            </w:r>
          </w:p>
          <w:p w:rsidR="00913DA3" w:rsidRDefault="00913DA3" w:rsidP="00431DE4">
            <w:pPr>
              <w:jc w:val="both"/>
              <w:rPr>
                <w:sz w:val="22"/>
                <w:szCs w:val="22"/>
              </w:rPr>
            </w:pPr>
            <w:r w:rsidRPr="00913DA3">
              <w:rPr>
                <w:sz w:val="22"/>
                <w:szCs w:val="22"/>
              </w:rPr>
              <w:t>Precēm jāatbilst specifikācijai pievienotajiem attēliem un krāsām: PANTONE 2945C un PANTONE 282C.</w:t>
            </w:r>
          </w:p>
          <w:p w:rsidR="00E24C7F" w:rsidRPr="00E24C7F" w:rsidRDefault="00E24C7F" w:rsidP="00E24C7F">
            <w:pPr>
              <w:rPr>
                <w:sz w:val="22"/>
                <w:szCs w:val="22"/>
              </w:rPr>
            </w:pPr>
            <w:r w:rsidRPr="00E24C7F">
              <w:rPr>
                <w:b/>
                <w:sz w:val="22"/>
                <w:szCs w:val="22"/>
              </w:rPr>
              <w:t xml:space="preserve">Papildinājumā: </w:t>
            </w:r>
            <w:r w:rsidRPr="00E24C7F">
              <w:rPr>
                <w:sz w:val="22"/>
                <w:szCs w:val="22"/>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E24C7F" w:rsidRPr="00E24C7F" w:rsidRDefault="00E24C7F" w:rsidP="00E24C7F">
            <w:pPr>
              <w:rPr>
                <w:sz w:val="22"/>
                <w:szCs w:val="22"/>
              </w:rPr>
            </w:pPr>
          </w:p>
          <w:p w:rsidR="00E24C7F" w:rsidRPr="00913DA3" w:rsidRDefault="00E24C7F" w:rsidP="00431DE4">
            <w:pPr>
              <w:jc w:val="both"/>
              <w:rPr>
                <w:sz w:val="22"/>
                <w:szCs w:val="22"/>
              </w:rPr>
            </w:pPr>
          </w:p>
          <w:p w:rsidR="00913DA3" w:rsidRDefault="00913DA3" w:rsidP="00431DE4"/>
        </w:tc>
        <w:tc>
          <w:tcPr>
            <w:tcW w:w="1418" w:type="dxa"/>
            <w:tcBorders>
              <w:top w:val="single" w:sz="8" w:space="0" w:color="auto"/>
              <w:left w:val="single" w:sz="4" w:space="0" w:color="auto"/>
              <w:bottom w:val="single" w:sz="8" w:space="0" w:color="000000"/>
              <w:right w:val="single" w:sz="8" w:space="0" w:color="auto"/>
            </w:tcBorders>
          </w:tcPr>
          <w:p w:rsidR="00913DA3" w:rsidRPr="00995063" w:rsidRDefault="00913DA3" w:rsidP="00431DE4">
            <w:pPr>
              <w:jc w:val="center"/>
              <w:rPr>
                <w:rFonts w:eastAsia="Times New Roman"/>
                <w:color w:val="000000"/>
                <w:sz w:val="22"/>
                <w:szCs w:val="22"/>
                <w:lang w:eastAsia="en-US"/>
              </w:rPr>
            </w:pPr>
            <w:r>
              <w:rPr>
                <w:rFonts w:eastAsia="Times New Roman"/>
                <w:color w:val="000000"/>
                <w:sz w:val="22"/>
                <w:szCs w:val="22"/>
                <w:lang w:eastAsia="en-US"/>
              </w:rPr>
              <w:t xml:space="preserve">44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r>
    </w:tbl>
    <w:p w:rsidR="00BB6F93" w:rsidRDefault="00BB6F93" w:rsidP="00D94404"/>
    <w:p w:rsidR="00E24C7F" w:rsidRDefault="00E24C7F" w:rsidP="00D94404"/>
    <w:p w:rsidR="00E24C7F" w:rsidRDefault="00E24C7F" w:rsidP="00D94404"/>
    <w:p w:rsidR="009C0406" w:rsidRDefault="009C0406" w:rsidP="009C0406">
      <w:r>
        <w:t>Tehnisko specifikāciju sagatavoja</w:t>
      </w:r>
    </w:p>
    <w:p w:rsidR="00FC38A6" w:rsidRDefault="009C0406" w:rsidP="00FC38A6">
      <w:pPr>
        <w:rPr>
          <w:rFonts w:eastAsia="Times New Roman"/>
          <w:b/>
          <w:lang w:eastAsia="ar-SA"/>
        </w:rPr>
      </w:pPr>
      <w:r>
        <w:t>Daugavpils Bērnu un jaunatnes sporta skolas</w:t>
      </w:r>
      <w:r w:rsidR="00C42EC5">
        <w:t xml:space="preserve"> metodiķe</w:t>
      </w:r>
      <w:r>
        <w:t xml:space="preserve">                                                    </w:t>
      </w:r>
      <w:r w:rsidR="00C42EC5">
        <w:t xml:space="preserve">J. </w:t>
      </w:r>
      <w:proofErr w:type="spellStart"/>
      <w:r w:rsidR="00C42EC5">
        <w:t>Dedele</w:t>
      </w:r>
      <w:proofErr w:type="spellEnd"/>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E24C7F" w:rsidRDefault="00E24C7F" w:rsidP="009763F3">
      <w:pPr>
        <w:suppressAutoHyphens/>
        <w:jc w:val="right"/>
        <w:rPr>
          <w:rFonts w:eastAsia="Times New Roman"/>
          <w:b/>
          <w:lang w:eastAsia="ar-SA"/>
        </w:rPr>
      </w:pPr>
    </w:p>
    <w:p w:rsidR="009763F3" w:rsidRPr="009763F3" w:rsidRDefault="00FC38A6" w:rsidP="009763F3">
      <w:pPr>
        <w:suppressAutoHyphens/>
        <w:jc w:val="right"/>
        <w:rPr>
          <w:rFonts w:eastAsia="Times New Roman"/>
          <w:b/>
          <w:lang w:eastAsia="ar-SA"/>
        </w:rPr>
      </w:pPr>
      <w:r>
        <w:rPr>
          <w:rFonts w:eastAsia="Times New Roman"/>
          <w:b/>
          <w:lang w:eastAsia="ar-SA"/>
        </w:rPr>
        <w:lastRenderedPageBreak/>
        <w:t>2</w:t>
      </w:r>
      <w:r w:rsidR="009763F3" w:rsidRPr="009763F3">
        <w:rPr>
          <w:rFonts w:eastAsia="Times New Roman"/>
          <w:b/>
          <w:lang w:eastAsia="ar-SA"/>
        </w:rPr>
        <w:t>.pielikums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FC38A6">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E24C7F" w:rsidRPr="00CF1BEC" w:rsidRDefault="00E24C7F"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DA4C47">
        <w:rPr>
          <w:rFonts w:eastAsia="Times New Roman"/>
          <w:lang w:eastAsia="ar-SA"/>
        </w:rPr>
        <w:t xml:space="preserve">papildus </w:t>
      </w:r>
      <w:r w:rsidR="00AC365C">
        <w:rPr>
          <w:rFonts w:eastAsia="Times New Roman"/>
          <w:lang w:eastAsia="ar-SA"/>
        </w:rPr>
        <w:t xml:space="preserve">piegādāt </w:t>
      </w:r>
      <w:r w:rsidR="00DA4C47" w:rsidRPr="00FC38A6">
        <w:rPr>
          <w:rFonts w:eastAsia="Times New Roman"/>
          <w:bCs/>
          <w:lang w:eastAsia="en-US"/>
        </w:rPr>
        <w:t xml:space="preserve">Daugavpils Bērnu un jaunatnes sporta skolas </w:t>
      </w:r>
      <w:r w:rsidR="009C5A18">
        <w:rPr>
          <w:rFonts w:eastAsia="Times New Roman"/>
          <w:bCs/>
          <w:lang w:eastAsia="en-US"/>
        </w:rPr>
        <w:t xml:space="preserve">sporta </w:t>
      </w:r>
      <w:r w:rsidR="00DA4C47">
        <w:rPr>
          <w:rFonts w:eastAsia="Times New Roman"/>
          <w:lang w:eastAsia="en-US"/>
        </w:rPr>
        <w:t>formu</w:t>
      </w:r>
      <w:r w:rsidR="00DA4C47" w:rsidRPr="00FC38A6">
        <w:rPr>
          <w:rFonts w:eastAsia="Times New Roman"/>
          <w:lang w:eastAsia="en-US"/>
        </w:rPr>
        <w:t xml:space="preserve">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766"/>
        <w:gridCol w:w="3827"/>
        <w:gridCol w:w="1442"/>
        <w:gridCol w:w="1275"/>
      </w:tblGrid>
      <w:tr w:rsidR="00CA2DC9" w:rsidRPr="000B191D" w:rsidTr="008A10B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8A10B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66"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C5A18" w:rsidRPr="000B191D" w:rsidTr="008A10B0">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9C5A18" w:rsidRPr="00995063" w:rsidRDefault="00E24C7F" w:rsidP="006735C7">
            <w:pPr>
              <w:spacing w:after="240"/>
              <w:rPr>
                <w:rFonts w:eastAsia="Times New Roman"/>
                <w:b/>
                <w:color w:val="000000"/>
                <w:sz w:val="22"/>
                <w:szCs w:val="22"/>
                <w:lang w:eastAsia="en-US"/>
              </w:rPr>
            </w:pPr>
            <w:r>
              <w:rPr>
                <w:rFonts w:eastAsia="Times New Roman"/>
                <w:b/>
                <w:color w:val="000000"/>
                <w:sz w:val="22"/>
                <w:szCs w:val="22"/>
                <w:lang w:eastAsia="en-US"/>
              </w:rPr>
              <w:t>1</w:t>
            </w:r>
            <w:r w:rsidR="009C5A18">
              <w:rPr>
                <w:rFonts w:eastAsia="Times New Roman"/>
                <w:b/>
                <w:color w:val="000000"/>
                <w:sz w:val="22"/>
                <w:szCs w:val="22"/>
                <w:lang w:eastAsia="en-US"/>
              </w:rPr>
              <w:t>2.</w:t>
            </w:r>
          </w:p>
        </w:tc>
        <w:tc>
          <w:tcPr>
            <w:tcW w:w="2766" w:type="dxa"/>
            <w:tcBorders>
              <w:top w:val="nil"/>
              <w:left w:val="nil"/>
              <w:bottom w:val="single" w:sz="8" w:space="0" w:color="auto"/>
              <w:right w:val="single" w:sz="8" w:space="0" w:color="auto"/>
            </w:tcBorders>
            <w:shd w:val="clear" w:color="auto" w:fill="auto"/>
          </w:tcPr>
          <w:p w:rsidR="009C5A18" w:rsidRDefault="009C5A18" w:rsidP="00431DE4">
            <w:pPr>
              <w:jc w:val="center"/>
              <w:rPr>
                <w:rFonts w:eastAsia="Times New Roman"/>
                <w:color w:val="000000"/>
                <w:sz w:val="22"/>
                <w:szCs w:val="22"/>
                <w:lang w:eastAsia="en-US"/>
              </w:rPr>
            </w:pPr>
            <w:r w:rsidRPr="00F131A4">
              <w:rPr>
                <w:b/>
                <w:sz w:val="20"/>
                <w:szCs w:val="20"/>
              </w:rPr>
              <w:t>Garais treniņtērps (jaka un bikses)</w:t>
            </w:r>
          </w:p>
          <w:p w:rsidR="009C5A18" w:rsidRDefault="009C5A18" w:rsidP="00431DE4">
            <w:pPr>
              <w:jc w:val="center"/>
              <w:rPr>
                <w:rFonts w:eastAsia="Times New Roman"/>
                <w:color w:val="000000"/>
                <w:sz w:val="22"/>
                <w:szCs w:val="22"/>
                <w:lang w:eastAsia="en-US"/>
              </w:rPr>
            </w:pPr>
          </w:p>
          <w:p w:rsidR="009C5A18" w:rsidRPr="00995063" w:rsidRDefault="009C5A18" w:rsidP="00431DE4">
            <w:pPr>
              <w:jc w:val="center"/>
              <w:rPr>
                <w:rFonts w:eastAsia="Times New Roman"/>
                <w:color w:val="000000"/>
                <w:sz w:val="22"/>
                <w:szCs w:val="22"/>
                <w:lang w:eastAsia="en-US"/>
              </w:rPr>
            </w:pPr>
            <w:r w:rsidRPr="00F131A4">
              <w:rPr>
                <w:b/>
                <w:noProof/>
                <w:sz w:val="20"/>
                <w:szCs w:val="20"/>
              </w:rPr>
              <w:drawing>
                <wp:inline distT="0" distB="0" distL="0" distR="0" wp14:anchorId="7CEE0D33" wp14:editId="537D65D2">
                  <wp:extent cx="1408490" cy="1990725"/>
                  <wp:effectExtent l="0" t="0" r="1270" b="0"/>
                  <wp:docPr id="9" name="Picture 9"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8173" cy="1990278"/>
                          </a:xfrm>
                          <a:prstGeom prst="rect">
                            <a:avLst/>
                          </a:prstGeom>
                          <a:noFill/>
                          <a:ln>
                            <a:noFill/>
                          </a:ln>
                        </pic:spPr>
                      </pic:pic>
                    </a:graphicData>
                  </a:graphic>
                </wp:inline>
              </w:drawing>
            </w:r>
          </w:p>
        </w:tc>
        <w:tc>
          <w:tcPr>
            <w:tcW w:w="3827" w:type="dxa"/>
            <w:tcBorders>
              <w:top w:val="nil"/>
              <w:left w:val="nil"/>
              <w:bottom w:val="single" w:sz="8" w:space="0" w:color="auto"/>
              <w:right w:val="single" w:sz="8" w:space="0" w:color="auto"/>
            </w:tcBorders>
            <w:shd w:val="clear" w:color="auto" w:fill="auto"/>
          </w:tcPr>
          <w:p w:rsidR="009C5A18" w:rsidRPr="00913DA3" w:rsidRDefault="009C5A18" w:rsidP="00431DE4">
            <w:pPr>
              <w:rPr>
                <w:sz w:val="22"/>
                <w:szCs w:val="22"/>
              </w:rPr>
            </w:pPr>
            <w:r w:rsidRPr="00913DA3">
              <w:rPr>
                <w:sz w:val="22"/>
                <w:szCs w:val="22"/>
              </w:rPr>
              <w:t xml:space="preserve">Sporta tērps paredzēts sporta nodarbībām gan telpās, gan ārā (dažādos laika apstākļos). 100% poliestera audums. Materiāla izgatavošanas tehnoloģijai ir jānodrošina tā vieglums un izturīgums ar labām elpošanas īpašībām. </w:t>
            </w:r>
          </w:p>
          <w:p w:rsidR="009C5A18" w:rsidRPr="00913DA3" w:rsidRDefault="009C5A18" w:rsidP="00431DE4">
            <w:pPr>
              <w:jc w:val="both"/>
              <w:rPr>
                <w:sz w:val="22"/>
                <w:szCs w:val="22"/>
              </w:rPr>
            </w:pPr>
            <w:r w:rsidRPr="00913DA3">
              <w:rPr>
                <w:sz w:val="22"/>
                <w:szCs w:val="22"/>
              </w:rPr>
              <w:t>Precēm jāatbilst specifikācijai pievienotajiem attēliem un krāsām: PANTONE 2945C un PANTONE 282C.</w:t>
            </w:r>
          </w:p>
          <w:p w:rsidR="00E24C7F" w:rsidRPr="00E24C7F" w:rsidRDefault="00E24C7F" w:rsidP="00E24C7F">
            <w:pPr>
              <w:rPr>
                <w:sz w:val="22"/>
                <w:szCs w:val="22"/>
              </w:rPr>
            </w:pPr>
            <w:r w:rsidRPr="00E24C7F">
              <w:rPr>
                <w:b/>
                <w:sz w:val="22"/>
                <w:szCs w:val="22"/>
              </w:rPr>
              <w:t xml:space="preserve">Papildinājumā: </w:t>
            </w:r>
            <w:r w:rsidRPr="00E24C7F">
              <w:rPr>
                <w:sz w:val="22"/>
                <w:szCs w:val="22"/>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E24C7F" w:rsidRDefault="00E24C7F" w:rsidP="00E24C7F">
            <w:pPr>
              <w:rPr>
                <w:sz w:val="22"/>
                <w:szCs w:val="22"/>
              </w:rPr>
            </w:pPr>
          </w:p>
          <w:p w:rsidR="00E24C7F" w:rsidRPr="00E24C7F" w:rsidRDefault="00E24C7F" w:rsidP="00E24C7F">
            <w:pPr>
              <w:rPr>
                <w:sz w:val="22"/>
                <w:szCs w:val="22"/>
              </w:rPr>
            </w:pPr>
          </w:p>
          <w:p w:rsidR="009C5A18" w:rsidRDefault="009C5A18" w:rsidP="00431DE4"/>
        </w:tc>
        <w:tc>
          <w:tcPr>
            <w:tcW w:w="1442" w:type="dxa"/>
            <w:tcBorders>
              <w:top w:val="nil"/>
              <w:left w:val="single" w:sz="4" w:space="0" w:color="auto"/>
              <w:bottom w:val="single" w:sz="8" w:space="0" w:color="auto"/>
              <w:right w:val="single" w:sz="8" w:space="0" w:color="auto"/>
            </w:tcBorders>
            <w:shd w:val="clear" w:color="auto" w:fill="auto"/>
            <w:noWrap/>
          </w:tcPr>
          <w:p w:rsidR="009C5A18" w:rsidRPr="00995063" w:rsidRDefault="009C5A18" w:rsidP="00431DE4">
            <w:pPr>
              <w:jc w:val="center"/>
              <w:rPr>
                <w:rFonts w:eastAsia="Times New Roman"/>
                <w:color w:val="000000"/>
                <w:sz w:val="22"/>
                <w:szCs w:val="22"/>
                <w:lang w:eastAsia="en-US"/>
              </w:rPr>
            </w:pPr>
            <w:r>
              <w:rPr>
                <w:rFonts w:eastAsia="Times New Roman"/>
                <w:color w:val="000000"/>
                <w:sz w:val="22"/>
                <w:szCs w:val="22"/>
                <w:lang w:eastAsia="en-US"/>
              </w:rPr>
              <w:t xml:space="preserve">44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c>
          <w:tcPr>
            <w:tcW w:w="1275" w:type="dxa"/>
            <w:tcBorders>
              <w:top w:val="nil"/>
              <w:left w:val="single" w:sz="4" w:space="0" w:color="auto"/>
              <w:bottom w:val="single" w:sz="8" w:space="0" w:color="auto"/>
              <w:right w:val="single" w:sz="8" w:space="0" w:color="auto"/>
            </w:tcBorders>
          </w:tcPr>
          <w:p w:rsidR="009C5A18" w:rsidRDefault="009C5A18" w:rsidP="00062857">
            <w:pPr>
              <w:jc w:val="center"/>
              <w:rPr>
                <w:rFonts w:eastAsia="Times New Roman"/>
                <w:color w:val="000000"/>
                <w:sz w:val="22"/>
                <w:szCs w:val="22"/>
                <w:lang w:val="en-US" w:eastAsia="en-US"/>
              </w:rPr>
            </w:pPr>
          </w:p>
        </w:tc>
      </w:tr>
      <w:tr w:rsidR="009D2C62"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49759F" w:rsidRDefault="0049759F" w:rsidP="00BB6F93"/>
    <w:p w:rsidR="00E24C7F" w:rsidRDefault="00E24C7F" w:rsidP="00BB6F93"/>
    <w:p w:rsidR="00E24C7F" w:rsidRDefault="00E24C7F" w:rsidP="00BB6F93"/>
    <w:p w:rsidR="00E24C7F" w:rsidRDefault="00E24C7F" w:rsidP="00BB6F93"/>
    <w:p w:rsidR="00BB6F93" w:rsidRDefault="00BB6F93" w:rsidP="00BB6F93">
      <w:r>
        <w:lastRenderedPageBreak/>
        <w:t>3. Mēs apliecinām, kā:</w:t>
      </w:r>
    </w:p>
    <w:p w:rsidR="00DA4C47" w:rsidRDefault="00DA4C47" w:rsidP="00DA4C47">
      <w:pPr>
        <w:pStyle w:val="ListParagraph"/>
        <w:numPr>
          <w:ilvl w:val="0"/>
          <w:numId w:val="7"/>
        </w:numPr>
      </w:pPr>
      <w:r>
        <w:t xml:space="preserve">Līguma izpildes termiņš līdz </w:t>
      </w:r>
      <w:r w:rsidR="009C5A18">
        <w:rPr>
          <w:b/>
        </w:rPr>
        <w:t>2018 gada 15</w:t>
      </w:r>
      <w:r w:rsidRPr="001378C2">
        <w:rPr>
          <w:b/>
        </w:rPr>
        <w:t>.</w:t>
      </w:r>
      <w:r w:rsidR="00E24C7F">
        <w:rPr>
          <w:b/>
        </w:rPr>
        <w:t>septembri</w:t>
      </w:r>
      <w:bookmarkStart w:id="2" w:name="_GoBack"/>
      <w:bookmarkEnd w:id="2"/>
      <w:r w:rsidRPr="001378C2">
        <w:rPr>
          <w:b/>
        </w:rPr>
        <w:t>m</w:t>
      </w:r>
      <w:r>
        <w:t>;</w:t>
      </w:r>
    </w:p>
    <w:p w:rsidR="00DA4C47" w:rsidRDefault="00DA4C47" w:rsidP="00DA4C47">
      <w:pPr>
        <w:pStyle w:val="ListParagraph"/>
        <w:numPr>
          <w:ilvl w:val="0"/>
          <w:numId w:val="7"/>
        </w:numPr>
      </w:pPr>
      <w:r>
        <w:t>Nekādā veidā neesam ieinteresēti nevienā citā piedāvājumā, kas iesniegts šajā iepirkumā;</w:t>
      </w:r>
    </w:p>
    <w:p w:rsidR="00DA4C47" w:rsidRDefault="00DA4C47" w:rsidP="00DA4C47">
      <w:pPr>
        <w:pStyle w:val="ListParagraph"/>
        <w:numPr>
          <w:ilvl w:val="0"/>
          <w:numId w:val="7"/>
        </w:numPr>
      </w:pPr>
      <w:r>
        <w:t>Nav tādu apstākļu, kuri liegtu mums piedalīties iepirkumā un izpildīt tehniskās specifikācijās norādītās prasīb</w:t>
      </w:r>
      <w:r w:rsidR="009C5A18">
        <w:t>as;</w:t>
      </w:r>
    </w:p>
    <w:p w:rsidR="009C5A18" w:rsidRPr="00F2289F" w:rsidRDefault="009C5A18" w:rsidP="009C5A18">
      <w:pPr>
        <w:pStyle w:val="ListParagraph"/>
        <w:keepLines/>
        <w:widowControl w:val="0"/>
        <w:numPr>
          <w:ilvl w:val="0"/>
          <w:numId w:val="7"/>
        </w:numPr>
        <w:suppressAutoHyphens/>
        <w:jc w:val="both"/>
        <w:rPr>
          <w:rFonts w:eastAsia="Times New Roman"/>
          <w:lang w:eastAsia="ar-SA"/>
        </w:rPr>
      </w:pPr>
      <w:r>
        <w:t>Pasūtītās preces piegādāsim uz sava rēķina.</w:t>
      </w:r>
    </w:p>
    <w:p w:rsidR="009C5A18" w:rsidRDefault="009C5A18" w:rsidP="009C5A18">
      <w:pPr>
        <w:pStyle w:val="ListParagraph"/>
        <w:ind w:left="1215"/>
      </w:pPr>
    </w:p>
    <w:p w:rsidR="00AC365C" w:rsidRDefault="00AC365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9C" w:rsidRDefault="00CB5B9C" w:rsidP="00B46840">
      <w:r>
        <w:separator/>
      </w:r>
    </w:p>
  </w:endnote>
  <w:endnote w:type="continuationSeparator" w:id="0">
    <w:p w:rsidR="00CB5B9C" w:rsidRDefault="00CB5B9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9C" w:rsidRDefault="00CB5B9C" w:rsidP="00B46840">
      <w:r>
        <w:separator/>
      </w:r>
    </w:p>
  </w:footnote>
  <w:footnote w:type="continuationSeparator" w:id="0">
    <w:p w:rsidR="00CB5B9C" w:rsidRDefault="00CB5B9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24CA5"/>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2E1ECD"/>
    <w:rsid w:val="00334204"/>
    <w:rsid w:val="00352C4E"/>
    <w:rsid w:val="00371F4F"/>
    <w:rsid w:val="003B48A9"/>
    <w:rsid w:val="003D2D91"/>
    <w:rsid w:val="003E1B46"/>
    <w:rsid w:val="0049189B"/>
    <w:rsid w:val="00493A45"/>
    <w:rsid w:val="004946E9"/>
    <w:rsid w:val="0049759F"/>
    <w:rsid w:val="004A325E"/>
    <w:rsid w:val="004C2D2D"/>
    <w:rsid w:val="004D24FD"/>
    <w:rsid w:val="00531F4A"/>
    <w:rsid w:val="00540E7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10B0"/>
    <w:rsid w:val="008A4151"/>
    <w:rsid w:val="008B7743"/>
    <w:rsid w:val="008C6DC8"/>
    <w:rsid w:val="008E4FCD"/>
    <w:rsid w:val="008E7C41"/>
    <w:rsid w:val="00910D09"/>
    <w:rsid w:val="00913DA3"/>
    <w:rsid w:val="00920156"/>
    <w:rsid w:val="0092163D"/>
    <w:rsid w:val="00945D34"/>
    <w:rsid w:val="00961330"/>
    <w:rsid w:val="009763F3"/>
    <w:rsid w:val="00995063"/>
    <w:rsid w:val="009C0406"/>
    <w:rsid w:val="009C5A18"/>
    <w:rsid w:val="009D2C62"/>
    <w:rsid w:val="009E7E33"/>
    <w:rsid w:val="009F3ED2"/>
    <w:rsid w:val="00A02666"/>
    <w:rsid w:val="00A36003"/>
    <w:rsid w:val="00AB1D82"/>
    <w:rsid w:val="00AC26BE"/>
    <w:rsid w:val="00AC365C"/>
    <w:rsid w:val="00AD2F6C"/>
    <w:rsid w:val="00B102D2"/>
    <w:rsid w:val="00B3022C"/>
    <w:rsid w:val="00B35CEE"/>
    <w:rsid w:val="00B4358F"/>
    <w:rsid w:val="00B46840"/>
    <w:rsid w:val="00B5550B"/>
    <w:rsid w:val="00B67253"/>
    <w:rsid w:val="00B77DB1"/>
    <w:rsid w:val="00B86D8D"/>
    <w:rsid w:val="00B92AA4"/>
    <w:rsid w:val="00BB6F93"/>
    <w:rsid w:val="00BC7FAC"/>
    <w:rsid w:val="00BD2B8B"/>
    <w:rsid w:val="00C20ADD"/>
    <w:rsid w:val="00C369F4"/>
    <w:rsid w:val="00C41094"/>
    <w:rsid w:val="00C42EC5"/>
    <w:rsid w:val="00C52344"/>
    <w:rsid w:val="00C62424"/>
    <w:rsid w:val="00C83326"/>
    <w:rsid w:val="00CA2DC9"/>
    <w:rsid w:val="00CB5B9C"/>
    <w:rsid w:val="00CD64D2"/>
    <w:rsid w:val="00CE273B"/>
    <w:rsid w:val="00CE2CF3"/>
    <w:rsid w:val="00CF1BEC"/>
    <w:rsid w:val="00D211C9"/>
    <w:rsid w:val="00D23CDB"/>
    <w:rsid w:val="00D6550A"/>
    <w:rsid w:val="00D662FF"/>
    <w:rsid w:val="00D923B8"/>
    <w:rsid w:val="00D94404"/>
    <w:rsid w:val="00DA4C47"/>
    <w:rsid w:val="00DD2C92"/>
    <w:rsid w:val="00DE0361"/>
    <w:rsid w:val="00DE27E7"/>
    <w:rsid w:val="00E020F2"/>
    <w:rsid w:val="00E0337E"/>
    <w:rsid w:val="00E24C7F"/>
    <w:rsid w:val="00E26552"/>
    <w:rsid w:val="00E634AD"/>
    <w:rsid w:val="00E833EB"/>
    <w:rsid w:val="00E843B5"/>
    <w:rsid w:val="00EA5AA3"/>
    <w:rsid w:val="00EC4F57"/>
    <w:rsid w:val="00ED409A"/>
    <w:rsid w:val="00F006D1"/>
    <w:rsid w:val="00F57553"/>
    <w:rsid w:val="00F84C5E"/>
    <w:rsid w:val="00FA515B"/>
    <w:rsid w:val="00FC38A6"/>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B1CB-933B-42AC-A859-FF99FC56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3314</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18</cp:revision>
  <cp:lastPrinted>2017-03-14T11:21:00Z</cp:lastPrinted>
  <dcterms:created xsi:type="dcterms:W3CDTF">2016-03-16T09:11:00Z</dcterms:created>
  <dcterms:modified xsi:type="dcterms:W3CDTF">2018-08-08T09:28:00Z</dcterms:modified>
</cp:coreProperties>
</file>