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86C0C">
        <w:rPr>
          <w:rFonts w:eastAsia="Times New Roman"/>
          <w:bCs/>
          <w:lang w:eastAsia="ar-SA"/>
        </w:rPr>
        <w:t>7</w:t>
      </w:r>
      <w:r w:rsidRPr="00CF1BEC">
        <w:rPr>
          <w:rFonts w:eastAsia="Times New Roman"/>
          <w:bCs/>
          <w:lang w:eastAsia="ar-SA"/>
        </w:rPr>
        <w:t xml:space="preserve">.gada </w:t>
      </w:r>
      <w:r w:rsidR="00D43B23">
        <w:rPr>
          <w:rFonts w:eastAsia="Times New Roman"/>
          <w:bCs/>
          <w:lang w:eastAsia="ar-SA"/>
        </w:rPr>
        <w:t>22</w:t>
      </w:r>
      <w:r w:rsidR="009974C7">
        <w:rPr>
          <w:rFonts w:eastAsia="Times New Roman"/>
          <w:bCs/>
          <w:lang w:eastAsia="ar-SA"/>
        </w:rPr>
        <w:t>.</w:t>
      </w:r>
      <w:r w:rsidR="00D43B23">
        <w:rPr>
          <w:rFonts w:eastAsia="Times New Roman"/>
          <w:bCs/>
          <w:lang w:eastAsia="ar-SA"/>
        </w:rPr>
        <w:t>septembrī</w:t>
      </w:r>
    </w:p>
    <w:p w:rsidR="00D86C0C" w:rsidRPr="00CF1BEC" w:rsidRDefault="00D43B23" w:rsidP="00D86C0C">
      <w:pPr>
        <w:suppressAutoHyphens/>
        <w:rPr>
          <w:rFonts w:eastAsia="Times New Roman"/>
          <w:bCs/>
          <w:caps/>
          <w:lang w:eastAsia="ar-SA"/>
        </w:rPr>
      </w:pPr>
      <w:r>
        <w:rPr>
          <w:rFonts w:eastAsia="Times New Roman"/>
          <w:bCs/>
          <w:lang w:eastAsia="ar-SA"/>
        </w:rPr>
        <w:t>DBJSS2017/89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C78A5">
        <w:rPr>
          <w:rFonts w:eastAsia="Times New Roman"/>
          <w:b/>
          <w:bCs/>
          <w:lang w:eastAsia="en-US"/>
        </w:rPr>
        <w:t>Bērnu un jaunatnes sporta skolas</w:t>
      </w:r>
      <w:r w:rsidR="00BB27DE">
        <w:rPr>
          <w:rFonts w:eastAsia="Times New Roman"/>
          <w:b/>
          <w:bCs/>
          <w:lang w:eastAsia="en-US"/>
        </w:rPr>
        <w:t xml:space="preserve"> </w:t>
      </w:r>
      <w:r w:rsidR="00BB27DE">
        <w:rPr>
          <w:rFonts w:eastAsia="Times New Roman"/>
          <w:b/>
          <w:lang w:eastAsia="en-US"/>
        </w:rPr>
        <w:t xml:space="preserve">hokeja </w:t>
      </w:r>
      <w:r w:rsidR="00492CF1">
        <w:rPr>
          <w:rFonts w:eastAsia="Times New Roman"/>
          <w:b/>
          <w:lang w:eastAsia="en-US"/>
        </w:rPr>
        <w:t>vārtsarga form</w:t>
      </w:r>
      <w:r w:rsidR="0036293C">
        <w:rPr>
          <w:rFonts w:eastAsia="Times New Roman"/>
          <w:b/>
          <w:lang w:eastAsia="en-US"/>
        </w:rPr>
        <w:t>as</w:t>
      </w:r>
      <w:r w:rsidR="00401EFE">
        <w:rPr>
          <w:rFonts w:eastAsia="Times New Roman"/>
          <w:b/>
          <w:lang w:eastAsia="en-US"/>
        </w:rPr>
        <w:t xml:space="preserve"> </w:t>
      </w:r>
      <w:r w:rsidR="00D86C0C">
        <w:rPr>
          <w:rFonts w:eastAsia="Times New Roman"/>
          <w:b/>
          <w:lang w:eastAsia="en-US"/>
        </w:rPr>
        <w:t>papildus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A259C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sidR="00DE0361">
              <w:rPr>
                <w:rFonts w:eastAsia="Times New Roman"/>
                <w:lang w:eastAsia="en-US"/>
              </w:rPr>
              <w:t>, tālr.</w:t>
            </w:r>
            <w:r>
              <w:rPr>
                <w:rFonts w:eastAsia="Times New Roman"/>
                <w:lang w:eastAsia="en-US"/>
              </w:rPr>
              <w:t>29850374</w:t>
            </w:r>
            <w:r w:rsidR="00DE0361">
              <w:rPr>
                <w:rFonts w:eastAsia="Times New Roman"/>
                <w:lang w:eastAsia="en-US"/>
              </w:rPr>
              <w:t xml:space="preserve">, e-pasts: </w:t>
            </w:r>
            <w:hyperlink r:id="rId10" w:history="1">
              <w:r w:rsidR="006526BA" w:rsidRPr="004F4F4B">
                <w:rPr>
                  <w:rStyle w:val="Hyperlink"/>
                </w:rPr>
                <w:t>daugavpilsbjss@inbox.lv</w:t>
              </w:r>
            </w:hyperlink>
            <w:r w:rsidR="000B191D">
              <w:t xml:space="preserve"> </w:t>
            </w:r>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Bērnu un jaunatnes sporta skolas </w:t>
      </w:r>
      <w:r w:rsidR="00AC30C7" w:rsidRPr="00AC30C7">
        <w:rPr>
          <w:rFonts w:eastAsia="Times New Roman"/>
          <w:lang w:eastAsia="en-US"/>
        </w:rPr>
        <w:t xml:space="preserve">hokeja vārtsarga </w:t>
      </w:r>
      <w:r w:rsidR="00D86C0C">
        <w:rPr>
          <w:rFonts w:eastAsia="Times New Roman"/>
          <w:lang w:eastAsia="en-US"/>
        </w:rPr>
        <w:t>papildus iepirkšana</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D43B23">
        <w:rPr>
          <w:rFonts w:eastAsia="Times New Roman"/>
          <w:bCs/>
          <w:lang w:eastAsia="en-US"/>
        </w:rPr>
        <w:t>350</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6C0C">
        <w:rPr>
          <w:rFonts w:eastAsia="Times New Roman"/>
          <w:bCs/>
          <w:lang w:eastAsia="en-US"/>
        </w:rPr>
        <w:t>7</w:t>
      </w:r>
      <w:r w:rsidR="00B86D8D" w:rsidRPr="00EA5AA3">
        <w:rPr>
          <w:rFonts w:eastAsia="Times New Roman"/>
          <w:bCs/>
          <w:lang w:eastAsia="en-US"/>
        </w:rPr>
        <w:t xml:space="preserve">.gada </w:t>
      </w:r>
      <w:r w:rsidR="00D86C0C">
        <w:rPr>
          <w:rFonts w:eastAsia="Times New Roman"/>
          <w:bCs/>
          <w:lang w:eastAsia="en-US"/>
        </w:rPr>
        <w:t>15</w:t>
      </w:r>
      <w:r w:rsidR="00A259CC">
        <w:rPr>
          <w:rFonts w:eastAsia="Times New Roman"/>
          <w:bCs/>
          <w:lang w:eastAsia="en-US"/>
        </w:rPr>
        <w:t>.</w:t>
      </w:r>
      <w:r w:rsidR="00D43B23">
        <w:rPr>
          <w:rFonts w:eastAsia="Times New Roman"/>
          <w:bCs/>
          <w:lang w:eastAsia="en-US"/>
        </w:rPr>
        <w:t>oktobri</w:t>
      </w:r>
      <w:r w:rsidR="00D86C0C">
        <w:rPr>
          <w:rFonts w:eastAsia="Times New Roman"/>
          <w:bCs/>
          <w:lang w:eastAsia="en-US"/>
        </w:rPr>
        <w:t>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334204" w:rsidRDefault="00B102D2" w:rsidP="00B102D2">
      <w:pPr>
        <w:suppressAutoHyphens/>
        <w:jc w:val="both"/>
        <w:rPr>
          <w:rFonts w:eastAsia="Times New Roman"/>
          <w:bCs/>
          <w:lang w:eastAsia="en-US"/>
        </w:rPr>
      </w:pPr>
      <w:r>
        <w:rPr>
          <w:rFonts w:eastAsia="Times New Roman"/>
          <w:bCs/>
          <w:lang w:eastAsia="en-US"/>
        </w:rPr>
        <w:t xml:space="preserve">5.5. Preces tiks iepirktas pa daļām, saskaņā ar Pasūtītāja iepriekšēju pasūtījumu (rakstisku vai mutisku), līgumā noteiktajā kārtībā. </w:t>
      </w:r>
      <w:r w:rsidR="00D86C0C">
        <w:rPr>
          <w:rFonts w:eastAsia="Times New Roman"/>
          <w:bCs/>
          <w:lang w:eastAsia="en-US"/>
        </w:rPr>
        <w:t>Pasūtītājam nav pienākums nopirkt visas tehniskās specifikācijās noteiktās preces. Pasūtītās preces būs jāpiegādā uz piegādātāja rēķina.</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D86C0C">
        <w:rPr>
          <w:rFonts w:eastAsia="Times New Roman"/>
          <w:b/>
          <w:bCs/>
          <w:lang w:eastAsia="en-US"/>
        </w:rPr>
        <w:t>7</w:t>
      </w:r>
      <w:r w:rsidR="00763752" w:rsidRPr="00EA5AA3">
        <w:rPr>
          <w:rFonts w:eastAsia="Times New Roman"/>
          <w:b/>
          <w:bCs/>
          <w:lang w:eastAsia="en-US"/>
        </w:rPr>
        <w:t xml:space="preserve">.gada </w:t>
      </w:r>
      <w:r w:rsidR="00D86C0C">
        <w:rPr>
          <w:rFonts w:eastAsia="Times New Roman"/>
          <w:b/>
          <w:bCs/>
          <w:lang w:eastAsia="en-US"/>
        </w:rPr>
        <w:t>2</w:t>
      </w:r>
      <w:r w:rsidR="00D43B23">
        <w:rPr>
          <w:rFonts w:eastAsia="Times New Roman"/>
          <w:b/>
          <w:bCs/>
          <w:lang w:eastAsia="en-US"/>
        </w:rPr>
        <w:t>5</w:t>
      </w:r>
      <w:r w:rsidR="00A259CC">
        <w:rPr>
          <w:rFonts w:eastAsia="Times New Roman"/>
          <w:b/>
          <w:bCs/>
          <w:lang w:eastAsia="en-US"/>
        </w:rPr>
        <w:t>.</w:t>
      </w:r>
      <w:r w:rsidR="00D43B23">
        <w:rPr>
          <w:rFonts w:eastAsia="Times New Roman"/>
          <w:b/>
          <w:bCs/>
          <w:lang w:eastAsia="en-US"/>
        </w:rPr>
        <w:t>septembri</w:t>
      </w:r>
      <w:r w:rsidR="00D86C0C">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D86C0C" w:rsidRDefault="00D86C0C" w:rsidP="00B102D2">
      <w:pPr>
        <w:pStyle w:val="ListParagraph"/>
        <w:ind w:firstLine="720"/>
        <w:jc w:val="right"/>
        <w:rPr>
          <w:b/>
        </w:rPr>
      </w:pPr>
    </w:p>
    <w:p w:rsidR="00D86C0C" w:rsidRDefault="00D86C0C" w:rsidP="00B102D2">
      <w:pPr>
        <w:pStyle w:val="ListParagraph"/>
        <w:ind w:firstLine="720"/>
        <w:jc w:val="right"/>
        <w:rPr>
          <w:b/>
        </w:rPr>
      </w:pPr>
    </w:p>
    <w:p w:rsidR="00D86C0C" w:rsidRDefault="00D86C0C" w:rsidP="00B102D2">
      <w:pPr>
        <w:pStyle w:val="ListParagraph"/>
        <w:ind w:firstLine="720"/>
        <w:jc w:val="right"/>
        <w:rPr>
          <w:b/>
        </w:rPr>
      </w:pPr>
    </w:p>
    <w:p w:rsidR="00275CFC" w:rsidRPr="00D86C0C" w:rsidRDefault="00275CFC" w:rsidP="00D86C0C">
      <w:pPr>
        <w:rPr>
          <w:b/>
        </w:rPr>
      </w:pPr>
    </w:p>
    <w:p w:rsidR="00D94404" w:rsidRPr="00B102D2" w:rsidRDefault="00334204" w:rsidP="00804D54">
      <w:pPr>
        <w:pStyle w:val="ListParagraph"/>
        <w:ind w:left="7200" w:firstLine="720"/>
        <w:jc w:val="center"/>
        <w:rPr>
          <w:b/>
        </w:rPr>
      </w:pPr>
      <w:r>
        <w:rPr>
          <w:b/>
        </w:rPr>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86C0C" w:rsidRPr="00AC30C7" w:rsidRDefault="00D94404" w:rsidP="00D86C0C">
      <w:pPr>
        <w:suppressAutoHyphens/>
        <w:rPr>
          <w:rFonts w:eastAsia="Times New Roman"/>
          <w:bCs/>
          <w:lang w:eastAsia="en-US"/>
        </w:rPr>
      </w:pPr>
      <w:r w:rsidRPr="00D94404">
        <w:rPr>
          <w:b/>
        </w:rPr>
        <w:t xml:space="preserve">Veicamā darba uzdevumi: </w:t>
      </w:r>
      <w:r w:rsidR="00D86C0C" w:rsidRPr="00AC30C7">
        <w:rPr>
          <w:rFonts w:eastAsia="Times New Roman"/>
          <w:bCs/>
          <w:lang w:eastAsia="en-US"/>
        </w:rPr>
        <w:t xml:space="preserve">Daugavpils Bērnu un jaunatnes sporta skolas </w:t>
      </w:r>
      <w:r w:rsidR="00D86C0C" w:rsidRPr="00AC30C7">
        <w:rPr>
          <w:rFonts w:eastAsia="Times New Roman"/>
          <w:lang w:eastAsia="en-US"/>
        </w:rPr>
        <w:t xml:space="preserve">hokeja vārtsarga </w:t>
      </w:r>
      <w:r w:rsidR="00D86C0C">
        <w:rPr>
          <w:rFonts w:eastAsia="Times New Roman"/>
          <w:lang w:eastAsia="en-US"/>
        </w:rPr>
        <w:t>papildus iepirkšana</w:t>
      </w:r>
    </w:p>
    <w:p w:rsidR="00D94404" w:rsidRPr="000B191D" w:rsidRDefault="00D94404" w:rsidP="00BB27DE">
      <w:pPr>
        <w:suppressAutoHyphens/>
        <w:rPr>
          <w:color w:val="FF0000"/>
        </w:rPr>
      </w:pPr>
      <w:r w:rsidRPr="00D94404">
        <w:rPr>
          <w:b/>
        </w:rPr>
        <w:t xml:space="preserve">Pasūtījuma izpildināšana: </w:t>
      </w:r>
      <w:r w:rsidR="00D86C0C">
        <w:rPr>
          <w:rFonts w:eastAsia="Times New Roman"/>
          <w:bCs/>
          <w:lang w:eastAsia="en-US"/>
        </w:rPr>
        <w:t>2017</w:t>
      </w:r>
      <w:r w:rsidR="00D86C0C" w:rsidRPr="00EA5AA3">
        <w:rPr>
          <w:rFonts w:eastAsia="Times New Roman"/>
          <w:bCs/>
          <w:lang w:eastAsia="en-US"/>
        </w:rPr>
        <w:t xml:space="preserve">.gada </w:t>
      </w:r>
      <w:r w:rsidR="00D86C0C">
        <w:rPr>
          <w:rFonts w:eastAsia="Times New Roman"/>
          <w:bCs/>
          <w:lang w:eastAsia="en-US"/>
        </w:rPr>
        <w:t>15.</w:t>
      </w:r>
      <w:r w:rsidR="00D43B23">
        <w:rPr>
          <w:rFonts w:eastAsia="Times New Roman"/>
          <w:bCs/>
          <w:lang w:eastAsia="en-US"/>
        </w:rPr>
        <w:t>oktobri</w:t>
      </w:r>
      <w:r w:rsidR="00D86C0C">
        <w:rPr>
          <w:rFonts w:eastAsia="Times New Roman"/>
          <w:bCs/>
          <w:lang w:eastAsia="en-US"/>
        </w:rPr>
        <w:t>s</w:t>
      </w:r>
    </w:p>
    <w:p w:rsidR="00D94404" w:rsidRDefault="00D94404" w:rsidP="000B191D">
      <w:pPr>
        <w:jc w:val="both"/>
      </w:pPr>
      <w:r w:rsidRPr="00D94404">
        <w:rPr>
          <w:b/>
        </w:rPr>
        <w:t>Piegāde:</w:t>
      </w:r>
      <w:r>
        <w:t xml:space="preserve"> bezmaksas</w:t>
      </w:r>
    </w:p>
    <w:tbl>
      <w:tblPr>
        <w:tblStyle w:val="TableGrid"/>
        <w:tblW w:w="0" w:type="auto"/>
        <w:tblLook w:val="04A0" w:firstRow="1" w:lastRow="0" w:firstColumn="1" w:lastColumn="0" w:noHBand="0" w:noVBand="1"/>
      </w:tblPr>
      <w:tblGrid>
        <w:gridCol w:w="675"/>
        <w:gridCol w:w="2268"/>
        <w:gridCol w:w="5529"/>
        <w:gridCol w:w="1496"/>
      </w:tblGrid>
      <w:tr w:rsidR="000C632C" w:rsidTr="001E1A56">
        <w:tc>
          <w:tcPr>
            <w:tcW w:w="675" w:type="dxa"/>
          </w:tcPr>
          <w:p w:rsidR="000C632C" w:rsidRPr="000C632C" w:rsidRDefault="000C632C" w:rsidP="000C632C">
            <w:pPr>
              <w:jc w:val="center"/>
              <w:rPr>
                <w:b/>
              </w:rPr>
            </w:pPr>
            <w:r w:rsidRPr="000C632C">
              <w:rPr>
                <w:b/>
              </w:rPr>
              <w:t>Nr. p.k.</w:t>
            </w:r>
          </w:p>
        </w:tc>
        <w:tc>
          <w:tcPr>
            <w:tcW w:w="2268" w:type="dxa"/>
          </w:tcPr>
          <w:p w:rsidR="000C632C" w:rsidRPr="000C632C" w:rsidRDefault="000C632C" w:rsidP="000C632C">
            <w:pPr>
              <w:jc w:val="center"/>
              <w:rPr>
                <w:b/>
              </w:rPr>
            </w:pPr>
            <w:r w:rsidRPr="000C632C">
              <w:rPr>
                <w:b/>
              </w:rPr>
              <w:t>Nosaukums</w:t>
            </w:r>
          </w:p>
        </w:tc>
        <w:tc>
          <w:tcPr>
            <w:tcW w:w="5529"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D86C0C" w:rsidTr="001E1A56">
        <w:tc>
          <w:tcPr>
            <w:tcW w:w="675" w:type="dxa"/>
          </w:tcPr>
          <w:p w:rsidR="00D86C0C" w:rsidRDefault="00D86C0C" w:rsidP="00D94404">
            <w:r>
              <w:t>1.</w:t>
            </w:r>
          </w:p>
        </w:tc>
        <w:tc>
          <w:tcPr>
            <w:tcW w:w="2268" w:type="dxa"/>
          </w:tcPr>
          <w:p w:rsidR="00D86C0C" w:rsidRPr="00052057" w:rsidRDefault="00D86C0C" w:rsidP="00D5740F">
            <w:r w:rsidRPr="00052057">
              <w:t xml:space="preserve">Vārtsarga </w:t>
            </w:r>
            <w:r w:rsidR="009078AE">
              <w:t xml:space="preserve">ķērājs </w:t>
            </w:r>
            <w:r w:rsidRPr="00052057">
              <w:t>cimds</w:t>
            </w:r>
          </w:p>
        </w:tc>
        <w:tc>
          <w:tcPr>
            <w:tcW w:w="5529" w:type="dxa"/>
          </w:tcPr>
          <w:p w:rsidR="00D86C0C" w:rsidRDefault="00D86C0C" w:rsidP="00D5740F">
            <w:r>
              <w:t xml:space="preserve">   Vārtsarga ķērāj</w:t>
            </w:r>
            <w:r w:rsidR="00DE5E68">
              <w:t xml:space="preserve">s </w:t>
            </w:r>
            <w:r>
              <w:t>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D86C0C" w:rsidRDefault="00D86C0C" w:rsidP="00D43B23">
            <w:r>
              <w:t>Izmērs: S</w:t>
            </w:r>
            <w:r w:rsidR="00D43B23">
              <w:t xml:space="preserve">R </w:t>
            </w:r>
            <w:proofErr w:type="spellStart"/>
            <w:r w:rsidR="00D43B23">
              <w:t>Left</w:t>
            </w:r>
            <w:proofErr w:type="spellEnd"/>
          </w:p>
        </w:tc>
        <w:tc>
          <w:tcPr>
            <w:tcW w:w="1496" w:type="dxa"/>
          </w:tcPr>
          <w:p w:rsidR="00D86C0C" w:rsidRDefault="00D86C0C" w:rsidP="00D5740F">
            <w:pPr>
              <w:jc w:val="center"/>
            </w:pPr>
            <w:r w:rsidRPr="00C20239">
              <w:t>1gab.</w:t>
            </w:r>
          </w:p>
        </w:tc>
      </w:tr>
      <w:tr w:rsidR="00D86C0C" w:rsidTr="001E1A56">
        <w:tc>
          <w:tcPr>
            <w:tcW w:w="675" w:type="dxa"/>
          </w:tcPr>
          <w:p w:rsidR="00D86C0C" w:rsidRDefault="00D86C0C" w:rsidP="00D94404">
            <w:r>
              <w:t>2.</w:t>
            </w:r>
          </w:p>
        </w:tc>
        <w:tc>
          <w:tcPr>
            <w:tcW w:w="2268" w:type="dxa"/>
          </w:tcPr>
          <w:p w:rsidR="00D86C0C" w:rsidRDefault="00D86C0C">
            <w:pPr>
              <w:jc w:val="both"/>
              <w:rPr>
                <w:lang w:eastAsia="en-US"/>
              </w:rPr>
            </w:pPr>
            <w:r>
              <w:rPr>
                <w:lang w:eastAsia="en-US"/>
              </w:rPr>
              <w:t>Vārtsarga nūja</w:t>
            </w:r>
          </w:p>
        </w:tc>
        <w:tc>
          <w:tcPr>
            <w:tcW w:w="5529" w:type="dxa"/>
          </w:tcPr>
          <w:p w:rsidR="00D86C0C" w:rsidRDefault="00D86C0C" w:rsidP="00D86C0C">
            <w:pPr>
              <w:jc w:val="both"/>
              <w:rPr>
                <w:lang w:eastAsia="en-US"/>
              </w:rPr>
            </w:pPr>
            <w:r>
              <w:rPr>
                <w:lang w:eastAsia="en-US"/>
              </w:rPr>
              <w:t xml:space="preserve">Vārtsarga nūja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w:t>
            </w:r>
            <w:r w:rsidR="00D43B23">
              <w:rPr>
                <w:shd w:val="clear" w:color="auto" w:fill="FFFFFF"/>
                <w:lang w:eastAsia="en-US"/>
              </w:rPr>
              <w:t>ažota Somijā. Nūjas izmērs – SR 69</w:t>
            </w:r>
          </w:p>
        </w:tc>
        <w:tc>
          <w:tcPr>
            <w:tcW w:w="1496" w:type="dxa"/>
          </w:tcPr>
          <w:p w:rsidR="00D86C0C" w:rsidRDefault="00D86C0C" w:rsidP="001E1A56">
            <w:pPr>
              <w:jc w:val="center"/>
            </w:pPr>
            <w:r w:rsidRPr="00C20239">
              <w:t>1gab.</w:t>
            </w:r>
          </w:p>
        </w:tc>
      </w:tr>
      <w:tr w:rsidR="00D86C0C" w:rsidTr="000F1249">
        <w:tc>
          <w:tcPr>
            <w:tcW w:w="675" w:type="dxa"/>
          </w:tcPr>
          <w:p w:rsidR="00D86C0C" w:rsidRDefault="00D86C0C" w:rsidP="00D94404">
            <w:r>
              <w:t>3.</w:t>
            </w:r>
          </w:p>
        </w:tc>
        <w:tc>
          <w:tcPr>
            <w:tcW w:w="2268" w:type="dxa"/>
          </w:tcPr>
          <w:p w:rsidR="00D86C0C" w:rsidRDefault="00D86C0C">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529" w:type="dxa"/>
            <w:vAlign w:val="center"/>
          </w:tcPr>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sidR="009078AE">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D86C0C" w:rsidRPr="009078AE" w:rsidRDefault="009078AE"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w:t>
            </w:r>
            <w:r w:rsidR="00D86C0C" w:rsidRPr="009078AE">
              <w:rPr>
                <w:rFonts w:eastAsia="Times New Roman"/>
                <w:sz w:val="22"/>
                <w:szCs w:val="22"/>
                <w:lang w:eastAsia="en-US"/>
              </w:rPr>
              <w:t>ProFormance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Life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Spinal</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Zone</w:t>
            </w:r>
            <w:proofErr w:type="spellEnd"/>
            <w:r w:rsidR="00D86C0C" w:rsidRPr="009078AE">
              <w:rPr>
                <w:rFonts w:eastAsia="Times New Roman"/>
                <w:sz w:val="22"/>
                <w:szCs w:val="22"/>
                <w:lang w:eastAsia="en-US"/>
              </w:rPr>
              <w:t xml:space="preserve"> (kompozīta šķiedra)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Oderes materiāls</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Zole konstrukcija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Karbons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Pēdiņa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Griptonite</w:t>
            </w:r>
            <w:proofErr w:type="spellEnd"/>
          </w:p>
          <w:p w:rsidR="00D86C0C" w:rsidRDefault="00D86C0C" w:rsidP="00D86C0C">
            <w:pPr>
              <w:pStyle w:val="ListParagraph"/>
              <w:numPr>
                <w:ilvl w:val="0"/>
                <w:numId w:val="8"/>
              </w:numPr>
              <w:spacing w:line="276" w:lineRule="auto"/>
              <w:rPr>
                <w:rFonts w:eastAsia="Times New Roman"/>
                <w:sz w:val="22"/>
                <w:szCs w:val="22"/>
                <w:lang w:eastAsia="en-US"/>
              </w:rPr>
            </w:pPr>
            <w:r>
              <w:rPr>
                <w:rFonts w:eastAsia="Times New Roman"/>
                <w:sz w:val="22"/>
                <w:szCs w:val="22"/>
                <w:lang w:eastAsia="en-US"/>
              </w:rPr>
              <w:t>Svars  843 gr</w:t>
            </w:r>
          </w:p>
          <w:p w:rsidR="00D86C0C" w:rsidRPr="009078AE" w:rsidRDefault="00D86C0C"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009078AE" w:rsidRPr="009078AE">
              <w:rPr>
                <w:rFonts w:eastAsia="Times New Roman"/>
                <w:sz w:val="22"/>
                <w:szCs w:val="22"/>
                <w:lang w:eastAsia="en-US"/>
              </w:rPr>
              <w:t xml:space="preserve">; </w:t>
            </w:r>
            <w:r w:rsidRPr="009078AE">
              <w:rPr>
                <w:rFonts w:eastAsia="Times New Roman"/>
                <w:sz w:val="22"/>
                <w:szCs w:val="22"/>
                <w:lang w:eastAsia="en-US"/>
              </w:rPr>
              <w:t>Jā</w:t>
            </w:r>
          </w:p>
          <w:p w:rsidR="00D86C0C" w:rsidRPr="009078AE" w:rsidRDefault="00D43B23" w:rsidP="009078AE">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37</w:t>
            </w:r>
          </w:p>
        </w:tc>
        <w:tc>
          <w:tcPr>
            <w:tcW w:w="1496" w:type="dxa"/>
          </w:tcPr>
          <w:p w:rsidR="00D86C0C" w:rsidRDefault="00D86C0C" w:rsidP="00D43B23">
            <w:pPr>
              <w:jc w:val="center"/>
            </w:pPr>
            <w:r w:rsidRPr="00C20239">
              <w:t>1</w:t>
            </w:r>
            <w:r w:rsidR="00D43B23">
              <w:t xml:space="preserve"> pāris</w:t>
            </w:r>
          </w:p>
        </w:tc>
      </w:tr>
      <w:tr w:rsidR="00D43B23" w:rsidTr="009C6309">
        <w:tc>
          <w:tcPr>
            <w:tcW w:w="675" w:type="dxa"/>
          </w:tcPr>
          <w:p w:rsidR="00D43B23" w:rsidRDefault="00D43B23" w:rsidP="00D94404">
            <w:r>
              <w:t>4.</w:t>
            </w:r>
          </w:p>
        </w:tc>
        <w:tc>
          <w:tcPr>
            <w:tcW w:w="2268" w:type="dxa"/>
          </w:tcPr>
          <w:p w:rsidR="00D43B23" w:rsidRDefault="00D43B23" w:rsidP="00B12950">
            <w:r>
              <w:t>Vārtsarga atsitējs</w:t>
            </w:r>
          </w:p>
        </w:tc>
        <w:tc>
          <w:tcPr>
            <w:tcW w:w="5529" w:type="dxa"/>
          </w:tcPr>
          <w:p w:rsidR="00D43B23" w:rsidRDefault="00D43B23" w:rsidP="00B12950">
            <w:pPr>
              <w:jc w:val="both"/>
            </w:pPr>
            <w:r>
              <w:rPr>
                <w:shd w:val="clear" w:color="auto" w:fill="FFFFFF"/>
              </w:rPr>
              <w:t xml:space="preserve">    </w:t>
            </w:r>
            <w:r w:rsidRPr="004A2987">
              <w:rPr>
                <w:shd w:val="clear" w:color="auto" w:fill="FFFFFF"/>
              </w:rPr>
              <w:t>Atsitēja priekšpuse ir</w:t>
            </w:r>
            <w:r>
              <w:rPr>
                <w:shd w:val="clear" w:color="auto" w:fill="FFFFFF"/>
              </w:rPr>
              <w:t xml:space="preserve"> izgatavota no izturīgas pret </w:t>
            </w:r>
            <w:proofErr w:type="spellStart"/>
            <w:r>
              <w:rPr>
                <w:shd w:val="clear" w:color="auto" w:fill="FFFFFF"/>
              </w:rPr>
              <w:t>no</w:t>
            </w:r>
            <w:r w:rsidRPr="004A2987">
              <w:rPr>
                <w:shd w:val="clear" w:color="auto" w:fill="FFFFFF"/>
              </w:rPr>
              <w:t>dilimu</w:t>
            </w:r>
            <w:proofErr w:type="spellEnd"/>
            <w:r>
              <w:rPr>
                <w:shd w:val="clear" w:color="auto" w:fill="FFFFFF"/>
              </w:rPr>
              <w:t xml:space="preserve"> pasargāta</w:t>
            </w:r>
            <w:r w:rsidRPr="004A2987">
              <w:rPr>
                <w:shd w:val="clear" w:color="auto" w:fill="FFFFFF"/>
              </w:rPr>
              <w:t xml:space="preserve"> </w:t>
            </w:r>
            <w:proofErr w:type="spellStart"/>
            <w:r w:rsidRPr="004A2987">
              <w:rPr>
                <w:shd w:val="clear" w:color="auto" w:fill="FFFFFF"/>
              </w:rPr>
              <w:t>mikrošķiedras</w:t>
            </w:r>
            <w:proofErr w:type="spellEnd"/>
            <w:r w:rsidRPr="004A2987">
              <w:rPr>
                <w:shd w:val="clear" w:color="auto" w:fill="FFFFFF"/>
              </w:rPr>
              <w:t>. Neilons ar blīvumu</w:t>
            </w:r>
            <w:r w:rsidRPr="004A2987">
              <w:rPr>
                <w:rStyle w:val="apple-converted-space"/>
                <w:shd w:val="clear" w:color="auto" w:fill="FFFFFF"/>
              </w:rPr>
              <w:t> </w:t>
            </w:r>
            <w:r w:rsidRPr="004A2987">
              <w:rPr>
                <w:rStyle w:val="Emphasis"/>
                <w:shd w:val="clear" w:color="auto" w:fill="FFFFFF"/>
              </w:rPr>
              <w:t>400 DEN</w:t>
            </w:r>
            <w:r w:rsidRPr="004A2987">
              <w:rPr>
                <w:rStyle w:val="apple-converted-space"/>
                <w:shd w:val="clear" w:color="auto" w:fill="FFFFFF"/>
              </w:rPr>
              <w:t> </w:t>
            </w:r>
            <w:r w:rsidRPr="004A2987">
              <w:rPr>
                <w:shd w:val="clear" w:color="auto" w:fill="FFFFFF"/>
              </w:rPr>
              <w:t xml:space="preserve">palielina atsitēja </w:t>
            </w:r>
            <w:r>
              <w:rPr>
                <w:shd w:val="clear" w:color="auto" w:fill="FFFFFF"/>
              </w:rPr>
              <w:t xml:space="preserve">izturību. Kā iekšēja </w:t>
            </w:r>
            <w:proofErr w:type="spellStart"/>
            <w:r>
              <w:rPr>
                <w:shd w:val="clear" w:color="auto" w:fill="FFFFFF"/>
              </w:rPr>
              <w:t>apsorbējoša</w:t>
            </w:r>
            <w:proofErr w:type="spellEnd"/>
            <w:r w:rsidRPr="004A2987">
              <w:rPr>
                <w:shd w:val="clear" w:color="auto" w:fill="FFFFFF"/>
              </w:rPr>
              <w:t xml:space="preserve"> uzpilde ir izmantotas putas ar dubulto blīvumu. </w:t>
            </w:r>
            <w:proofErr w:type="spellStart"/>
            <w:r w:rsidRPr="004A2987">
              <w:rPr>
                <w:shd w:val="clear" w:color="auto" w:fill="FFFFFF"/>
              </w:rPr>
              <w:t>Plaukste</w:t>
            </w:r>
            <w:proofErr w:type="spellEnd"/>
            <w:r w:rsidRPr="004A2987">
              <w:rPr>
                <w:shd w:val="clear" w:color="auto" w:fill="FFFFFF"/>
              </w:rPr>
              <w:t xml:space="preserve"> ir izgatavota no pastiprināta</w:t>
            </w:r>
            <w:r w:rsidRPr="004A2987">
              <w:rPr>
                <w:rStyle w:val="apple-converted-space"/>
                <w:shd w:val="clear" w:color="auto" w:fill="FFFFFF"/>
              </w:rPr>
              <w:t> </w:t>
            </w:r>
            <w:proofErr w:type="spellStart"/>
            <w:r w:rsidRPr="004A2987">
              <w:rPr>
                <w:rStyle w:val="Emphasis"/>
                <w:shd w:val="clear" w:color="auto" w:fill="FFFFFF"/>
              </w:rPr>
              <w:t>Nash</w:t>
            </w:r>
            <w:proofErr w:type="spellEnd"/>
            <w:r w:rsidRPr="004A2987">
              <w:rPr>
                <w:rStyle w:val="apple-converted-space"/>
                <w:shd w:val="clear" w:color="auto" w:fill="FFFFFF"/>
              </w:rPr>
              <w:t> </w:t>
            </w:r>
            <w:r w:rsidRPr="004A2987">
              <w:rPr>
                <w:shd w:val="clear" w:color="auto" w:fill="FFFFFF"/>
              </w:rPr>
              <w:t>materiāla, k</w:t>
            </w:r>
            <w:r>
              <w:rPr>
                <w:shd w:val="clear" w:color="auto" w:fill="FFFFFF"/>
              </w:rPr>
              <w:t>uram raksturīga augsta izturība un</w:t>
            </w:r>
            <w:r w:rsidRPr="004A2987">
              <w:rPr>
                <w:shd w:val="clear" w:color="auto" w:fill="FFFFFF"/>
              </w:rPr>
              <w:t xml:space="preserve"> gaisa caurlaidība. Materiāls arī atgrūž mitrumu</w:t>
            </w:r>
            <w:r>
              <w:t>.</w:t>
            </w:r>
          </w:p>
          <w:p w:rsidR="00D43B23" w:rsidRDefault="00D43B23" w:rsidP="00B12950">
            <w:pPr>
              <w:jc w:val="both"/>
            </w:pPr>
            <w:r>
              <w:t xml:space="preserve">Izmērs: SR </w:t>
            </w:r>
            <w:proofErr w:type="spellStart"/>
            <w:r>
              <w:t>Right</w:t>
            </w:r>
            <w:proofErr w:type="spellEnd"/>
          </w:p>
          <w:p w:rsidR="00D43B23" w:rsidRDefault="00D43B23" w:rsidP="00B12950">
            <w:pPr>
              <w:jc w:val="both"/>
            </w:pPr>
          </w:p>
        </w:tc>
        <w:tc>
          <w:tcPr>
            <w:tcW w:w="1496" w:type="dxa"/>
          </w:tcPr>
          <w:p w:rsidR="00D43B23" w:rsidRPr="00C20239" w:rsidRDefault="00D43B23" w:rsidP="001E1A56">
            <w:pPr>
              <w:jc w:val="center"/>
            </w:pPr>
            <w:r>
              <w:t>1 gab.</w:t>
            </w:r>
          </w:p>
        </w:tc>
      </w:tr>
    </w:tbl>
    <w:p w:rsidR="00C633AF" w:rsidRDefault="00C633AF" w:rsidP="00D94404"/>
    <w:p w:rsidR="009C0406" w:rsidRDefault="009C0406" w:rsidP="009C0406">
      <w:r>
        <w:t>Tehnisko specifikāciju sagatavoja</w:t>
      </w:r>
    </w:p>
    <w:p w:rsidR="00334204" w:rsidRDefault="009C0406" w:rsidP="00D94404">
      <w:r>
        <w:t xml:space="preserve">Daugavpils Bērnu un jaunatnes sporta skolas </w:t>
      </w:r>
      <w:r w:rsidR="00C633AF">
        <w:t>metodiķe</w:t>
      </w:r>
      <w:r>
        <w:t xml:space="preserve">                                                         </w:t>
      </w:r>
      <w:proofErr w:type="spellStart"/>
      <w:r w:rsidR="00C633AF">
        <w:t>J.Dedele</w:t>
      </w:r>
      <w:proofErr w:type="spellEnd"/>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9078AE">
        <w:rPr>
          <w:rFonts w:eastAsia="Times New Roman"/>
          <w:lang w:eastAsia="ar-SA"/>
        </w:rPr>
        <w:t>7</w:t>
      </w:r>
      <w:r w:rsidRPr="00CF1BEC">
        <w:rPr>
          <w:rFonts w:eastAsia="Times New Roman"/>
          <w:lang w:eastAsia="ar-SA"/>
        </w:rPr>
        <w:t>.gada ____._______________, Daugavpilī</w:t>
      </w:r>
    </w:p>
    <w:p w:rsidR="009078AE" w:rsidRPr="00CF1BEC" w:rsidRDefault="009078AE"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9078AE">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4C78A5">
        <w:rPr>
          <w:rFonts w:eastAsia="Times New Roman"/>
          <w:bCs/>
          <w:lang w:eastAsia="en-US"/>
        </w:rPr>
        <w:t>Bērnu un jaunatnes sporta skolas</w:t>
      </w:r>
      <w:r w:rsidR="0036293C" w:rsidRPr="00BB27DE">
        <w:rPr>
          <w:rFonts w:eastAsia="Times New Roman"/>
          <w:bCs/>
          <w:lang w:eastAsia="en-US"/>
        </w:rPr>
        <w:t xml:space="preserve"> </w:t>
      </w:r>
      <w:r w:rsidR="0036293C" w:rsidRPr="00BB27DE">
        <w:rPr>
          <w:rFonts w:eastAsia="Times New Roman"/>
          <w:lang w:eastAsia="en-US"/>
        </w:rPr>
        <w:t xml:space="preserve">hokeja </w:t>
      </w:r>
      <w:r w:rsidR="0036293C" w:rsidRPr="00F24611">
        <w:rPr>
          <w:rFonts w:eastAsia="Times New Roman"/>
          <w:lang w:eastAsia="en-US"/>
        </w:rPr>
        <w:t>vārtsarga form</w:t>
      </w:r>
      <w:r w:rsidR="004C78A5">
        <w:rPr>
          <w:rFonts w:eastAsia="Times New Roman"/>
          <w:lang w:eastAsia="en-US"/>
        </w:rPr>
        <w:t>u</w:t>
      </w:r>
      <w:r w:rsidR="009078AE" w:rsidRPr="009078AE">
        <w:rPr>
          <w:rFonts w:eastAsia="Times New Roman"/>
          <w:lang w:eastAsia="en-US"/>
        </w:rPr>
        <w:t xml:space="preserve"> </w:t>
      </w:r>
      <w:r w:rsidR="009078AE">
        <w:rPr>
          <w:rFonts w:eastAsia="Times New Roman"/>
          <w:lang w:eastAsia="en-US"/>
        </w:rPr>
        <w:t>papildus iepirkšanu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490"/>
        <w:gridCol w:w="5386"/>
        <w:gridCol w:w="1276"/>
        <w:gridCol w:w="1276"/>
      </w:tblGrid>
      <w:tr w:rsidR="00451A1F" w:rsidRPr="000B191D" w:rsidTr="009078A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6"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490"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90"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386"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76"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6"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6503C9"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6503C9" w:rsidRDefault="006503C9" w:rsidP="0092619C">
            <w:r>
              <w:t>1.</w:t>
            </w:r>
          </w:p>
        </w:tc>
        <w:tc>
          <w:tcPr>
            <w:tcW w:w="1490" w:type="dxa"/>
            <w:tcBorders>
              <w:top w:val="nil"/>
              <w:left w:val="nil"/>
              <w:bottom w:val="single" w:sz="8" w:space="0" w:color="auto"/>
              <w:right w:val="single" w:sz="8" w:space="0" w:color="auto"/>
            </w:tcBorders>
            <w:shd w:val="clear" w:color="auto" w:fill="auto"/>
          </w:tcPr>
          <w:p w:rsidR="006503C9" w:rsidRPr="00052057" w:rsidRDefault="006503C9" w:rsidP="00B12950">
            <w:r w:rsidRPr="00052057">
              <w:t xml:space="preserve">Vārtsarga </w:t>
            </w:r>
            <w:r>
              <w:t xml:space="preserve">ķērājs </w:t>
            </w:r>
            <w:r w:rsidRPr="00052057">
              <w:t>cimds</w:t>
            </w:r>
          </w:p>
        </w:tc>
        <w:tc>
          <w:tcPr>
            <w:tcW w:w="5386" w:type="dxa"/>
            <w:tcBorders>
              <w:top w:val="nil"/>
              <w:left w:val="nil"/>
              <w:bottom w:val="single" w:sz="8" w:space="0" w:color="auto"/>
              <w:right w:val="single" w:sz="8" w:space="0" w:color="auto"/>
            </w:tcBorders>
            <w:shd w:val="clear" w:color="auto" w:fill="auto"/>
          </w:tcPr>
          <w:p w:rsidR="006503C9" w:rsidRDefault="006503C9" w:rsidP="00B12950">
            <w:r>
              <w:t xml:space="preserve">   Vārtsarga ķērājs 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6503C9" w:rsidRDefault="006503C9" w:rsidP="00B12950">
            <w:r>
              <w:t xml:space="preserve">Izmērs: SR </w:t>
            </w:r>
            <w:proofErr w:type="spellStart"/>
            <w:r>
              <w:t>Left</w:t>
            </w:r>
            <w:proofErr w:type="spellEnd"/>
          </w:p>
        </w:tc>
        <w:tc>
          <w:tcPr>
            <w:tcW w:w="1276" w:type="dxa"/>
            <w:tcBorders>
              <w:top w:val="nil"/>
              <w:left w:val="nil"/>
              <w:bottom w:val="single" w:sz="8" w:space="0" w:color="auto"/>
              <w:right w:val="single" w:sz="8" w:space="0" w:color="auto"/>
            </w:tcBorders>
            <w:shd w:val="clear" w:color="auto" w:fill="auto"/>
            <w:noWrap/>
          </w:tcPr>
          <w:p w:rsidR="006503C9" w:rsidRDefault="006503C9" w:rsidP="0092619C">
            <w:pPr>
              <w:jc w:val="center"/>
            </w:pPr>
            <w:r>
              <w:t>1gab.</w:t>
            </w:r>
          </w:p>
        </w:tc>
        <w:tc>
          <w:tcPr>
            <w:tcW w:w="1276" w:type="dxa"/>
            <w:tcBorders>
              <w:top w:val="nil"/>
              <w:left w:val="nil"/>
              <w:bottom w:val="single" w:sz="8" w:space="0" w:color="auto"/>
              <w:right w:val="single" w:sz="8" w:space="0" w:color="auto"/>
            </w:tcBorders>
          </w:tcPr>
          <w:p w:rsidR="006503C9" w:rsidRDefault="006503C9" w:rsidP="009E4386">
            <w:pPr>
              <w:jc w:val="center"/>
              <w:rPr>
                <w:rFonts w:eastAsia="Times New Roman"/>
                <w:color w:val="000000"/>
                <w:sz w:val="22"/>
                <w:szCs w:val="22"/>
                <w:lang w:val="en-US" w:eastAsia="en-US"/>
              </w:rPr>
            </w:pPr>
          </w:p>
        </w:tc>
      </w:tr>
      <w:tr w:rsidR="006503C9"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6503C9" w:rsidRDefault="006503C9" w:rsidP="0092619C">
            <w:r>
              <w:t>2.</w:t>
            </w:r>
          </w:p>
        </w:tc>
        <w:tc>
          <w:tcPr>
            <w:tcW w:w="1490" w:type="dxa"/>
            <w:tcBorders>
              <w:top w:val="nil"/>
              <w:left w:val="nil"/>
              <w:bottom w:val="single" w:sz="8" w:space="0" w:color="auto"/>
              <w:right w:val="single" w:sz="8" w:space="0" w:color="auto"/>
            </w:tcBorders>
            <w:shd w:val="clear" w:color="auto" w:fill="auto"/>
          </w:tcPr>
          <w:p w:rsidR="006503C9" w:rsidRDefault="006503C9" w:rsidP="00B12950">
            <w:pPr>
              <w:jc w:val="both"/>
              <w:rPr>
                <w:lang w:eastAsia="en-US"/>
              </w:rPr>
            </w:pPr>
            <w:r>
              <w:rPr>
                <w:lang w:eastAsia="en-US"/>
              </w:rPr>
              <w:t>Vārtsarga nūja</w:t>
            </w:r>
          </w:p>
        </w:tc>
        <w:tc>
          <w:tcPr>
            <w:tcW w:w="5386" w:type="dxa"/>
            <w:tcBorders>
              <w:top w:val="nil"/>
              <w:left w:val="nil"/>
              <w:bottom w:val="single" w:sz="8" w:space="0" w:color="auto"/>
              <w:right w:val="single" w:sz="8" w:space="0" w:color="auto"/>
            </w:tcBorders>
            <w:shd w:val="clear" w:color="auto" w:fill="auto"/>
          </w:tcPr>
          <w:p w:rsidR="006503C9" w:rsidRDefault="006503C9" w:rsidP="00B12950">
            <w:pPr>
              <w:jc w:val="both"/>
              <w:rPr>
                <w:lang w:eastAsia="en-US"/>
              </w:rPr>
            </w:pPr>
            <w:r>
              <w:rPr>
                <w:lang w:eastAsia="en-US"/>
              </w:rPr>
              <w:t xml:space="preserve">Vārtsarga nūja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ražota Somijā. Nūjas izmērs – SR 69</w:t>
            </w:r>
          </w:p>
        </w:tc>
        <w:tc>
          <w:tcPr>
            <w:tcW w:w="1276" w:type="dxa"/>
            <w:tcBorders>
              <w:top w:val="nil"/>
              <w:left w:val="nil"/>
              <w:bottom w:val="single" w:sz="8" w:space="0" w:color="auto"/>
              <w:right w:val="single" w:sz="8" w:space="0" w:color="auto"/>
            </w:tcBorders>
            <w:shd w:val="clear" w:color="auto" w:fill="auto"/>
            <w:noWrap/>
          </w:tcPr>
          <w:p w:rsidR="006503C9" w:rsidRDefault="006503C9" w:rsidP="0092619C">
            <w:pPr>
              <w:jc w:val="center"/>
            </w:pPr>
            <w:r w:rsidRPr="00C20239">
              <w:t>1gab.</w:t>
            </w:r>
          </w:p>
        </w:tc>
        <w:tc>
          <w:tcPr>
            <w:tcW w:w="1276" w:type="dxa"/>
            <w:tcBorders>
              <w:top w:val="nil"/>
              <w:left w:val="nil"/>
              <w:bottom w:val="single" w:sz="8" w:space="0" w:color="auto"/>
              <w:right w:val="single" w:sz="8" w:space="0" w:color="auto"/>
            </w:tcBorders>
          </w:tcPr>
          <w:p w:rsidR="006503C9" w:rsidRDefault="006503C9" w:rsidP="009E4386">
            <w:pPr>
              <w:jc w:val="center"/>
              <w:rPr>
                <w:rFonts w:eastAsia="Times New Roman"/>
                <w:color w:val="000000"/>
                <w:sz w:val="22"/>
                <w:szCs w:val="22"/>
                <w:lang w:val="en-US" w:eastAsia="en-US"/>
              </w:rPr>
            </w:pPr>
          </w:p>
        </w:tc>
      </w:tr>
      <w:tr w:rsidR="006503C9" w:rsidRPr="000B191D" w:rsidTr="00AC1DE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6503C9" w:rsidRDefault="006503C9" w:rsidP="0092619C">
            <w:r>
              <w:t>3.</w:t>
            </w:r>
          </w:p>
        </w:tc>
        <w:tc>
          <w:tcPr>
            <w:tcW w:w="1490" w:type="dxa"/>
            <w:tcBorders>
              <w:top w:val="nil"/>
              <w:left w:val="nil"/>
              <w:bottom w:val="single" w:sz="8" w:space="0" w:color="auto"/>
              <w:right w:val="single" w:sz="8" w:space="0" w:color="auto"/>
            </w:tcBorders>
            <w:shd w:val="clear" w:color="auto" w:fill="auto"/>
          </w:tcPr>
          <w:p w:rsidR="006503C9" w:rsidRDefault="006503C9" w:rsidP="00B12950">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386" w:type="dxa"/>
            <w:tcBorders>
              <w:top w:val="nil"/>
              <w:left w:val="nil"/>
              <w:bottom w:val="single" w:sz="8" w:space="0" w:color="auto"/>
              <w:right w:val="single" w:sz="8" w:space="0" w:color="auto"/>
            </w:tcBorders>
            <w:shd w:val="clear" w:color="auto" w:fill="auto"/>
            <w:vAlign w:val="center"/>
          </w:tcPr>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6503C9" w:rsidRPr="009078AE" w:rsidRDefault="006503C9" w:rsidP="00B12950">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Asmenis:ProFormance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Life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Spinal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r w:rsidRPr="009078AE">
              <w:rPr>
                <w:rFonts w:eastAsia="Times New Roman"/>
                <w:sz w:val="22"/>
                <w:szCs w:val="22"/>
                <w:lang w:eastAsia="en-US"/>
              </w:rPr>
              <w:t xml:space="preserve"> (kompozīta šķiedra)</w:t>
            </w:r>
          </w:p>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Oderes materiāls: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Zole konstrukcija: </w:t>
            </w:r>
            <w:proofErr w:type="spellStart"/>
            <w:r w:rsidRPr="009078AE">
              <w:rPr>
                <w:rFonts w:eastAsia="Times New Roman"/>
                <w:sz w:val="22"/>
                <w:szCs w:val="22"/>
                <w:lang w:eastAsia="en-US"/>
              </w:rPr>
              <w:t>Karbons</w:t>
            </w:r>
            <w:proofErr w:type="spellEnd"/>
          </w:p>
          <w:p w:rsidR="006503C9" w:rsidRPr="009078AE" w:rsidRDefault="006503C9" w:rsidP="00B12950">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lastRenderedPageBreak/>
              <w:t xml:space="preserve">Pēdiņa: </w:t>
            </w:r>
            <w:proofErr w:type="spellStart"/>
            <w:r w:rsidRPr="009078AE">
              <w:rPr>
                <w:rFonts w:eastAsia="Times New Roman"/>
                <w:sz w:val="22"/>
                <w:szCs w:val="22"/>
                <w:lang w:eastAsia="en-US"/>
              </w:rPr>
              <w:t>Griptonite</w:t>
            </w:r>
            <w:proofErr w:type="spellEnd"/>
          </w:p>
          <w:p w:rsidR="006503C9" w:rsidRDefault="006503C9" w:rsidP="00B12950">
            <w:pPr>
              <w:pStyle w:val="ListParagraph"/>
              <w:numPr>
                <w:ilvl w:val="0"/>
                <w:numId w:val="8"/>
              </w:numPr>
              <w:spacing w:line="276" w:lineRule="auto"/>
              <w:rPr>
                <w:rFonts w:eastAsia="Times New Roman"/>
                <w:sz w:val="22"/>
                <w:szCs w:val="22"/>
                <w:lang w:eastAsia="en-US"/>
              </w:rPr>
            </w:pPr>
            <w:r>
              <w:rPr>
                <w:rFonts w:eastAsia="Times New Roman"/>
                <w:sz w:val="22"/>
                <w:szCs w:val="22"/>
                <w:lang w:eastAsia="en-US"/>
              </w:rPr>
              <w:t>Svars  843 gr</w:t>
            </w:r>
          </w:p>
          <w:p w:rsidR="006503C9" w:rsidRPr="009078AE" w:rsidRDefault="006503C9" w:rsidP="00B12950">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Pr="009078AE">
              <w:rPr>
                <w:rFonts w:eastAsia="Times New Roman"/>
                <w:sz w:val="22"/>
                <w:szCs w:val="22"/>
                <w:lang w:eastAsia="en-US"/>
              </w:rPr>
              <w:t>; Jā</w:t>
            </w:r>
          </w:p>
          <w:p w:rsidR="006503C9" w:rsidRPr="009078AE" w:rsidRDefault="006503C9" w:rsidP="00B12950">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37</w:t>
            </w:r>
          </w:p>
        </w:tc>
        <w:tc>
          <w:tcPr>
            <w:tcW w:w="1276" w:type="dxa"/>
            <w:tcBorders>
              <w:top w:val="nil"/>
              <w:left w:val="nil"/>
              <w:bottom w:val="single" w:sz="8" w:space="0" w:color="auto"/>
              <w:right w:val="single" w:sz="8" w:space="0" w:color="auto"/>
            </w:tcBorders>
            <w:shd w:val="clear" w:color="auto" w:fill="auto"/>
            <w:noWrap/>
          </w:tcPr>
          <w:p w:rsidR="006503C9" w:rsidRPr="00C20239" w:rsidRDefault="006503C9" w:rsidP="0092619C">
            <w:pPr>
              <w:jc w:val="center"/>
            </w:pPr>
            <w:r>
              <w:lastRenderedPageBreak/>
              <w:t>1 pāris</w:t>
            </w:r>
          </w:p>
        </w:tc>
        <w:tc>
          <w:tcPr>
            <w:tcW w:w="1276" w:type="dxa"/>
            <w:tcBorders>
              <w:top w:val="nil"/>
              <w:left w:val="nil"/>
              <w:bottom w:val="single" w:sz="8" w:space="0" w:color="auto"/>
              <w:right w:val="single" w:sz="8" w:space="0" w:color="auto"/>
            </w:tcBorders>
          </w:tcPr>
          <w:p w:rsidR="006503C9" w:rsidRDefault="006503C9" w:rsidP="009E4386">
            <w:pPr>
              <w:jc w:val="center"/>
              <w:rPr>
                <w:rFonts w:eastAsia="Times New Roman"/>
                <w:color w:val="000000"/>
                <w:sz w:val="22"/>
                <w:szCs w:val="22"/>
                <w:lang w:val="en-US" w:eastAsia="en-US"/>
              </w:rPr>
            </w:pPr>
          </w:p>
        </w:tc>
      </w:tr>
      <w:tr w:rsidR="006503C9" w:rsidRPr="000B191D" w:rsidTr="00AC1DE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6503C9" w:rsidRDefault="006503C9" w:rsidP="0092619C">
            <w:r>
              <w:lastRenderedPageBreak/>
              <w:t>4.</w:t>
            </w:r>
          </w:p>
        </w:tc>
        <w:tc>
          <w:tcPr>
            <w:tcW w:w="1490" w:type="dxa"/>
            <w:tcBorders>
              <w:top w:val="nil"/>
              <w:left w:val="nil"/>
              <w:bottom w:val="single" w:sz="8" w:space="0" w:color="auto"/>
              <w:right w:val="single" w:sz="8" w:space="0" w:color="auto"/>
            </w:tcBorders>
            <w:shd w:val="clear" w:color="auto" w:fill="auto"/>
          </w:tcPr>
          <w:p w:rsidR="006503C9" w:rsidRDefault="006503C9" w:rsidP="00B12950">
            <w:r>
              <w:t>Vārtsarga atsitējs</w:t>
            </w:r>
          </w:p>
        </w:tc>
        <w:tc>
          <w:tcPr>
            <w:tcW w:w="5386" w:type="dxa"/>
            <w:tcBorders>
              <w:top w:val="nil"/>
              <w:left w:val="nil"/>
              <w:bottom w:val="single" w:sz="8" w:space="0" w:color="auto"/>
              <w:right w:val="single" w:sz="8" w:space="0" w:color="auto"/>
            </w:tcBorders>
            <w:shd w:val="clear" w:color="auto" w:fill="auto"/>
          </w:tcPr>
          <w:p w:rsidR="006503C9" w:rsidRDefault="006503C9" w:rsidP="00B12950">
            <w:pPr>
              <w:jc w:val="both"/>
            </w:pPr>
            <w:r>
              <w:rPr>
                <w:shd w:val="clear" w:color="auto" w:fill="FFFFFF"/>
              </w:rPr>
              <w:t xml:space="preserve">    </w:t>
            </w:r>
            <w:r w:rsidRPr="004A2987">
              <w:rPr>
                <w:shd w:val="clear" w:color="auto" w:fill="FFFFFF"/>
              </w:rPr>
              <w:t>Atsitēja priekšpuse ir</w:t>
            </w:r>
            <w:r>
              <w:rPr>
                <w:shd w:val="clear" w:color="auto" w:fill="FFFFFF"/>
              </w:rPr>
              <w:t xml:space="preserve"> izgatavota no izturīgas pret </w:t>
            </w:r>
            <w:proofErr w:type="spellStart"/>
            <w:r>
              <w:rPr>
                <w:shd w:val="clear" w:color="auto" w:fill="FFFFFF"/>
              </w:rPr>
              <w:t>no</w:t>
            </w:r>
            <w:r w:rsidRPr="004A2987">
              <w:rPr>
                <w:shd w:val="clear" w:color="auto" w:fill="FFFFFF"/>
              </w:rPr>
              <w:t>dilimu</w:t>
            </w:r>
            <w:proofErr w:type="spellEnd"/>
            <w:r>
              <w:rPr>
                <w:shd w:val="clear" w:color="auto" w:fill="FFFFFF"/>
              </w:rPr>
              <w:t xml:space="preserve"> pasargāta</w:t>
            </w:r>
            <w:r w:rsidRPr="004A2987">
              <w:rPr>
                <w:shd w:val="clear" w:color="auto" w:fill="FFFFFF"/>
              </w:rPr>
              <w:t xml:space="preserve"> </w:t>
            </w:r>
            <w:proofErr w:type="spellStart"/>
            <w:r w:rsidRPr="004A2987">
              <w:rPr>
                <w:shd w:val="clear" w:color="auto" w:fill="FFFFFF"/>
              </w:rPr>
              <w:t>mikrošķiedras</w:t>
            </w:r>
            <w:proofErr w:type="spellEnd"/>
            <w:r w:rsidRPr="004A2987">
              <w:rPr>
                <w:shd w:val="clear" w:color="auto" w:fill="FFFFFF"/>
              </w:rPr>
              <w:t>. Neilons ar blīvumu</w:t>
            </w:r>
            <w:r w:rsidRPr="004A2987">
              <w:rPr>
                <w:rStyle w:val="apple-converted-space"/>
                <w:shd w:val="clear" w:color="auto" w:fill="FFFFFF"/>
              </w:rPr>
              <w:t> </w:t>
            </w:r>
            <w:r w:rsidRPr="004A2987">
              <w:rPr>
                <w:rStyle w:val="Emphasis"/>
                <w:shd w:val="clear" w:color="auto" w:fill="FFFFFF"/>
              </w:rPr>
              <w:t>400 DEN</w:t>
            </w:r>
            <w:r w:rsidRPr="004A2987">
              <w:rPr>
                <w:rStyle w:val="apple-converted-space"/>
                <w:shd w:val="clear" w:color="auto" w:fill="FFFFFF"/>
              </w:rPr>
              <w:t> </w:t>
            </w:r>
            <w:r w:rsidRPr="004A2987">
              <w:rPr>
                <w:shd w:val="clear" w:color="auto" w:fill="FFFFFF"/>
              </w:rPr>
              <w:t xml:space="preserve">palielina atsitēja </w:t>
            </w:r>
            <w:r>
              <w:rPr>
                <w:shd w:val="clear" w:color="auto" w:fill="FFFFFF"/>
              </w:rPr>
              <w:t xml:space="preserve">izturību. Kā iekšēja </w:t>
            </w:r>
            <w:proofErr w:type="spellStart"/>
            <w:r>
              <w:rPr>
                <w:shd w:val="clear" w:color="auto" w:fill="FFFFFF"/>
              </w:rPr>
              <w:t>apsorbējoša</w:t>
            </w:r>
            <w:proofErr w:type="spellEnd"/>
            <w:r w:rsidRPr="004A2987">
              <w:rPr>
                <w:shd w:val="clear" w:color="auto" w:fill="FFFFFF"/>
              </w:rPr>
              <w:t xml:space="preserve"> uzpilde ir izmantotas putas ar dubulto blīvumu. </w:t>
            </w:r>
            <w:proofErr w:type="spellStart"/>
            <w:r w:rsidRPr="004A2987">
              <w:rPr>
                <w:shd w:val="clear" w:color="auto" w:fill="FFFFFF"/>
              </w:rPr>
              <w:t>Plaukste</w:t>
            </w:r>
            <w:proofErr w:type="spellEnd"/>
            <w:r w:rsidRPr="004A2987">
              <w:rPr>
                <w:shd w:val="clear" w:color="auto" w:fill="FFFFFF"/>
              </w:rPr>
              <w:t xml:space="preserve"> ir izgatavota no pastiprināta</w:t>
            </w:r>
            <w:r w:rsidRPr="004A2987">
              <w:rPr>
                <w:rStyle w:val="apple-converted-space"/>
                <w:shd w:val="clear" w:color="auto" w:fill="FFFFFF"/>
              </w:rPr>
              <w:t> </w:t>
            </w:r>
            <w:proofErr w:type="spellStart"/>
            <w:r w:rsidRPr="004A2987">
              <w:rPr>
                <w:rStyle w:val="Emphasis"/>
                <w:shd w:val="clear" w:color="auto" w:fill="FFFFFF"/>
              </w:rPr>
              <w:t>Nash</w:t>
            </w:r>
            <w:proofErr w:type="spellEnd"/>
            <w:r w:rsidRPr="004A2987">
              <w:rPr>
                <w:rStyle w:val="apple-converted-space"/>
                <w:shd w:val="clear" w:color="auto" w:fill="FFFFFF"/>
              </w:rPr>
              <w:t> </w:t>
            </w:r>
            <w:r w:rsidRPr="004A2987">
              <w:rPr>
                <w:shd w:val="clear" w:color="auto" w:fill="FFFFFF"/>
              </w:rPr>
              <w:t>materiāla, k</w:t>
            </w:r>
            <w:r>
              <w:rPr>
                <w:shd w:val="clear" w:color="auto" w:fill="FFFFFF"/>
              </w:rPr>
              <w:t>uram raksturīga augsta izturība un</w:t>
            </w:r>
            <w:r w:rsidRPr="004A2987">
              <w:rPr>
                <w:shd w:val="clear" w:color="auto" w:fill="FFFFFF"/>
              </w:rPr>
              <w:t xml:space="preserve"> gaisa caurlaidība. Materiāls arī atgrūž mitrumu</w:t>
            </w:r>
            <w:r>
              <w:t>.</w:t>
            </w:r>
          </w:p>
          <w:p w:rsidR="006503C9" w:rsidRDefault="006503C9" w:rsidP="00B12950">
            <w:pPr>
              <w:jc w:val="both"/>
            </w:pPr>
            <w:r>
              <w:t xml:space="preserve">Izmērs: SR </w:t>
            </w:r>
            <w:proofErr w:type="spellStart"/>
            <w:r>
              <w:t>Right</w:t>
            </w:r>
            <w:proofErr w:type="spellEnd"/>
          </w:p>
          <w:p w:rsidR="006503C9" w:rsidRDefault="006503C9" w:rsidP="00B12950">
            <w:pPr>
              <w:jc w:val="both"/>
            </w:pPr>
          </w:p>
        </w:tc>
        <w:tc>
          <w:tcPr>
            <w:tcW w:w="1276" w:type="dxa"/>
            <w:tcBorders>
              <w:top w:val="nil"/>
              <w:left w:val="nil"/>
              <w:bottom w:val="single" w:sz="8" w:space="0" w:color="auto"/>
              <w:right w:val="single" w:sz="8" w:space="0" w:color="auto"/>
            </w:tcBorders>
            <w:shd w:val="clear" w:color="auto" w:fill="auto"/>
            <w:noWrap/>
          </w:tcPr>
          <w:p w:rsidR="006503C9" w:rsidRDefault="006503C9" w:rsidP="0092619C">
            <w:pPr>
              <w:jc w:val="center"/>
            </w:pPr>
            <w:r w:rsidRPr="00C20239">
              <w:t>1gab.</w:t>
            </w:r>
          </w:p>
        </w:tc>
        <w:tc>
          <w:tcPr>
            <w:tcW w:w="1276" w:type="dxa"/>
            <w:tcBorders>
              <w:top w:val="nil"/>
              <w:left w:val="nil"/>
              <w:bottom w:val="single" w:sz="8" w:space="0" w:color="auto"/>
              <w:right w:val="single" w:sz="8" w:space="0" w:color="auto"/>
            </w:tcBorders>
          </w:tcPr>
          <w:p w:rsidR="006503C9" w:rsidRDefault="006503C9" w:rsidP="009E4386">
            <w:pPr>
              <w:jc w:val="center"/>
              <w:rPr>
                <w:rFonts w:eastAsia="Times New Roman"/>
                <w:color w:val="000000"/>
                <w:sz w:val="22"/>
                <w:szCs w:val="22"/>
                <w:lang w:val="en-US" w:eastAsia="en-US"/>
              </w:rPr>
            </w:pPr>
          </w:p>
        </w:tc>
      </w:tr>
      <w:tr w:rsidR="00BB27DE" w:rsidRPr="000B191D" w:rsidTr="00BE2DE2">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276"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76"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9078AE" w:rsidRDefault="009078AE" w:rsidP="00BB6F93"/>
    <w:p w:rsidR="009078AE" w:rsidRDefault="009078AE" w:rsidP="00BB6F93"/>
    <w:p w:rsidR="00BB6F93" w:rsidRDefault="00BB6F93" w:rsidP="00BB6F93">
      <w:r>
        <w:t>3. Mēs apliecinām, kā:</w:t>
      </w:r>
    </w:p>
    <w:p w:rsidR="009078AE" w:rsidRDefault="009078AE" w:rsidP="009078AE">
      <w:pPr>
        <w:pStyle w:val="ListParagraph"/>
        <w:numPr>
          <w:ilvl w:val="0"/>
          <w:numId w:val="7"/>
        </w:numPr>
      </w:pPr>
      <w:r>
        <w:t xml:space="preserve">Līguma izpildes termiņš līdz </w:t>
      </w:r>
      <w:r>
        <w:rPr>
          <w:b/>
        </w:rPr>
        <w:t>2017 gada 15</w:t>
      </w:r>
      <w:r w:rsidRPr="001378C2">
        <w:rPr>
          <w:b/>
        </w:rPr>
        <w:t>.</w:t>
      </w:r>
      <w:r w:rsidR="006503C9">
        <w:rPr>
          <w:b/>
        </w:rPr>
        <w:t>oktobri</w:t>
      </w:r>
      <w:bookmarkStart w:id="2" w:name="_GoBack"/>
      <w:bookmarkEnd w:id="2"/>
      <w:r w:rsidRPr="001378C2">
        <w:rPr>
          <w:b/>
        </w:rPr>
        <w:t>m</w:t>
      </w:r>
      <w:r>
        <w:t>;</w:t>
      </w:r>
    </w:p>
    <w:p w:rsidR="009078AE" w:rsidRDefault="009078AE" w:rsidP="009078AE">
      <w:pPr>
        <w:pStyle w:val="ListParagraph"/>
        <w:numPr>
          <w:ilvl w:val="0"/>
          <w:numId w:val="7"/>
        </w:numPr>
      </w:pPr>
      <w:r>
        <w:t>Nekādā veidā neesam ieinteresēti nevienā citā piedāvājumā, kas iesniegts šajā iepirkumā;</w:t>
      </w:r>
    </w:p>
    <w:p w:rsidR="009078AE" w:rsidRDefault="009078AE" w:rsidP="009078AE">
      <w:pPr>
        <w:pStyle w:val="ListParagraph"/>
        <w:numPr>
          <w:ilvl w:val="0"/>
          <w:numId w:val="7"/>
        </w:numPr>
      </w:pPr>
      <w:r>
        <w:t>Nav tādu apstākļu, kuri liegtu mums piedalīties iepirkumā un izpildīt tehniskās specifikācijās norādītās prasības;</w:t>
      </w:r>
    </w:p>
    <w:p w:rsidR="009078AE" w:rsidRPr="00F2289F" w:rsidRDefault="009078AE" w:rsidP="009078AE">
      <w:pPr>
        <w:pStyle w:val="ListParagraph"/>
        <w:keepLines/>
        <w:widowControl w:val="0"/>
        <w:numPr>
          <w:ilvl w:val="0"/>
          <w:numId w:val="7"/>
        </w:numPr>
        <w:suppressAutoHyphens/>
        <w:jc w:val="both"/>
        <w:rPr>
          <w:rFonts w:eastAsia="Times New Roman"/>
          <w:lang w:eastAsia="ar-SA"/>
        </w:rPr>
      </w:pPr>
      <w:r>
        <w:t>Pasūtītās preces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37" w:rsidRDefault="00121F37" w:rsidP="00B46840">
      <w:r>
        <w:separator/>
      </w:r>
    </w:p>
  </w:endnote>
  <w:endnote w:type="continuationSeparator" w:id="0">
    <w:p w:rsidR="00121F37" w:rsidRDefault="00121F3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37" w:rsidRDefault="00121F37" w:rsidP="00B46840">
      <w:r>
        <w:separator/>
      </w:r>
    </w:p>
  </w:footnote>
  <w:footnote w:type="continuationSeparator" w:id="0">
    <w:p w:rsidR="00121F37" w:rsidRDefault="00121F3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21F37"/>
    <w:rsid w:val="00166BFD"/>
    <w:rsid w:val="00174430"/>
    <w:rsid w:val="001A0389"/>
    <w:rsid w:val="001B609A"/>
    <w:rsid w:val="001D1451"/>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03C9"/>
    <w:rsid w:val="006526BA"/>
    <w:rsid w:val="006E216F"/>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74C7"/>
    <w:rsid w:val="009C0406"/>
    <w:rsid w:val="009E7E33"/>
    <w:rsid w:val="009F3ED2"/>
    <w:rsid w:val="00A02666"/>
    <w:rsid w:val="00A259CC"/>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50DEA"/>
    <w:rsid w:val="00C62424"/>
    <w:rsid w:val="00C633AF"/>
    <w:rsid w:val="00C636A9"/>
    <w:rsid w:val="00CC123E"/>
    <w:rsid w:val="00CD64D2"/>
    <w:rsid w:val="00CE273B"/>
    <w:rsid w:val="00CE2CF3"/>
    <w:rsid w:val="00CE5362"/>
    <w:rsid w:val="00CF1BEC"/>
    <w:rsid w:val="00D211C9"/>
    <w:rsid w:val="00D23CDB"/>
    <w:rsid w:val="00D43B23"/>
    <w:rsid w:val="00D6550A"/>
    <w:rsid w:val="00D662FF"/>
    <w:rsid w:val="00D86C0C"/>
    <w:rsid w:val="00D94404"/>
    <w:rsid w:val="00DD2C92"/>
    <w:rsid w:val="00DE0361"/>
    <w:rsid w:val="00DE27E7"/>
    <w:rsid w:val="00DE5E68"/>
    <w:rsid w:val="00E020F2"/>
    <w:rsid w:val="00E0337E"/>
    <w:rsid w:val="00E833EB"/>
    <w:rsid w:val="00EA5AA3"/>
    <w:rsid w:val="00EC4F57"/>
    <w:rsid w:val="00F24611"/>
    <w:rsid w:val="00F3046A"/>
    <w:rsid w:val="00F57553"/>
    <w:rsid w:val="00F84C5E"/>
    <w:rsid w:val="00FA686E"/>
    <w:rsid w:val="00FD4297"/>
    <w:rsid w:val="00FF0451"/>
    <w:rsid w:val="00FF2150"/>
    <w:rsid w:val="00FF2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4368-7DA5-4CAE-9881-772C55D4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4489</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20</cp:revision>
  <cp:lastPrinted>2016-09-23T12:16:00Z</cp:lastPrinted>
  <dcterms:created xsi:type="dcterms:W3CDTF">2016-03-16T09:11:00Z</dcterms:created>
  <dcterms:modified xsi:type="dcterms:W3CDTF">2017-09-22T08:25:00Z</dcterms:modified>
</cp:coreProperties>
</file>