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5F50CC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950E51">
        <w:rPr>
          <w:rFonts w:eastAsia="Times New Roman"/>
          <w:bCs/>
          <w:lang w:eastAsia="ar-SA"/>
        </w:rPr>
        <w:t>15</w:t>
      </w:r>
      <w:r w:rsidR="00021100">
        <w:rPr>
          <w:rFonts w:eastAsia="Times New Roman"/>
          <w:bCs/>
          <w:lang w:eastAsia="ar-SA"/>
        </w:rPr>
        <w:t>.</w:t>
      </w:r>
      <w:r w:rsidR="00950E51">
        <w:rPr>
          <w:rFonts w:eastAsia="Times New Roman"/>
          <w:bCs/>
          <w:lang w:eastAsia="ar-SA"/>
        </w:rPr>
        <w:t>maijā</w:t>
      </w:r>
    </w:p>
    <w:p w:rsidR="00570976" w:rsidRPr="00CF1BEC" w:rsidRDefault="00950E51" w:rsidP="00570976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DBJSS2017/53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F11D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C60E9" w:rsidRDefault="00950E51" w:rsidP="00CC60E9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BJSS skolēnu grieķu-romiešu cīņas spartakiādei </w:t>
      </w:r>
      <w:r w:rsidR="00A33D1D">
        <w:rPr>
          <w:rFonts w:eastAsia="Times New Roman"/>
          <w:b/>
          <w:bCs/>
          <w:lang w:eastAsia="en-US"/>
        </w:rPr>
        <w:t>apbalvojumu izgatavošana</w:t>
      </w:r>
    </w:p>
    <w:p w:rsidR="00950E51" w:rsidRDefault="00950E51" w:rsidP="00CC60E9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B8" w:rsidRDefault="00CC6160" w:rsidP="00F268B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Atbildīga persona:</w:t>
            </w:r>
            <w:r w:rsidR="005F50CC">
              <w:rPr>
                <w:rFonts w:eastAsia="Times New Roman"/>
                <w:lang w:eastAsia="en-US"/>
              </w:rPr>
              <w:t xml:space="preserve"> </w:t>
            </w:r>
            <w:r w:rsidR="00950E51">
              <w:rPr>
                <w:rFonts w:eastAsia="Times New Roman"/>
                <w:lang w:eastAsia="en-US"/>
              </w:rPr>
              <w:t>Dmitrijs Lapa</w:t>
            </w:r>
            <w:r w:rsidR="00A02666">
              <w:rPr>
                <w:rFonts w:eastAsia="Times New Roman"/>
                <w:lang w:eastAsia="en-US"/>
              </w:rPr>
              <w:t xml:space="preserve">, </w:t>
            </w:r>
            <w:r w:rsidR="006A4323">
              <w:rPr>
                <w:rFonts w:eastAsia="Times New Roman"/>
                <w:lang w:eastAsia="en-US"/>
              </w:rPr>
              <w:t>mob.2</w:t>
            </w:r>
            <w:r w:rsidR="00950E51">
              <w:rPr>
                <w:rFonts w:eastAsia="Times New Roman"/>
                <w:lang w:eastAsia="en-US"/>
              </w:rPr>
              <w:t>8214687</w:t>
            </w:r>
          </w:p>
          <w:p w:rsidR="00A02666" w:rsidRPr="00CF1BEC" w:rsidRDefault="00A02666" w:rsidP="00F268B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="00371097">
              <w:rPr>
                <w:rFonts w:eastAsia="Times New Roman"/>
                <w:color w:val="0070C0"/>
                <w:lang w:eastAsia="en-US"/>
              </w:rPr>
              <w:t>daugavpilsbjss</w:t>
            </w:r>
            <w:r w:rsidR="00371097"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5C26F0" w:rsidRDefault="005C26F0" w:rsidP="004444EA">
      <w:pPr>
        <w:suppressAutoHyphens/>
        <w:rPr>
          <w:rFonts w:eastAsia="Times New Roman"/>
          <w:b/>
          <w:bCs/>
          <w:lang w:eastAsia="en-US"/>
        </w:rPr>
      </w:pPr>
    </w:p>
    <w:p w:rsidR="00D81539" w:rsidRPr="005F50CC" w:rsidRDefault="002478EE" w:rsidP="00D8153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50E51" w:rsidRPr="00950E51">
        <w:rPr>
          <w:rFonts w:eastAsia="Times New Roman"/>
          <w:bCs/>
          <w:lang w:eastAsia="en-US"/>
        </w:rPr>
        <w:t>Daugavpils BJSS skolēnu grieķu-romiešu cīņas spartakiādei apbalvojumu izgatavošana</w:t>
      </w:r>
      <w:r w:rsidR="005F50CC">
        <w:rPr>
          <w:rFonts w:eastAsia="Times New Roman"/>
          <w:bCs/>
          <w:lang w:eastAsia="en-US"/>
        </w:rPr>
        <w:t>;</w:t>
      </w:r>
    </w:p>
    <w:p w:rsidR="00A02666" w:rsidRDefault="002478EE" w:rsidP="00D8153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4444EA">
        <w:rPr>
          <w:rFonts w:eastAsia="Times New Roman"/>
          <w:bCs/>
          <w:lang w:eastAsia="en-US"/>
        </w:rPr>
        <w:t xml:space="preserve">R </w:t>
      </w:r>
      <w:r w:rsidR="00950E51">
        <w:rPr>
          <w:rFonts w:eastAsia="Times New Roman"/>
          <w:bCs/>
          <w:lang w:eastAsia="en-US"/>
        </w:rPr>
        <w:t>48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5F50CC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950E51">
        <w:rPr>
          <w:rFonts w:eastAsia="Times New Roman"/>
          <w:bCs/>
          <w:lang w:eastAsia="en-US"/>
        </w:rPr>
        <w:t>19.</w:t>
      </w:r>
      <w:r w:rsidR="0009673C">
        <w:rPr>
          <w:rFonts w:eastAsia="Times New Roman"/>
          <w:bCs/>
          <w:lang w:eastAsia="en-US"/>
        </w:rPr>
        <w:t>maij</w:t>
      </w:r>
      <w:r w:rsidR="006A4323">
        <w:rPr>
          <w:rFonts w:eastAsia="Times New Roman"/>
          <w:bCs/>
          <w:lang w:eastAsia="en-US"/>
        </w:rPr>
        <w:t>s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5F50CC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950E51">
        <w:rPr>
          <w:rFonts w:eastAsia="Times New Roman"/>
          <w:b/>
          <w:bCs/>
          <w:lang w:eastAsia="en-US"/>
        </w:rPr>
        <w:t>17</w:t>
      </w:r>
      <w:r w:rsidR="00021100">
        <w:rPr>
          <w:rFonts w:eastAsia="Times New Roman"/>
          <w:b/>
          <w:bCs/>
          <w:lang w:eastAsia="en-US"/>
        </w:rPr>
        <w:t>.</w:t>
      </w:r>
      <w:r w:rsidR="00950E51">
        <w:rPr>
          <w:rFonts w:eastAsia="Times New Roman"/>
          <w:b/>
          <w:bCs/>
          <w:lang w:eastAsia="en-US"/>
        </w:rPr>
        <w:t>maija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950E51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024C" w:rsidRPr="0084024C">
        <w:rPr>
          <w:rFonts w:eastAsia="Times New Roman"/>
          <w:color w:val="0070C0"/>
          <w:lang w:eastAsia="en-US"/>
        </w:rPr>
        <w:t>bjssdirektors@inbox.lv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71320" w:rsidRDefault="00671320" w:rsidP="00671320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4B0C5E" w:rsidRDefault="00D94404" w:rsidP="004B0C5E">
      <w:pPr>
        <w:pStyle w:val="ListParagraph"/>
        <w:ind w:firstLine="720"/>
        <w:jc w:val="center"/>
        <w:rPr>
          <w:b/>
        </w:rPr>
      </w:pPr>
      <w:bookmarkStart w:id="0" w:name="OLE_LINK1"/>
      <w:bookmarkStart w:id="1" w:name="OLE_LINK2"/>
      <w:r w:rsidRPr="00CC60E9">
        <w:rPr>
          <w:b/>
        </w:rPr>
        <w:lastRenderedPageBreak/>
        <w:t xml:space="preserve">                                      </w:t>
      </w:r>
      <w:r w:rsidR="000729D6" w:rsidRPr="00CC60E9">
        <w:rPr>
          <w:b/>
        </w:rPr>
        <w:t xml:space="preserve"> </w:t>
      </w:r>
      <w:r w:rsidRPr="00CC60E9">
        <w:rPr>
          <w:b/>
        </w:rPr>
        <w:t xml:space="preserve">   </w:t>
      </w:r>
    </w:p>
    <w:p w:rsidR="00D94404" w:rsidRPr="00CC60E9" w:rsidRDefault="004B0C5E" w:rsidP="004B0C5E">
      <w:pPr>
        <w:pStyle w:val="ListParagraph"/>
        <w:ind w:firstLine="720"/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D94404" w:rsidRPr="00CC60E9">
        <w:rPr>
          <w:b/>
        </w:rPr>
        <w:t xml:space="preserve">                                                              1.pielikums</w:t>
      </w:r>
    </w:p>
    <w:p w:rsidR="00D94404" w:rsidRDefault="00D94404" w:rsidP="00CC60E9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4444EA" w:rsidRPr="00D94404" w:rsidRDefault="004444EA" w:rsidP="00CC60E9">
      <w:pPr>
        <w:jc w:val="center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6A4323">
        <w:rPr>
          <w:rFonts w:eastAsia="Times New Roman"/>
          <w:bCs/>
          <w:lang w:eastAsia="en-US"/>
        </w:rPr>
        <w:t xml:space="preserve">2017.gada </w:t>
      </w:r>
      <w:r w:rsidR="00950E51">
        <w:rPr>
          <w:rFonts w:eastAsia="Times New Roman"/>
          <w:bCs/>
          <w:lang w:eastAsia="en-US"/>
        </w:rPr>
        <w:t>19</w:t>
      </w:r>
      <w:r w:rsidR="00A25518">
        <w:rPr>
          <w:rFonts w:eastAsia="Times New Roman"/>
          <w:bCs/>
          <w:lang w:eastAsia="en-US"/>
        </w:rPr>
        <w:t>.</w:t>
      </w:r>
      <w:r w:rsidR="0009673C">
        <w:rPr>
          <w:rFonts w:eastAsia="Times New Roman"/>
          <w:bCs/>
          <w:lang w:eastAsia="en-US"/>
        </w:rPr>
        <w:t>maij</w:t>
      </w:r>
      <w:r w:rsidR="006A4323">
        <w:rPr>
          <w:rFonts w:eastAsia="Times New Roman"/>
          <w:bCs/>
          <w:lang w:eastAsia="en-US"/>
        </w:rPr>
        <w:t>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CC60E9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4444EA" w:rsidRDefault="004444EA" w:rsidP="00CC60E9">
      <w:pPr>
        <w:jc w:val="both"/>
      </w:pP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111"/>
        <w:gridCol w:w="1490"/>
      </w:tblGrid>
      <w:tr w:rsidR="00021100" w:rsidTr="00671320">
        <w:tc>
          <w:tcPr>
            <w:tcW w:w="959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0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11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90" w:type="dxa"/>
          </w:tcPr>
          <w:p w:rsidR="00021100" w:rsidRPr="00CE7F4E" w:rsidRDefault="00D9701A" w:rsidP="008A2F86">
            <w:pPr>
              <w:jc w:val="center"/>
              <w:rPr>
                <w:b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950E51" w:rsidTr="00671320">
        <w:tc>
          <w:tcPr>
            <w:tcW w:w="959" w:type="dxa"/>
          </w:tcPr>
          <w:p w:rsidR="00950E51" w:rsidRDefault="00950E51" w:rsidP="00950E51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950E51" w:rsidRDefault="00950E51" w:rsidP="00950E51">
            <w:pPr>
              <w:jc w:val="both"/>
            </w:pPr>
            <w:r>
              <w:t>Medaļa ar grieķu-romiešu cīņas motīvu, komplektā ar Latvijas karoga krāsainu  lenti</w:t>
            </w:r>
          </w:p>
          <w:p w:rsidR="00950E51" w:rsidRDefault="00950E51" w:rsidP="00950E51">
            <w:pPr>
              <w:tabs>
                <w:tab w:val="left" w:pos="2250"/>
              </w:tabs>
            </w:pPr>
            <w:r w:rsidRPr="001B01DE">
              <w:rPr>
                <w:rFonts w:ascii="Calibri" w:eastAsia="Times New Roman" w:hAnsi="Calibri"/>
                <w:noProof/>
                <w:sz w:val="22"/>
                <w:szCs w:val="22"/>
              </w:rPr>
              <w:pict w14:anchorId="21D17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margin-left:0;margin-top:13.8pt;width:114.85pt;height:32.55pt;z-index:-251632640">
                  <v:imagedata r:id="rId10" o:title=""/>
                </v:shape>
                <o:OLEObject Type="Embed" ProgID="PBrush" ShapeID="_x0000_s1056" DrawAspect="Content" ObjectID="_1556369776" r:id="rId11"/>
              </w:pict>
            </w:r>
            <w:r>
              <w:tab/>
            </w:r>
          </w:p>
          <w:p w:rsidR="00950E51" w:rsidRDefault="00950E51" w:rsidP="00950E51">
            <w:pPr>
              <w:tabs>
                <w:tab w:val="left" w:pos="2250"/>
              </w:tabs>
            </w:pPr>
            <w:r>
              <w:tab/>
            </w:r>
          </w:p>
          <w:p w:rsidR="00950E51" w:rsidRPr="001B01DE" w:rsidRDefault="00950E51" w:rsidP="00950E51"/>
          <w:p w:rsidR="00950E51" w:rsidRDefault="00950E51" w:rsidP="00950E51">
            <w:r w:rsidRPr="001B01DE">
              <w:rPr>
                <w:rFonts w:ascii="Calibri" w:eastAsia="Times New Roman" w:hAnsi="Calibri"/>
                <w:noProof/>
                <w:sz w:val="22"/>
                <w:szCs w:val="22"/>
              </w:rPr>
              <w:pict w14:anchorId="7AC2A4BC">
                <v:shape id="_x0000_s1057" type="#_x0000_t75" style="position:absolute;margin-left:17.3pt;margin-top:7.45pt;width:77.3pt;height:36.85pt;z-index:-251631616">
                  <v:imagedata r:id="rId12" o:title=""/>
                </v:shape>
                <o:OLEObject Type="Embed" ProgID="PBrush" ShapeID="_x0000_s1057" DrawAspect="Content" ObjectID="_1556369777" r:id="rId13"/>
              </w:pict>
            </w:r>
          </w:p>
          <w:p w:rsidR="00950E51" w:rsidRDefault="00950E51" w:rsidP="00950E51"/>
          <w:p w:rsidR="00950E51" w:rsidRDefault="00950E51" w:rsidP="00950E51"/>
          <w:p w:rsidR="00950E51" w:rsidRPr="001B01DE" w:rsidRDefault="00950E51" w:rsidP="00950E51">
            <w:pPr>
              <w:tabs>
                <w:tab w:val="left" w:pos="2550"/>
              </w:tabs>
            </w:pPr>
            <w:r>
              <w:tab/>
            </w:r>
          </w:p>
        </w:tc>
        <w:tc>
          <w:tcPr>
            <w:tcW w:w="4111" w:type="dxa"/>
          </w:tcPr>
          <w:p w:rsidR="00950E51" w:rsidRDefault="00950E51" w:rsidP="00950E51">
            <w:pPr>
              <w:jc w:val="both"/>
            </w:pPr>
            <w:r>
              <w:t>Metāla taisnstūrveida medaļa zelta un sudraba, bronzas krāsā ar centriņam d25mm, metāla centriņš ar grieķu-romiešu cīņas motīvu un krāsainu PVC uzlīmi reversā, saskaņā ar pasūtītāja tekstu un logo, t.sk. maketēšana. Komplektā ar 11mm platu krāsainu  lentu (sarkanu, zilu, zaļu).</w:t>
            </w:r>
          </w:p>
        </w:tc>
        <w:tc>
          <w:tcPr>
            <w:tcW w:w="1490" w:type="dxa"/>
          </w:tcPr>
          <w:p w:rsidR="00950E51" w:rsidRDefault="00950E51" w:rsidP="00950E51">
            <w:pPr>
              <w:jc w:val="center"/>
            </w:pPr>
            <w:r>
              <w:t>48 gab.</w:t>
            </w:r>
          </w:p>
        </w:tc>
      </w:tr>
    </w:tbl>
    <w:p w:rsidR="00A33D1D" w:rsidRDefault="00A33D1D" w:rsidP="009C0406"/>
    <w:p w:rsidR="004444EA" w:rsidRDefault="004444EA" w:rsidP="009C0406"/>
    <w:p w:rsidR="004444EA" w:rsidRDefault="004444EA" w:rsidP="009C0406"/>
    <w:p w:rsidR="004444EA" w:rsidRDefault="004444EA" w:rsidP="009C0406"/>
    <w:p w:rsidR="004444EA" w:rsidRDefault="004444EA" w:rsidP="009C0406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D534F0" w:rsidRDefault="00D534F0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950E51" w:rsidRDefault="00950E51" w:rsidP="009C0406"/>
    <w:p w:rsidR="00763752" w:rsidRPr="00CF1BEC" w:rsidRDefault="00A33D1D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bookmarkStart w:id="2" w:name="_GoBack"/>
      <w:bookmarkEnd w:id="2"/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A25518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A33D1D" w:rsidRDefault="00A33D1D" w:rsidP="00763752">
      <w:pPr>
        <w:suppressAutoHyphens/>
        <w:rPr>
          <w:rFonts w:eastAsia="Times New Roman"/>
          <w:lang w:eastAsia="ar-SA"/>
        </w:rPr>
      </w:pPr>
    </w:p>
    <w:p w:rsidR="00364977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A33D1D" w:rsidRDefault="00763752" w:rsidP="00D9701A">
      <w:pPr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950E51" w:rsidRPr="00950E51">
        <w:rPr>
          <w:rFonts w:eastAsia="Times New Roman"/>
          <w:bCs/>
          <w:lang w:eastAsia="en-US"/>
        </w:rPr>
        <w:t xml:space="preserve">Daugavpils BJSS skolēnu grieķu-romiešu cīņas spartakiādei </w:t>
      </w:r>
      <w:r w:rsidR="0009673C" w:rsidRPr="0098345D">
        <w:rPr>
          <w:rFonts w:eastAsia="Times New Roman"/>
          <w:bCs/>
          <w:lang w:eastAsia="en-US"/>
        </w:rPr>
        <w:t>apbalvojumu</w:t>
      </w:r>
      <w:r w:rsidR="00D9701A">
        <w:rPr>
          <w:rFonts w:eastAsia="Times New Roman"/>
          <w:bCs/>
          <w:lang w:eastAsia="en-US"/>
        </w:rPr>
        <w:t xml:space="preserve"> </w:t>
      </w:r>
      <w:r w:rsidR="002B594E" w:rsidRPr="00A33D1D">
        <w:rPr>
          <w:rFonts w:eastAsia="Times New Roman"/>
          <w:lang w:eastAsia="ar-SA"/>
        </w:rPr>
        <w:t>par</w:t>
      </w:r>
      <w:r w:rsidRPr="00A33D1D">
        <w:rPr>
          <w:rFonts w:eastAsia="Times New Roman"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A33D1D" w:rsidRPr="00211B41" w:rsidRDefault="00A33D1D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3969"/>
        <w:gridCol w:w="1417"/>
        <w:gridCol w:w="851"/>
      </w:tblGrid>
      <w:tr w:rsidR="001F11DD" w:rsidRPr="00B35CEE" w:rsidTr="00950E51">
        <w:tc>
          <w:tcPr>
            <w:tcW w:w="710" w:type="dxa"/>
            <w:vAlign w:val="center"/>
          </w:tcPr>
          <w:p w:rsidR="00BF1B19" w:rsidRDefault="00BF1B19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Nr</w:t>
            </w:r>
            <w:r w:rsidR="001F11DD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p.k.</w:t>
            </w:r>
          </w:p>
        </w:tc>
        <w:tc>
          <w:tcPr>
            <w:tcW w:w="3402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:rsidR="001F11DD" w:rsidRPr="00B35CEE" w:rsidRDefault="0080158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851" w:type="dxa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950E51" w:rsidRPr="007C3227" w:rsidTr="00950E51">
        <w:tc>
          <w:tcPr>
            <w:tcW w:w="710" w:type="dxa"/>
            <w:vAlign w:val="center"/>
          </w:tcPr>
          <w:p w:rsidR="00950E51" w:rsidRPr="007C3227" w:rsidRDefault="00950E51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3402" w:type="dxa"/>
          </w:tcPr>
          <w:p w:rsidR="00950E51" w:rsidRDefault="00950E51" w:rsidP="005F7C59">
            <w:pPr>
              <w:jc w:val="both"/>
            </w:pPr>
            <w:r>
              <w:t>Medaļa ar grieķu-romiešu cīņas motīvu, komplektā ar Latvijas karoga krāsainu  lenti</w:t>
            </w:r>
          </w:p>
          <w:p w:rsidR="00950E51" w:rsidRDefault="00950E51" w:rsidP="005F7C59">
            <w:pPr>
              <w:tabs>
                <w:tab w:val="left" w:pos="2250"/>
              </w:tabs>
            </w:pPr>
            <w:r w:rsidRPr="001B01DE">
              <w:rPr>
                <w:rFonts w:ascii="Calibri" w:eastAsia="Times New Roman" w:hAnsi="Calibri"/>
                <w:noProof/>
                <w:sz w:val="22"/>
                <w:szCs w:val="22"/>
              </w:rPr>
              <w:pict w14:anchorId="1ED195E9">
                <v:shape id="_x0000_s1058" type="#_x0000_t75" style="position:absolute;margin-left:0;margin-top:13.8pt;width:114.85pt;height:32.55pt;z-index:-251629568">
                  <v:imagedata r:id="rId10" o:title=""/>
                </v:shape>
                <o:OLEObject Type="Embed" ProgID="PBrush" ShapeID="_x0000_s1058" DrawAspect="Content" ObjectID="_1556369778" r:id="rId14"/>
              </w:pict>
            </w:r>
            <w:r>
              <w:tab/>
            </w:r>
          </w:p>
          <w:p w:rsidR="00950E51" w:rsidRDefault="00950E51" w:rsidP="005F7C59">
            <w:pPr>
              <w:tabs>
                <w:tab w:val="left" w:pos="2250"/>
              </w:tabs>
            </w:pPr>
            <w:r>
              <w:tab/>
            </w:r>
          </w:p>
          <w:p w:rsidR="00950E51" w:rsidRPr="001B01DE" w:rsidRDefault="00950E51" w:rsidP="005F7C59"/>
          <w:p w:rsidR="00950E51" w:rsidRDefault="00950E51" w:rsidP="005F7C59">
            <w:r w:rsidRPr="001B01DE">
              <w:rPr>
                <w:rFonts w:ascii="Calibri" w:eastAsia="Times New Roman" w:hAnsi="Calibri"/>
                <w:noProof/>
                <w:sz w:val="22"/>
                <w:szCs w:val="22"/>
              </w:rPr>
              <w:pict w14:anchorId="6970CDA7">
                <v:shape id="_x0000_s1059" type="#_x0000_t75" style="position:absolute;margin-left:17.3pt;margin-top:7.45pt;width:77.3pt;height:36.85pt;z-index:-251628544">
                  <v:imagedata r:id="rId12" o:title=""/>
                </v:shape>
                <o:OLEObject Type="Embed" ProgID="PBrush" ShapeID="_x0000_s1059" DrawAspect="Content" ObjectID="_1556369779" r:id="rId15"/>
              </w:pict>
            </w:r>
          </w:p>
          <w:p w:rsidR="00950E51" w:rsidRDefault="00950E51" w:rsidP="005F7C59"/>
          <w:p w:rsidR="00950E51" w:rsidRDefault="00950E51" w:rsidP="005F7C59"/>
          <w:p w:rsidR="00950E51" w:rsidRPr="001B01DE" w:rsidRDefault="00950E51" w:rsidP="005F7C59">
            <w:pPr>
              <w:tabs>
                <w:tab w:val="left" w:pos="2550"/>
              </w:tabs>
            </w:pPr>
            <w:r>
              <w:tab/>
            </w:r>
          </w:p>
        </w:tc>
        <w:tc>
          <w:tcPr>
            <w:tcW w:w="3969" w:type="dxa"/>
          </w:tcPr>
          <w:p w:rsidR="00950E51" w:rsidRDefault="00950E51" w:rsidP="005F7C59">
            <w:pPr>
              <w:jc w:val="both"/>
            </w:pPr>
            <w:r>
              <w:t>Metāla taisnstūrveida medaļa zelta un sudraba, bronzas krāsā ar centriņam d25mm, metāla centriņš ar grieķu-romiešu cīņas motīvu un krāsainu PVC uzlīmi reversā, saskaņā ar pasūtītāja tekstu un logo, t.sk. maketēšana. Komplektā ar 11mm platu krāsainu  lentu (sarkanu, zilu, zaļu).</w:t>
            </w:r>
          </w:p>
        </w:tc>
        <w:tc>
          <w:tcPr>
            <w:tcW w:w="1417" w:type="dxa"/>
          </w:tcPr>
          <w:p w:rsidR="00950E51" w:rsidRDefault="00950E51" w:rsidP="005F7C59">
            <w:pPr>
              <w:jc w:val="center"/>
            </w:pPr>
            <w:r>
              <w:t>48 gab.</w:t>
            </w:r>
          </w:p>
        </w:tc>
        <w:tc>
          <w:tcPr>
            <w:tcW w:w="851" w:type="dxa"/>
          </w:tcPr>
          <w:p w:rsidR="00950E51" w:rsidRPr="007C3227" w:rsidRDefault="00950E51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B35CEE" w:rsidTr="00950E51">
        <w:tc>
          <w:tcPr>
            <w:tcW w:w="710" w:type="dxa"/>
            <w:vAlign w:val="center"/>
          </w:tcPr>
          <w:p w:rsidR="00E77F5F" w:rsidRPr="00B35CEE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E77F5F" w:rsidRPr="00B35CEE" w:rsidRDefault="00E77F5F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E77F5F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Kopā:</w:t>
            </w:r>
          </w:p>
        </w:tc>
        <w:tc>
          <w:tcPr>
            <w:tcW w:w="1417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851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3D1AFA" w:rsidRDefault="003D1AFA" w:rsidP="00A33D1D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1F11D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F3" w:rsidRDefault="00474EF3" w:rsidP="00B46840">
      <w:r>
        <w:separator/>
      </w:r>
    </w:p>
  </w:endnote>
  <w:endnote w:type="continuationSeparator" w:id="0">
    <w:p w:rsidR="00474EF3" w:rsidRDefault="00474EF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F3" w:rsidRDefault="00474EF3" w:rsidP="00B46840">
      <w:r>
        <w:separator/>
      </w:r>
    </w:p>
  </w:footnote>
  <w:footnote w:type="continuationSeparator" w:id="0">
    <w:p w:rsidR="00474EF3" w:rsidRDefault="00474EF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83A61"/>
    <w:multiLevelType w:val="hybridMultilevel"/>
    <w:tmpl w:val="9CB693FC"/>
    <w:lvl w:ilvl="0" w:tplc="287A5E4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9673C"/>
    <w:rsid w:val="000A1B8C"/>
    <w:rsid w:val="000A3350"/>
    <w:rsid w:val="000B0AE8"/>
    <w:rsid w:val="000F5930"/>
    <w:rsid w:val="00105021"/>
    <w:rsid w:val="00112826"/>
    <w:rsid w:val="001143E1"/>
    <w:rsid w:val="00166BFD"/>
    <w:rsid w:val="00184681"/>
    <w:rsid w:val="001F11DD"/>
    <w:rsid w:val="001F2F95"/>
    <w:rsid w:val="00233F93"/>
    <w:rsid w:val="002455FF"/>
    <w:rsid w:val="002478EE"/>
    <w:rsid w:val="00264007"/>
    <w:rsid w:val="002B2824"/>
    <w:rsid w:val="002B3BA9"/>
    <w:rsid w:val="002B594E"/>
    <w:rsid w:val="002C11B5"/>
    <w:rsid w:val="0034254A"/>
    <w:rsid w:val="00364977"/>
    <w:rsid w:val="00371097"/>
    <w:rsid w:val="00371F4F"/>
    <w:rsid w:val="003B48A9"/>
    <w:rsid w:val="003D1AFA"/>
    <w:rsid w:val="003E1B46"/>
    <w:rsid w:val="004164C1"/>
    <w:rsid w:val="00431259"/>
    <w:rsid w:val="004444EA"/>
    <w:rsid w:val="00464CFB"/>
    <w:rsid w:val="00474EF3"/>
    <w:rsid w:val="00496959"/>
    <w:rsid w:val="004B0C5E"/>
    <w:rsid w:val="004C2D2D"/>
    <w:rsid w:val="00540E72"/>
    <w:rsid w:val="00570976"/>
    <w:rsid w:val="005C26F0"/>
    <w:rsid w:val="005F50CC"/>
    <w:rsid w:val="00636F05"/>
    <w:rsid w:val="00671320"/>
    <w:rsid w:val="006A4323"/>
    <w:rsid w:val="0070155E"/>
    <w:rsid w:val="00706737"/>
    <w:rsid w:val="00713CC0"/>
    <w:rsid w:val="00727C3B"/>
    <w:rsid w:val="00763752"/>
    <w:rsid w:val="0076716D"/>
    <w:rsid w:val="007A0D9D"/>
    <w:rsid w:val="007A67A1"/>
    <w:rsid w:val="007A7B96"/>
    <w:rsid w:val="007B4FA4"/>
    <w:rsid w:val="007C200B"/>
    <w:rsid w:val="007C3227"/>
    <w:rsid w:val="007F6B8F"/>
    <w:rsid w:val="00801584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50E51"/>
    <w:rsid w:val="00961330"/>
    <w:rsid w:val="0098345D"/>
    <w:rsid w:val="009C0406"/>
    <w:rsid w:val="009C0D97"/>
    <w:rsid w:val="009E7E33"/>
    <w:rsid w:val="009F3ED2"/>
    <w:rsid w:val="00A02666"/>
    <w:rsid w:val="00A120C0"/>
    <w:rsid w:val="00A25518"/>
    <w:rsid w:val="00A33D1D"/>
    <w:rsid w:val="00A67E31"/>
    <w:rsid w:val="00AC26BE"/>
    <w:rsid w:val="00AD2F6C"/>
    <w:rsid w:val="00AE62B2"/>
    <w:rsid w:val="00B3022C"/>
    <w:rsid w:val="00B35CEE"/>
    <w:rsid w:val="00B46840"/>
    <w:rsid w:val="00B5550B"/>
    <w:rsid w:val="00B61274"/>
    <w:rsid w:val="00B86D8D"/>
    <w:rsid w:val="00BA6030"/>
    <w:rsid w:val="00BB6F93"/>
    <w:rsid w:val="00BD2B8B"/>
    <w:rsid w:val="00BF1B19"/>
    <w:rsid w:val="00C2477C"/>
    <w:rsid w:val="00C32912"/>
    <w:rsid w:val="00C36E8A"/>
    <w:rsid w:val="00C62424"/>
    <w:rsid w:val="00CC1248"/>
    <w:rsid w:val="00CC60E9"/>
    <w:rsid w:val="00CC6160"/>
    <w:rsid w:val="00CD64D2"/>
    <w:rsid w:val="00CE2CF3"/>
    <w:rsid w:val="00CF1BEC"/>
    <w:rsid w:val="00D23CDB"/>
    <w:rsid w:val="00D24343"/>
    <w:rsid w:val="00D3088A"/>
    <w:rsid w:val="00D534F0"/>
    <w:rsid w:val="00D6550A"/>
    <w:rsid w:val="00D662FF"/>
    <w:rsid w:val="00D81539"/>
    <w:rsid w:val="00D82AC0"/>
    <w:rsid w:val="00D94404"/>
    <w:rsid w:val="00D9701A"/>
    <w:rsid w:val="00DD2C92"/>
    <w:rsid w:val="00E020F2"/>
    <w:rsid w:val="00E77F5F"/>
    <w:rsid w:val="00E833EB"/>
    <w:rsid w:val="00EA0D7D"/>
    <w:rsid w:val="00EA2763"/>
    <w:rsid w:val="00EC4F57"/>
    <w:rsid w:val="00F02279"/>
    <w:rsid w:val="00F20E21"/>
    <w:rsid w:val="00F268B8"/>
    <w:rsid w:val="00F31E9A"/>
    <w:rsid w:val="00F57553"/>
    <w:rsid w:val="00F84C5E"/>
    <w:rsid w:val="00FA5116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E033-A9EE-4625-92F8-071F56A2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65</cp:revision>
  <cp:lastPrinted>2016-03-11T07:06:00Z</cp:lastPrinted>
  <dcterms:created xsi:type="dcterms:W3CDTF">2016-02-29T10:21:00Z</dcterms:created>
  <dcterms:modified xsi:type="dcterms:W3CDTF">2017-05-15T13:10:00Z</dcterms:modified>
</cp:coreProperties>
</file>