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001FD2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001FD2">
        <w:rPr>
          <w:rFonts w:eastAsia="Times New Roman"/>
          <w:bCs/>
          <w:lang w:eastAsia="ar-SA"/>
        </w:rPr>
        <w:t>28</w:t>
      </w:r>
      <w:r w:rsidR="00B30ACB">
        <w:rPr>
          <w:rFonts w:eastAsia="Times New Roman"/>
          <w:bCs/>
          <w:lang w:eastAsia="ar-SA"/>
        </w:rPr>
        <w:t>.</w:t>
      </w:r>
      <w:r w:rsidR="00001FD2">
        <w:rPr>
          <w:rFonts w:eastAsia="Times New Roman"/>
          <w:bCs/>
          <w:lang w:eastAsia="ar-SA"/>
        </w:rPr>
        <w:t>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001FD2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B30ACB">
        <w:rPr>
          <w:rFonts w:eastAsia="Times New Roman"/>
          <w:b/>
          <w:bCs/>
          <w:lang w:eastAsia="en-US"/>
        </w:rPr>
        <w:t>boksa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001FD2" w:rsidRPr="00CF1BEC" w:rsidRDefault="00001FD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B30ACB" w:rsidP="00B30A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 nodaļas vecākais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Vladislavs </w:t>
            </w:r>
            <w:proofErr w:type="spellStart"/>
            <w:r>
              <w:rPr>
                <w:rFonts w:eastAsia="Times New Roman"/>
                <w:lang w:eastAsia="en-US"/>
              </w:rPr>
              <w:t>Sokolovs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26777106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B82630">
                <w:rPr>
                  <w:rStyle w:val="Hyperlink"/>
                </w:rPr>
                <w:t>v.sokolov@inbox.lv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B30ACB">
        <w:rPr>
          <w:rFonts w:eastAsia="Times New Roman"/>
          <w:bCs/>
          <w:lang w:eastAsia="en-US"/>
        </w:rPr>
        <w:t>boksa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001FD2">
        <w:rPr>
          <w:rFonts w:eastAsia="Times New Roman"/>
          <w:bCs/>
          <w:lang w:eastAsia="en-US"/>
        </w:rPr>
        <w:t>25</w:t>
      </w:r>
      <w:r w:rsidR="00B30ACB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001FD2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001FD2">
        <w:rPr>
          <w:rFonts w:eastAsia="Times New Roman"/>
          <w:bCs/>
          <w:lang w:eastAsia="en-US"/>
        </w:rPr>
        <w:t>1</w:t>
      </w:r>
      <w:r w:rsidR="004D24FD" w:rsidRPr="00EA5AA3">
        <w:rPr>
          <w:rFonts w:eastAsia="Times New Roman"/>
          <w:bCs/>
          <w:lang w:eastAsia="en-US"/>
        </w:rPr>
        <w:t>.</w:t>
      </w:r>
      <w:r w:rsidR="00BA5C81">
        <w:rPr>
          <w:rFonts w:eastAsia="Times New Roman"/>
          <w:bCs/>
          <w:lang w:eastAsia="en-US"/>
        </w:rPr>
        <w:t>maijs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001FD2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001FD2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001FD2">
        <w:rPr>
          <w:rFonts w:eastAsia="Times New Roman"/>
          <w:b/>
          <w:bCs/>
          <w:lang w:eastAsia="en-US"/>
        </w:rPr>
        <w:t>3</w:t>
      </w:r>
      <w:r w:rsidR="00AD6FD4">
        <w:rPr>
          <w:rFonts w:eastAsia="Times New Roman"/>
          <w:b/>
          <w:bCs/>
          <w:lang w:eastAsia="en-US"/>
        </w:rPr>
        <w:t>0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001FD2">
        <w:rPr>
          <w:rFonts w:eastAsia="Times New Roman"/>
          <w:b/>
          <w:bCs/>
          <w:lang w:eastAsia="en-US"/>
        </w:rPr>
        <w:t>martam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B30ACB">
        <w:t>boksa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001FD2">
        <w:rPr>
          <w:rFonts w:eastAsia="Times New Roman"/>
          <w:bCs/>
          <w:lang w:eastAsia="en-US"/>
        </w:rPr>
        <w:t>2017</w:t>
      </w:r>
      <w:r w:rsidR="00001FD2" w:rsidRPr="00EA5AA3">
        <w:rPr>
          <w:rFonts w:eastAsia="Times New Roman"/>
          <w:bCs/>
          <w:lang w:eastAsia="en-US"/>
        </w:rPr>
        <w:t xml:space="preserve">.gada </w:t>
      </w:r>
      <w:r w:rsidR="00001FD2">
        <w:rPr>
          <w:rFonts w:eastAsia="Times New Roman"/>
          <w:bCs/>
          <w:lang w:eastAsia="en-US"/>
        </w:rPr>
        <w:t>1</w:t>
      </w:r>
      <w:r w:rsidR="00001FD2" w:rsidRPr="00EA5AA3">
        <w:rPr>
          <w:rFonts w:eastAsia="Times New Roman"/>
          <w:bCs/>
          <w:lang w:eastAsia="en-US"/>
        </w:rPr>
        <w:t>.</w:t>
      </w:r>
      <w:r w:rsidR="00001FD2">
        <w:rPr>
          <w:rFonts w:eastAsia="Times New Roman"/>
          <w:bCs/>
          <w:lang w:eastAsia="en-US"/>
        </w:rPr>
        <w:t>maijs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W w:w="9629" w:type="dxa"/>
        <w:tblLook w:val="04A0" w:firstRow="1" w:lastRow="0" w:firstColumn="1" w:lastColumn="0" w:noHBand="0" w:noVBand="1"/>
      </w:tblPr>
      <w:tblGrid>
        <w:gridCol w:w="556"/>
        <w:gridCol w:w="2191"/>
        <w:gridCol w:w="5578"/>
        <w:gridCol w:w="1304"/>
      </w:tblGrid>
      <w:tr w:rsidR="00B30ACB" w:rsidRPr="00B30ACB" w:rsidTr="00AD6FD4">
        <w:trPr>
          <w:trHeight w:val="31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</w:t>
            </w:r>
            <w:proofErr w:type="spellEnd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AD6FD4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B30ACB" w:rsidRPr="00B30ACB" w:rsidTr="00AD6FD4">
        <w:trPr>
          <w:trHeight w:val="31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4</w:t>
            </w:r>
          </w:p>
        </w:tc>
      </w:tr>
      <w:tr w:rsidR="00AD6FD4" w:rsidRPr="00B30ACB" w:rsidTr="00AD6FD4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D4" w:rsidRPr="00B30ACB" w:rsidRDefault="00AD6FD4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1.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FD4" w:rsidRPr="00B30ACB" w:rsidRDefault="00AD6FD4" w:rsidP="00CF0949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FD4" w:rsidRPr="00B30ACB" w:rsidRDefault="00AD6FD4" w:rsidP="00AD6FD4">
            <w:pPr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Izgatavoti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no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dabīg</w:t>
            </w:r>
            <w:r>
              <w:rPr>
                <w:rFonts w:eastAsia="Times New Roman"/>
                <w:color w:val="000000"/>
                <w:lang w:val="en-US" w:eastAsia="en-US"/>
              </w:rPr>
              <w:t>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r>
              <w:rPr>
                <w:rFonts w:eastAsia="Times New Roman"/>
                <w:color w:val="000000"/>
                <w:lang w:val="en-US" w:eastAsia="en-US"/>
              </w:rPr>
              <w:t>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Smagums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10oz,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Aizdare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,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lipekli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slēdzenēm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lielā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pirksta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fiksāciju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cimdiem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jābūt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mīkstai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apdarei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kas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ne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mazāka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kā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6 cm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starp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plaukstas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iekšpusi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sitamās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sākuma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B30ACB">
              <w:rPr>
                <w:rFonts w:eastAsia="Times New Roman"/>
                <w:color w:val="333333"/>
                <w:lang w:val="en-US" w:eastAsia="en-US"/>
              </w:rPr>
              <w:t xml:space="preserve"> 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D4" w:rsidRPr="00B30ACB" w:rsidRDefault="00AD6FD4" w:rsidP="00AD6FD4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</w:tc>
      </w:tr>
      <w:tr w:rsidR="00AD6FD4" w:rsidRPr="00B30ACB" w:rsidTr="00C947D4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FD4" w:rsidRDefault="00AD6FD4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2.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D6FD4" w:rsidRDefault="00AD6FD4">
            <w:pPr>
              <w:rPr>
                <w:lang w:eastAsia="en-US"/>
              </w:rPr>
            </w:pPr>
            <w:r>
              <w:rPr>
                <w:lang w:eastAsia="en-US"/>
              </w:rPr>
              <w:t>Lecamaukla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FD4" w:rsidRDefault="00AD6FD4">
            <w:pPr>
              <w:rPr>
                <w:lang w:eastAsia="en-US"/>
              </w:rPr>
            </w:pPr>
            <w:r>
              <w:rPr>
                <w:lang w:eastAsia="en-US"/>
              </w:rPr>
              <w:t>Materiāls 100% PVC</w:t>
            </w:r>
          </w:p>
          <w:p w:rsidR="00AD6FD4" w:rsidRDefault="00AD6FD4">
            <w:pPr>
              <w:rPr>
                <w:lang w:eastAsia="en-US"/>
              </w:rPr>
            </w:pPr>
            <w:r>
              <w:rPr>
                <w:lang w:eastAsia="en-US"/>
              </w:rPr>
              <w:t>Svars ne vairāk kā 75g, auklas biezums 0.5cm</w:t>
            </w:r>
          </w:p>
          <w:p w:rsidR="00AD6FD4" w:rsidRDefault="00AD6FD4">
            <w:pPr>
              <w:rPr>
                <w:lang w:eastAsia="en-US"/>
              </w:rPr>
            </w:pPr>
            <w:r>
              <w:rPr>
                <w:lang w:eastAsia="en-US"/>
              </w:rPr>
              <w:t>Garums ne mazāk kā 280cm, rokturis 12.5cm</w:t>
            </w:r>
          </w:p>
          <w:p w:rsidR="009C4173" w:rsidRDefault="009C4173" w:rsidP="009C4173">
            <w:pPr>
              <w:rPr>
                <w:lang w:eastAsia="en-US"/>
              </w:rPr>
            </w:pPr>
            <w:r>
              <w:rPr>
                <w:lang w:eastAsia="en-US"/>
              </w:rPr>
              <w:t>Rokturos ir iestrādāti gultņi vai rotējošs mehānisms labākai lecamauklas rotācijai.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FD4" w:rsidRPr="009C4173" w:rsidRDefault="009C4173" w:rsidP="00AD6FD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 gab.</w:t>
            </w:r>
          </w:p>
        </w:tc>
      </w:tr>
      <w:tr w:rsidR="007B67AA" w:rsidRPr="00B30ACB" w:rsidTr="00C947D4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7AA" w:rsidRDefault="007B67AA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3.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67AA" w:rsidRDefault="007B67AA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Hanteles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AA" w:rsidRDefault="007B67AA" w:rsidP="003F683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hantele 0.5kg. Materiāls – metāls apvilkts ar </w:t>
            </w: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(gumijotu) materiālu.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7AA" w:rsidRDefault="007B67AA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</w:tc>
      </w:tr>
      <w:tr w:rsidR="007B67AA" w:rsidRPr="00B30ACB" w:rsidTr="00C947D4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7AA" w:rsidRDefault="007B67AA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4.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67AA" w:rsidRDefault="007B67AA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Hanteles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AA" w:rsidRDefault="007B67AA" w:rsidP="003F683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hantele 1kg. Materiāls – metāls apvilkts ar </w:t>
            </w: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(gumijotu) materiālu.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7AA" w:rsidRDefault="007B67AA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</w:tc>
      </w:tr>
      <w:tr w:rsidR="003F683C" w:rsidRPr="00B30ACB" w:rsidTr="00C947D4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83C" w:rsidRDefault="003F683C" w:rsidP="003F683C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5.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F683C" w:rsidRDefault="003F683C" w:rsidP="00CF09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Pildbumba</w:t>
            </w:r>
            <w:proofErr w:type="spellEnd"/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7B67AA">
            <w:pPr>
              <w:rPr>
                <w:lang w:eastAsia="en-US"/>
              </w:rPr>
            </w:pPr>
            <w:r>
              <w:rPr>
                <w:lang w:eastAsia="en-US"/>
              </w:rPr>
              <w:t>Medicīnas bumba no gumijas</w:t>
            </w:r>
            <w:r w:rsidR="00045E0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Svars 3kg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83C" w:rsidRPr="003F683C" w:rsidRDefault="003F683C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gab.</w:t>
            </w:r>
          </w:p>
        </w:tc>
      </w:tr>
      <w:tr w:rsidR="003F683C" w:rsidRPr="00B30ACB" w:rsidTr="00C947D4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83C" w:rsidRPr="00045E0A" w:rsidRDefault="003F683C" w:rsidP="003F683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045E0A">
              <w:rPr>
                <w:rFonts w:eastAsia="Times New Roman"/>
                <w:color w:val="000000"/>
                <w:lang w:eastAsia="en-US"/>
              </w:rPr>
              <w:t>6.</w:t>
            </w:r>
          </w:p>
        </w:tc>
        <w:tc>
          <w:tcPr>
            <w:tcW w:w="21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F683C" w:rsidRDefault="003F683C" w:rsidP="00CF09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Pildbumba</w:t>
            </w:r>
            <w:proofErr w:type="spellEnd"/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3F683C">
            <w:pPr>
              <w:rPr>
                <w:lang w:eastAsia="en-US"/>
              </w:rPr>
            </w:pPr>
            <w:r>
              <w:rPr>
                <w:lang w:eastAsia="en-US"/>
              </w:rPr>
              <w:t>Medicīnas bumba no gumijas</w:t>
            </w:r>
            <w:r w:rsidR="00045E0A">
              <w:rPr>
                <w:lang w:eastAsia="en-US"/>
              </w:rPr>
              <w:t>.</w:t>
            </w:r>
            <w:bookmarkStart w:id="2" w:name="_GoBack"/>
            <w:bookmarkEnd w:id="2"/>
            <w:r>
              <w:rPr>
                <w:lang w:eastAsia="en-US"/>
              </w:rPr>
              <w:t xml:space="preserve"> Svars 5kg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83C" w:rsidRDefault="003F683C" w:rsidP="009C417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gab.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7B67AA">
        <w:t>metodiķe</w:t>
      </w:r>
      <w:r>
        <w:t xml:space="preserve">                         </w:t>
      </w:r>
      <w:r w:rsidR="007B67AA">
        <w:t xml:space="preserve">                               </w:t>
      </w:r>
      <w:proofErr w:type="spellStart"/>
      <w:r w:rsidR="007B67AA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045E0A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045E0A" w:rsidP="00045E0A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Pr="00AB1D82">
        <w:rPr>
          <w:rFonts w:eastAsia="Times New Roman"/>
          <w:bCs/>
          <w:lang w:eastAsia="en-US"/>
        </w:rPr>
        <w:t>Daugavpils Bērnu un jaunatnes sporta skola</w:t>
      </w:r>
      <w:r>
        <w:rPr>
          <w:rFonts w:eastAsia="Times New Roman"/>
          <w:bCs/>
          <w:lang w:eastAsia="en-US"/>
        </w:rPr>
        <w:t xml:space="preserve">s </w:t>
      </w:r>
      <w:r>
        <w:rPr>
          <w:rFonts w:eastAsia="Times New Roman"/>
          <w:bCs/>
          <w:lang w:eastAsia="en-US"/>
        </w:rPr>
        <w:t>boksa</w:t>
      </w:r>
      <w:r>
        <w:rPr>
          <w:rFonts w:eastAsia="Times New Roman"/>
          <w:bCs/>
          <w:lang w:eastAsia="en-US"/>
        </w:rPr>
        <w:t xml:space="preserve"> nodaļai</w:t>
      </w:r>
      <w:r w:rsidRPr="00AB1D82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lang w:eastAsia="en-US"/>
        </w:rPr>
        <w:t>inventāru</w:t>
      </w:r>
      <w:r>
        <w:rPr>
          <w:rFonts w:eastAsia="Times New Roman"/>
          <w:lang w:eastAsia="en-US"/>
        </w:rPr>
        <w:t xml:space="preserve"> par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56"/>
        <w:gridCol w:w="1556"/>
        <w:gridCol w:w="5367"/>
        <w:gridCol w:w="1418"/>
        <w:gridCol w:w="1276"/>
      </w:tblGrid>
      <w:tr w:rsidR="00E05997" w:rsidRPr="00B30ACB" w:rsidTr="003F683C">
        <w:trPr>
          <w:trHeight w:val="652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</w:t>
            </w:r>
            <w:proofErr w:type="spellEnd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5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997" w:rsidRPr="00B30ACB" w:rsidRDefault="003F683C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997" w:rsidRPr="00B30ACB" w:rsidRDefault="00E05997" w:rsidP="003F683C">
            <w:pPr>
              <w:spacing w:before="240"/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b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ez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P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>VN</w:t>
            </w:r>
          </w:p>
        </w:tc>
      </w:tr>
      <w:tr w:rsidR="003F683C" w:rsidRPr="00B30ACB" w:rsidTr="003F683C">
        <w:trPr>
          <w:trHeight w:val="10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Pr="00B30ACB" w:rsidRDefault="003F683C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Pr="00B30ACB" w:rsidRDefault="003F683C" w:rsidP="00CF0949">
            <w:p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Default="003F683C" w:rsidP="00CF0949">
            <w:pPr>
              <w:jc w:val="both"/>
              <w:rPr>
                <w:rFonts w:eastAsia="Times New Roman"/>
                <w:color w:val="333333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Izgatavoti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no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dabīg</w:t>
            </w:r>
            <w:r>
              <w:rPr>
                <w:rFonts w:eastAsia="Times New Roman"/>
                <w:color w:val="000000"/>
                <w:lang w:val="en-US" w:eastAsia="en-US"/>
              </w:rPr>
              <w:t>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āda</w:t>
            </w:r>
            <w:r>
              <w:rPr>
                <w:rFonts w:eastAsia="Times New Roman"/>
                <w:color w:val="000000"/>
                <w:lang w:val="en-US" w:eastAsia="en-US"/>
              </w:rPr>
              <w:t>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Smagums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: 10oz,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Aizdare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,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lipekli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slēdzenēm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lielā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pirksta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fiksāciju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Boksa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cimdiem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jābūt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mīkstai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apdarei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kas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ir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ne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mazāka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kā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6 cm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starp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plaukstas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iekšpusi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cimda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sitamās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daļas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sākuma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30ACB">
              <w:rPr>
                <w:rFonts w:eastAsia="Times New Roman"/>
                <w:color w:val="000000"/>
                <w:lang w:val="en-US" w:eastAsia="en-US"/>
              </w:rPr>
              <w:t>daļu</w:t>
            </w:r>
            <w:proofErr w:type="spellEnd"/>
            <w:r w:rsidRPr="00B30ACB"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B30ACB">
              <w:rPr>
                <w:rFonts w:eastAsia="Times New Roman"/>
                <w:color w:val="333333"/>
                <w:lang w:val="en-US" w:eastAsia="en-US"/>
              </w:rPr>
              <w:t xml:space="preserve">  </w:t>
            </w:r>
          </w:p>
          <w:p w:rsidR="003F683C" w:rsidRPr="00B30ACB" w:rsidRDefault="003F683C" w:rsidP="00CF0949">
            <w:pPr>
              <w:jc w:val="both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Pr="00B30ACB" w:rsidRDefault="003F683C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10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83C" w:rsidRPr="00B30ACB" w:rsidRDefault="003F683C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3F683C" w:rsidRPr="00B30ACB" w:rsidTr="003F683C">
        <w:trPr>
          <w:trHeight w:val="10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Default="003F683C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Lecamaukla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Materiāls 100% PVC</w:t>
            </w:r>
          </w:p>
          <w:p w:rsidR="003F683C" w:rsidRDefault="003F683C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Svars ne vairāk kā 75g, auklas biezums 0.5cm</w:t>
            </w:r>
          </w:p>
          <w:p w:rsidR="003F683C" w:rsidRDefault="003F683C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Garums ne mazāk kā 280cm, rokturis 12.5cm</w:t>
            </w:r>
          </w:p>
          <w:p w:rsidR="003F683C" w:rsidRDefault="003F683C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Rokturos ir iestrādāti gultņi vai rotējošs mehānisms labākai lecamauklas rotācijai.</w:t>
            </w:r>
          </w:p>
          <w:p w:rsidR="003F683C" w:rsidRDefault="003F683C" w:rsidP="00CF094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Pr="009C4173" w:rsidRDefault="003F683C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83C" w:rsidRPr="00B30ACB" w:rsidRDefault="003F683C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3F683C" w:rsidRPr="00B30ACB" w:rsidTr="003F683C">
        <w:trPr>
          <w:trHeight w:val="6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Default="003F683C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Hanteles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CF094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hantele 0.5kg. Materiāls – metāls apvilkts ar </w:t>
            </w: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(gumijotu) materiālu.</w:t>
            </w:r>
          </w:p>
          <w:p w:rsidR="003F683C" w:rsidRDefault="003F683C" w:rsidP="00CF0949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Default="003F683C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83C" w:rsidRPr="00B30ACB" w:rsidRDefault="003F683C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3F683C" w:rsidRPr="00B30ACB" w:rsidTr="003F683C">
        <w:trPr>
          <w:trHeight w:val="56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Default="003F683C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4.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Hanteles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CF094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hantele 1kg. Materiāls – metāls apvilkts ar </w:t>
            </w:r>
            <w:proofErr w:type="spellStart"/>
            <w:r>
              <w:rPr>
                <w:lang w:eastAsia="en-US"/>
              </w:rPr>
              <w:t>vinila</w:t>
            </w:r>
            <w:proofErr w:type="spellEnd"/>
            <w:r>
              <w:rPr>
                <w:lang w:eastAsia="en-US"/>
              </w:rPr>
              <w:t xml:space="preserve"> (gumijotu) materiālu.</w:t>
            </w:r>
          </w:p>
          <w:p w:rsidR="003F683C" w:rsidRDefault="003F683C" w:rsidP="00CF0949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Default="003F683C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83C" w:rsidRPr="00B30ACB" w:rsidRDefault="003F683C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3F683C" w:rsidRPr="00B30ACB" w:rsidTr="003F683C">
        <w:trPr>
          <w:trHeight w:val="40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Default="003F683C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CF09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Pildbumba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Medicīnas bumba no gumijas</w:t>
            </w:r>
            <w:r w:rsidR="00045E0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Svars 3kg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Pr="003F683C" w:rsidRDefault="003F683C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83C" w:rsidRPr="00B30ACB" w:rsidRDefault="003F683C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3F683C" w:rsidRPr="00B30ACB" w:rsidTr="003F683C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Default="003F683C" w:rsidP="00CF0949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6.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CF09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Pildbumba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83C" w:rsidRDefault="003F683C" w:rsidP="00CF0949">
            <w:pPr>
              <w:rPr>
                <w:lang w:eastAsia="en-US"/>
              </w:rPr>
            </w:pPr>
            <w:r>
              <w:rPr>
                <w:lang w:eastAsia="en-US"/>
              </w:rPr>
              <w:t>Medicīnas bumba no gumijas</w:t>
            </w:r>
            <w:r w:rsidR="00045E0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Svars 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Default="003F683C" w:rsidP="00CF094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83C" w:rsidRPr="00B30ACB" w:rsidRDefault="003F683C" w:rsidP="002B74C7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3F683C" w:rsidRPr="00E05997" w:rsidTr="00045E0A">
        <w:trPr>
          <w:trHeight w:val="53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Pr="003F683C" w:rsidRDefault="003F683C" w:rsidP="00E0599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                                                                                                    </w:t>
            </w:r>
            <w:r w:rsidRPr="003F683C">
              <w:rPr>
                <w:rFonts w:eastAsia="Times New Roman"/>
                <w:b/>
                <w:color w:val="000000"/>
                <w:lang w:eastAsia="en-US"/>
              </w:rPr>
              <w:t>Kopā: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</w:tbl>
    <w:p w:rsidR="0049759F" w:rsidRDefault="0049759F" w:rsidP="00BB6F93"/>
    <w:p w:rsidR="00045E0A" w:rsidRDefault="00045E0A" w:rsidP="00BB6F93"/>
    <w:p w:rsidR="00045E0A" w:rsidRDefault="00045E0A" w:rsidP="00BB6F93"/>
    <w:p w:rsidR="00045E0A" w:rsidRDefault="00045E0A" w:rsidP="00BB6F93"/>
    <w:p w:rsidR="00045E0A" w:rsidRDefault="00045E0A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68" w:rsidRDefault="00AA7E68" w:rsidP="00B46840">
      <w:r>
        <w:separator/>
      </w:r>
    </w:p>
  </w:endnote>
  <w:endnote w:type="continuationSeparator" w:id="0">
    <w:p w:rsidR="00AA7E68" w:rsidRDefault="00AA7E6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68" w:rsidRDefault="00AA7E68" w:rsidP="00B46840">
      <w:r>
        <w:separator/>
      </w:r>
    </w:p>
  </w:footnote>
  <w:footnote w:type="continuationSeparator" w:id="0">
    <w:p w:rsidR="00AA7E68" w:rsidRDefault="00AA7E6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1FD2"/>
    <w:rsid w:val="00017FE6"/>
    <w:rsid w:val="00021100"/>
    <w:rsid w:val="00045E0A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71F4F"/>
    <w:rsid w:val="003B48A9"/>
    <w:rsid w:val="003D2D91"/>
    <w:rsid w:val="003E1B46"/>
    <w:rsid w:val="003F3035"/>
    <w:rsid w:val="003F683C"/>
    <w:rsid w:val="0040504F"/>
    <w:rsid w:val="00451A1F"/>
    <w:rsid w:val="0049759F"/>
    <w:rsid w:val="004A325E"/>
    <w:rsid w:val="004C2D2D"/>
    <w:rsid w:val="004D24FD"/>
    <w:rsid w:val="00531F4A"/>
    <w:rsid w:val="00540E72"/>
    <w:rsid w:val="00596797"/>
    <w:rsid w:val="005F1A5D"/>
    <w:rsid w:val="0063486E"/>
    <w:rsid w:val="00636F05"/>
    <w:rsid w:val="006526BA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B67AA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523F5"/>
    <w:rsid w:val="00961330"/>
    <w:rsid w:val="009C0406"/>
    <w:rsid w:val="009C4173"/>
    <w:rsid w:val="009E7E33"/>
    <w:rsid w:val="009F3ED2"/>
    <w:rsid w:val="00A02666"/>
    <w:rsid w:val="00A77762"/>
    <w:rsid w:val="00AA7E68"/>
    <w:rsid w:val="00AC26BE"/>
    <w:rsid w:val="00AD2F6C"/>
    <w:rsid w:val="00AD6FD4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.sokolov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FD7D-5F11-43CF-8DF4-97E74BCE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3476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11</cp:revision>
  <cp:lastPrinted>2016-04-01T11:53:00Z</cp:lastPrinted>
  <dcterms:created xsi:type="dcterms:W3CDTF">2016-03-16T09:11:00Z</dcterms:created>
  <dcterms:modified xsi:type="dcterms:W3CDTF">2017-03-28T08:30:00Z</dcterms:modified>
</cp:coreProperties>
</file>