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88622B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9E07A8">
        <w:rPr>
          <w:rFonts w:eastAsia="Times New Roman"/>
          <w:bCs/>
          <w:lang w:eastAsia="ar-SA"/>
        </w:rPr>
        <w:t>30</w:t>
      </w:r>
      <w:r w:rsidR="00021100">
        <w:rPr>
          <w:rFonts w:eastAsia="Times New Roman"/>
          <w:bCs/>
          <w:lang w:eastAsia="ar-SA"/>
        </w:rPr>
        <w:t>.</w:t>
      </w:r>
      <w:r w:rsidR="0088622B">
        <w:rPr>
          <w:rFonts w:eastAsia="Times New Roman"/>
          <w:bCs/>
          <w:lang w:eastAsia="ar-SA"/>
        </w:rPr>
        <w:t>nove</w:t>
      </w:r>
      <w:r w:rsidR="00B77EA3">
        <w:rPr>
          <w:rFonts w:eastAsia="Times New Roman"/>
          <w:bCs/>
          <w:lang w:eastAsia="ar-SA"/>
        </w:rPr>
        <w:t>mbrī.</w:t>
      </w:r>
    </w:p>
    <w:p w:rsidR="005F54DE" w:rsidRDefault="009E07A8" w:rsidP="005F54DE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DBJSS2017/127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8E7183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0C3A2D" w:rsidP="00574083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 </w:t>
      </w:r>
      <w:r w:rsidR="009E07A8">
        <w:rPr>
          <w:rFonts w:eastAsia="Times New Roman"/>
          <w:b/>
          <w:bCs/>
          <w:lang w:eastAsia="en-US"/>
        </w:rPr>
        <w:t>“</w:t>
      </w:r>
      <w:r>
        <w:rPr>
          <w:rFonts w:eastAsia="Times New Roman"/>
          <w:b/>
          <w:bCs/>
          <w:lang w:eastAsia="en-US"/>
        </w:rPr>
        <w:t xml:space="preserve">Daugavpils </w:t>
      </w:r>
      <w:r w:rsidR="009E07A8">
        <w:rPr>
          <w:rFonts w:eastAsia="Times New Roman"/>
          <w:b/>
          <w:bCs/>
          <w:lang w:eastAsia="en-US"/>
        </w:rPr>
        <w:t>spēles” C un D gr. vieglatlētikā a</w:t>
      </w:r>
      <w:r w:rsidR="00C3610D">
        <w:rPr>
          <w:rFonts w:eastAsia="Times New Roman"/>
          <w:b/>
          <w:bCs/>
          <w:lang w:eastAsia="en-US"/>
        </w:rPr>
        <w:t>pbalvo</w:t>
      </w:r>
      <w:r w:rsidR="009E07A8">
        <w:rPr>
          <w:rFonts w:eastAsia="Times New Roman"/>
          <w:b/>
          <w:bCs/>
          <w:lang w:eastAsia="en-US"/>
        </w:rPr>
        <w:t>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A8" w:rsidRDefault="009E07A8" w:rsidP="009E07A8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Atbildīga persona: </w:t>
            </w:r>
            <w:proofErr w:type="spellStart"/>
            <w:r>
              <w:rPr>
                <w:rFonts w:eastAsia="Times New Roman"/>
                <w:lang w:eastAsia="ar-SA"/>
              </w:rPr>
              <w:t>Gaļina</w:t>
            </w:r>
            <w:proofErr w:type="spellEnd"/>
            <w:r>
              <w:rPr>
                <w:rFonts w:eastAsia="Times New Roman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lang w:eastAsia="ar-SA"/>
              </w:rPr>
              <w:t>Koziteva</w:t>
            </w:r>
            <w:proofErr w:type="spellEnd"/>
            <w:r>
              <w:rPr>
                <w:rFonts w:eastAsia="Times New Roman"/>
                <w:lang w:eastAsia="ar-SA"/>
              </w:rPr>
              <w:t xml:space="preserve">, 25982717, </w:t>
            </w:r>
          </w:p>
          <w:p w:rsidR="00A02666" w:rsidRPr="00CF1BEC" w:rsidRDefault="00C3610D" w:rsidP="00C3610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B52716" w:rsidRDefault="002478EE" w:rsidP="00B52716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 xml:space="preserve">.Iepirkuma </w:t>
      </w:r>
      <w:r w:rsidR="00A02666">
        <w:rPr>
          <w:rFonts w:eastAsia="Times New Roman"/>
          <w:b/>
          <w:bCs/>
          <w:lang w:eastAsia="en-US"/>
        </w:rPr>
        <w:t xml:space="preserve">priekšmets: </w:t>
      </w:r>
      <w:r w:rsidR="009E07A8" w:rsidRPr="009E07A8">
        <w:rPr>
          <w:rFonts w:eastAsia="Times New Roman"/>
          <w:bCs/>
          <w:lang w:eastAsia="en-US"/>
        </w:rPr>
        <w:t xml:space="preserve">“Daugavpils spēles” C un D gr. </w:t>
      </w:r>
      <w:r w:rsidR="009E07A8">
        <w:rPr>
          <w:rFonts w:eastAsia="Times New Roman"/>
          <w:bCs/>
          <w:lang w:eastAsia="en-US"/>
        </w:rPr>
        <w:t>vieglatlētikā a</w:t>
      </w:r>
      <w:r w:rsidR="009E07A8" w:rsidRPr="009E07A8">
        <w:rPr>
          <w:rFonts w:eastAsia="Times New Roman"/>
          <w:bCs/>
          <w:lang w:eastAsia="en-US"/>
        </w:rPr>
        <w:t>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A02666" w:rsidRDefault="002478EE" w:rsidP="00574083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>R</w:t>
      </w:r>
      <w:r w:rsidR="00E10B38">
        <w:rPr>
          <w:rFonts w:eastAsia="Times New Roman"/>
          <w:bCs/>
          <w:lang w:eastAsia="en-US"/>
        </w:rPr>
        <w:t xml:space="preserve"> </w:t>
      </w:r>
      <w:r w:rsidR="0088622B">
        <w:rPr>
          <w:rFonts w:eastAsia="Times New Roman"/>
          <w:bCs/>
          <w:lang w:eastAsia="en-US"/>
        </w:rPr>
        <w:t>7</w:t>
      </w:r>
      <w:r w:rsidR="00C3610D">
        <w:rPr>
          <w:rFonts w:eastAsia="Times New Roman"/>
          <w:bCs/>
          <w:lang w:eastAsia="en-US"/>
        </w:rPr>
        <w:t>5</w:t>
      </w:r>
      <w:r w:rsidR="0058231A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88622B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C3610D">
        <w:rPr>
          <w:rFonts w:eastAsia="Times New Roman"/>
          <w:bCs/>
          <w:lang w:eastAsia="en-US"/>
        </w:rPr>
        <w:t>1</w:t>
      </w:r>
      <w:r w:rsidR="009E07A8">
        <w:rPr>
          <w:rFonts w:eastAsia="Times New Roman"/>
          <w:bCs/>
          <w:lang w:eastAsia="en-US"/>
        </w:rPr>
        <w:t>1</w:t>
      </w:r>
      <w:r w:rsidR="00CC3382">
        <w:rPr>
          <w:rFonts w:eastAsia="Times New Roman"/>
          <w:bCs/>
          <w:lang w:eastAsia="en-US"/>
        </w:rPr>
        <w:t>.</w:t>
      </w:r>
      <w:r w:rsidR="00052610">
        <w:rPr>
          <w:rFonts w:eastAsia="Times New Roman"/>
          <w:bCs/>
          <w:lang w:eastAsia="en-US"/>
        </w:rPr>
        <w:t>decem</w:t>
      </w:r>
      <w:r w:rsidR="00B77EA3">
        <w:rPr>
          <w:rFonts w:eastAsia="Times New Roman"/>
          <w:bCs/>
          <w:lang w:eastAsia="en-US"/>
        </w:rPr>
        <w:t>bris</w:t>
      </w:r>
      <w:r w:rsidR="00CC1525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88622B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9E07A8">
        <w:rPr>
          <w:rFonts w:eastAsia="Times New Roman"/>
          <w:b/>
          <w:bCs/>
          <w:lang w:eastAsia="en-US"/>
        </w:rPr>
        <w:t>1</w:t>
      </w:r>
      <w:r w:rsidR="0058231A">
        <w:rPr>
          <w:rFonts w:eastAsia="Times New Roman"/>
          <w:b/>
          <w:bCs/>
          <w:lang w:eastAsia="en-US"/>
        </w:rPr>
        <w:t>.</w:t>
      </w:r>
      <w:r w:rsidR="009E07A8">
        <w:rPr>
          <w:rFonts w:eastAsia="Times New Roman"/>
          <w:b/>
          <w:bCs/>
          <w:lang w:eastAsia="en-US"/>
        </w:rPr>
        <w:t>dec</w:t>
      </w:r>
      <w:r w:rsidR="0088622B">
        <w:rPr>
          <w:rFonts w:eastAsia="Times New Roman"/>
          <w:b/>
          <w:bCs/>
          <w:lang w:eastAsia="en-US"/>
        </w:rPr>
        <w:t>e</w:t>
      </w:r>
      <w:r w:rsidR="00B77EA3">
        <w:rPr>
          <w:rFonts w:eastAsia="Times New Roman"/>
          <w:b/>
          <w:bCs/>
          <w:lang w:eastAsia="en-US"/>
        </w:rPr>
        <w:t>mbrim</w:t>
      </w:r>
      <w:r w:rsidR="0058231A">
        <w:rPr>
          <w:rFonts w:eastAsia="Times New Roman"/>
          <w:b/>
          <w:bCs/>
          <w:lang w:eastAsia="en-US"/>
        </w:rPr>
        <w:t>.</w:t>
      </w:r>
      <w:r w:rsidR="004C1E69">
        <w:rPr>
          <w:rFonts w:eastAsia="Times New Roman"/>
          <w:b/>
          <w:bCs/>
          <w:lang w:eastAsia="en-US"/>
        </w:rPr>
        <w:t xml:space="preserve"> plkst. 1</w:t>
      </w:r>
      <w:r w:rsidR="009E07A8">
        <w:rPr>
          <w:rFonts w:eastAsia="Times New Roman"/>
          <w:b/>
          <w:bCs/>
          <w:lang w:eastAsia="en-US"/>
        </w:rPr>
        <w:t>5</w:t>
      </w:r>
      <w:r w:rsidR="004C1E69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574083">
      <w:pPr>
        <w:pStyle w:val="ListParagraph"/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574083">
        <w:rPr>
          <w:rFonts w:eastAsia="Times New Roman"/>
          <w:lang w:eastAsia="ar-SA"/>
        </w:rPr>
        <w:t>Finanšu-tehniskā piedāvājuma forma.</w:t>
      </w:r>
    </w:p>
    <w:p w:rsidR="00B52716" w:rsidRPr="00574083" w:rsidRDefault="00B52716" w:rsidP="00B52716">
      <w:pPr>
        <w:pStyle w:val="ListParagraph"/>
        <w:suppressAutoHyphens/>
        <w:spacing w:after="200" w:line="276" w:lineRule="auto"/>
        <w:rPr>
          <w:rFonts w:eastAsia="Times New Roman"/>
          <w:lang w:eastAsia="ar-SA"/>
        </w:rPr>
      </w:pPr>
    </w:p>
    <w:p w:rsidR="009E07A8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</w:t>
      </w:r>
    </w:p>
    <w:p w:rsidR="009E07A8" w:rsidRDefault="009E07A8" w:rsidP="00D94404">
      <w:pPr>
        <w:pStyle w:val="ListParagraph"/>
        <w:ind w:firstLine="720"/>
        <w:jc w:val="center"/>
      </w:pPr>
    </w:p>
    <w:p w:rsidR="00574083" w:rsidRDefault="00D94404" w:rsidP="00D94404">
      <w:pPr>
        <w:pStyle w:val="ListParagraph"/>
        <w:ind w:firstLine="720"/>
        <w:jc w:val="center"/>
      </w:pPr>
      <w:r>
        <w:t xml:space="preserve">                                                 </w:t>
      </w:r>
    </w:p>
    <w:p w:rsidR="00D94404" w:rsidRDefault="00D94404" w:rsidP="00574083">
      <w:pPr>
        <w:pStyle w:val="ListParagraph"/>
        <w:ind w:firstLine="720"/>
        <w:jc w:val="right"/>
      </w:pPr>
      <w:r>
        <w:lastRenderedPageBreak/>
        <w:t xml:space="preserve">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C3610D">
      <w:pPr>
        <w:suppressAutoHyphens/>
      </w:pPr>
      <w:r w:rsidRPr="00D94404">
        <w:rPr>
          <w:b/>
        </w:rPr>
        <w:t xml:space="preserve">Veicamā darba uzdevumi: </w:t>
      </w:r>
      <w:r w:rsidR="009E07A8" w:rsidRPr="009E07A8">
        <w:rPr>
          <w:rFonts w:eastAsia="Times New Roman"/>
          <w:bCs/>
          <w:lang w:eastAsia="en-US"/>
        </w:rPr>
        <w:t xml:space="preserve">“Daugavpils spēles” C un D gr. </w:t>
      </w:r>
      <w:r w:rsidR="009E07A8">
        <w:rPr>
          <w:rFonts w:eastAsia="Times New Roman"/>
          <w:bCs/>
          <w:lang w:eastAsia="en-US"/>
        </w:rPr>
        <w:t>vieglatlētikā a</w:t>
      </w:r>
      <w:r w:rsidR="009E07A8" w:rsidRPr="009E07A8">
        <w:rPr>
          <w:rFonts w:eastAsia="Times New Roman"/>
          <w:bCs/>
          <w:lang w:eastAsia="en-US"/>
        </w:rPr>
        <w:t>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88622B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C3610D">
        <w:rPr>
          <w:rFonts w:eastAsia="Times New Roman"/>
          <w:bCs/>
          <w:color w:val="000000"/>
          <w:lang w:eastAsia="en-GB"/>
        </w:rPr>
        <w:t>1</w:t>
      </w:r>
      <w:r w:rsidR="009E07A8">
        <w:rPr>
          <w:rFonts w:eastAsia="Times New Roman"/>
          <w:bCs/>
          <w:color w:val="000000"/>
          <w:lang w:eastAsia="en-GB"/>
        </w:rPr>
        <w:t>1</w:t>
      </w:r>
      <w:r w:rsidR="00CC3382">
        <w:rPr>
          <w:rFonts w:eastAsia="Times New Roman"/>
          <w:bCs/>
          <w:color w:val="000000"/>
          <w:lang w:eastAsia="en-GB"/>
        </w:rPr>
        <w:t>.</w:t>
      </w:r>
      <w:r w:rsidR="00052610">
        <w:rPr>
          <w:rFonts w:eastAsia="Times New Roman"/>
          <w:bCs/>
          <w:color w:val="000000"/>
          <w:lang w:eastAsia="en-GB"/>
        </w:rPr>
        <w:t>decem</w:t>
      </w:r>
      <w:r w:rsidR="00B77EA3">
        <w:rPr>
          <w:rFonts w:eastAsia="Times New Roman"/>
          <w:bCs/>
          <w:color w:val="000000"/>
          <w:lang w:eastAsia="en-GB"/>
        </w:rPr>
        <w:t>bris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C3610D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35"/>
        <w:gridCol w:w="2636"/>
        <w:gridCol w:w="4759"/>
        <w:gridCol w:w="1632"/>
      </w:tblGrid>
      <w:tr w:rsidR="001029BD" w:rsidTr="009E07A8">
        <w:tc>
          <w:tcPr>
            <w:tcW w:w="935" w:type="dxa"/>
          </w:tcPr>
          <w:p w:rsidR="001029BD" w:rsidRPr="00CE7F4E" w:rsidRDefault="001029BD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36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759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1029BD" w:rsidRPr="00CE7F4E" w:rsidRDefault="0088622B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9E07A8" w:rsidTr="009E07A8">
        <w:tc>
          <w:tcPr>
            <w:tcW w:w="935" w:type="dxa"/>
          </w:tcPr>
          <w:p w:rsidR="009E07A8" w:rsidRPr="00CE7F4E" w:rsidRDefault="009E07A8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36" w:type="dxa"/>
          </w:tcPr>
          <w:p w:rsidR="009E07A8" w:rsidRDefault="009E07A8" w:rsidP="009E07A8">
            <w:pPr>
              <w:rPr>
                <w:noProof/>
              </w:rPr>
            </w:pPr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1FE891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0.75pt;margin-top:63.7pt;width:22.3pt;height:29.6pt;z-index:-251657216;mso-position-horizontal-relative:text;mso-position-vertical-relative:text">
                  <v:imagedata r:id="rId11" o:title=""/>
                </v:shape>
                <o:OLEObject Type="Embed" ProgID="PBrush" ShapeID="_x0000_s1026" DrawAspect="Content" ObjectID="_1573551893" r:id="rId12"/>
              </w:pict>
            </w:r>
            <w:r>
              <w:t>Štancētas metāla medaļas d50mm ar vieglatlētikas motīvu komplektā ar  Latvijas karoga krāsas lenti</w:t>
            </w:r>
            <w:r>
              <w:rPr>
                <w:noProof/>
              </w:rPr>
              <w:t xml:space="preserve"> </w:t>
            </w:r>
          </w:p>
          <w:p w:rsidR="009E07A8" w:rsidRDefault="009E07A8" w:rsidP="009E07A8">
            <w:pPr>
              <w:tabs>
                <w:tab w:val="right" w:pos="2420"/>
              </w:tabs>
              <w:rPr>
                <w:noProof/>
              </w:rPr>
            </w:pPr>
            <w:r w:rsidRPr="00FF69A1">
              <w:rPr>
                <w:rFonts w:ascii="Calibri" w:eastAsia="Times New Roman" w:hAnsi="Calibri"/>
                <w:noProof/>
                <w:sz w:val="22"/>
                <w:szCs w:val="22"/>
              </w:rPr>
              <w:pict w14:anchorId="3817F6CC">
                <v:shape id="_x0000_s1027" type="#_x0000_t75" style="position:absolute;margin-left:15.2pt;margin-top:24.3pt;width:109.4pt;height:42.95pt;z-index:-251656192">
                  <v:imagedata r:id="rId13" o:title=""/>
                </v:shape>
                <o:OLEObject Type="Embed" ProgID="PBrush" ShapeID="_x0000_s1027" DrawAspect="Content" ObjectID="_1573551894" r:id="rId14"/>
              </w:pict>
            </w:r>
            <w:r>
              <w:rPr>
                <w:noProof/>
              </w:rPr>
              <w:tab/>
            </w: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/>
        </w:tc>
        <w:tc>
          <w:tcPr>
            <w:tcW w:w="4759" w:type="dxa"/>
          </w:tcPr>
          <w:p w:rsidR="009E07A8" w:rsidRDefault="009E07A8" w:rsidP="009E07A8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Metāla štancētas medaļas zelta, sudraba un bronzas krāsā, d50mm, biezums 3mm ar vieglatlētikas motīvu komplektā ar Latvijas karoga krāsas lenti, platums 11mm, , reversā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 xml:space="preserve"> ar krāsainu PVC uzlīmi,  t.sk. maketēšana un dizains.</w:t>
            </w:r>
          </w:p>
        </w:tc>
        <w:tc>
          <w:tcPr>
            <w:tcW w:w="1632" w:type="dxa"/>
          </w:tcPr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zelta – 20</w:t>
            </w:r>
          </w:p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sudraba – 20</w:t>
            </w:r>
          </w:p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bronzas - 20</w:t>
            </w:r>
          </w:p>
        </w:tc>
      </w:tr>
    </w:tbl>
    <w:p w:rsidR="00BB6F93" w:rsidRDefault="00BB6F93" w:rsidP="00D94404"/>
    <w:p w:rsidR="00BB6F93" w:rsidRDefault="00BB6F93" w:rsidP="00D94404"/>
    <w:p w:rsidR="0081447F" w:rsidRDefault="0081447F" w:rsidP="00D94404"/>
    <w:p w:rsidR="0081447F" w:rsidRDefault="0081447F" w:rsidP="00D94404"/>
    <w:p w:rsidR="00BB6F93" w:rsidRDefault="00BB6F93" w:rsidP="00D94404"/>
    <w:p w:rsidR="00B77EA3" w:rsidRDefault="00B77EA3" w:rsidP="00B77EA3">
      <w:r>
        <w:t>Tehnisko specifikāciju sagatavoja</w:t>
      </w:r>
    </w:p>
    <w:p w:rsidR="00B77EA3" w:rsidRDefault="00B77EA3" w:rsidP="00B77EA3">
      <w:r>
        <w:t xml:space="preserve">Daugavpils Bērnu un jaunatnes sporta skolas metodiķe                                                          </w:t>
      </w:r>
      <w:proofErr w:type="spellStart"/>
      <w:r>
        <w:t>J.Dedele</w:t>
      </w:r>
      <w:proofErr w:type="spellEnd"/>
    </w:p>
    <w:p w:rsidR="009C0406" w:rsidRDefault="009C0406" w:rsidP="009C0406"/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6A5D55" w:rsidRDefault="006A5D55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BF45AB" w:rsidRDefault="00BF45AB" w:rsidP="00BF45A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BF45AB" w:rsidRDefault="00BF45AB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BF45AB" w:rsidP="00763752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8622B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 xml:space="preserve">.gada </w:t>
      </w:r>
      <w:r w:rsidR="00574083">
        <w:rPr>
          <w:rFonts w:eastAsia="Times New Roman"/>
          <w:lang w:eastAsia="ar-SA"/>
        </w:rPr>
        <w:t>____________</w:t>
      </w:r>
      <w:r w:rsidR="00763752" w:rsidRPr="00CF1BEC">
        <w:rPr>
          <w:rFonts w:eastAsia="Times New Roman"/>
          <w:lang w:eastAsia="ar-SA"/>
        </w:rPr>
        <w:t>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5530D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BF1E1A" w:rsidRDefault="00052610" w:rsidP="00BF1E1A">
      <w:pPr>
        <w:jc w:val="both"/>
        <w:rPr>
          <w:b/>
        </w:rPr>
      </w:pPr>
      <w:r w:rsidRPr="00903550">
        <w:rPr>
          <w:rFonts w:eastAsia="Times New Roman"/>
          <w:lang w:eastAsia="ar-SA"/>
        </w:rPr>
        <w:t xml:space="preserve">Piedāvājam </w:t>
      </w:r>
      <w:r w:rsidR="0081253E">
        <w:rPr>
          <w:rFonts w:eastAsia="Times New Roman"/>
          <w:lang w:eastAsia="ar-SA"/>
        </w:rPr>
        <w:t xml:space="preserve">izgatavot </w:t>
      </w:r>
      <w:r w:rsidR="009E07A8">
        <w:rPr>
          <w:rFonts w:eastAsia="Times New Roman"/>
          <w:bCs/>
          <w:lang w:eastAsia="en-US"/>
        </w:rPr>
        <w:t>apbalvojumu</w:t>
      </w:r>
      <w:r w:rsidR="0081253E">
        <w:rPr>
          <w:rFonts w:eastAsia="Times New Roman"/>
          <w:bCs/>
          <w:lang w:eastAsia="en-US"/>
        </w:rPr>
        <w:t>s</w:t>
      </w:r>
      <w:r w:rsidR="009E07A8">
        <w:rPr>
          <w:rFonts w:eastAsia="Times New Roman"/>
          <w:bCs/>
          <w:lang w:eastAsia="en-US"/>
        </w:rPr>
        <w:t xml:space="preserve"> </w:t>
      </w:r>
      <w:r w:rsidR="00F20EF7" w:rsidRPr="00052610">
        <w:rPr>
          <w:rFonts w:eastAsia="Times New Roman"/>
          <w:lang w:eastAsia="ar-SA"/>
        </w:rPr>
        <w:t>par šādu cenu</w:t>
      </w:r>
      <w:r w:rsidR="00763752" w:rsidRPr="00052610">
        <w:rPr>
          <w:rFonts w:eastAsia="Times New Roman"/>
          <w:lang w:eastAsia="ar-SA"/>
        </w:rPr>
        <w:t>:</w:t>
      </w:r>
      <w:bookmarkStart w:id="2" w:name="_GoBack"/>
      <w:bookmarkEnd w:id="2"/>
    </w:p>
    <w:p w:rsidR="0005127D" w:rsidRDefault="0005127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74083" w:rsidRPr="00211B41" w:rsidRDefault="0057408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920"/>
        <w:gridCol w:w="2636"/>
        <w:gridCol w:w="3766"/>
        <w:gridCol w:w="1575"/>
        <w:gridCol w:w="1134"/>
      </w:tblGrid>
      <w:tr w:rsidR="00DB149B" w:rsidTr="009E07A8">
        <w:tc>
          <w:tcPr>
            <w:tcW w:w="920" w:type="dxa"/>
          </w:tcPr>
          <w:p w:rsidR="00DB149B" w:rsidRPr="00CE7F4E" w:rsidRDefault="00DB149B" w:rsidP="0011174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36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3766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575" w:type="dxa"/>
          </w:tcPr>
          <w:p w:rsidR="00DB149B" w:rsidRPr="00CE7F4E" w:rsidRDefault="0088622B" w:rsidP="0011174D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DB149B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9E07A8" w:rsidTr="009E07A8">
        <w:tc>
          <w:tcPr>
            <w:tcW w:w="920" w:type="dxa"/>
          </w:tcPr>
          <w:p w:rsidR="009E07A8" w:rsidRPr="00CE7F4E" w:rsidRDefault="009E07A8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36" w:type="dxa"/>
          </w:tcPr>
          <w:p w:rsidR="009E07A8" w:rsidRDefault="009E07A8" w:rsidP="009E07A8">
            <w:pPr>
              <w:rPr>
                <w:noProof/>
              </w:rPr>
            </w:pPr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5E336FE6">
                <v:shape id="_x0000_s1028" type="#_x0000_t75" style="position:absolute;margin-left:90.75pt;margin-top:63.7pt;width:22.3pt;height:29.6pt;z-index:-251654144;mso-position-horizontal-relative:text;mso-position-vertical-relative:text">
                  <v:imagedata r:id="rId11" o:title=""/>
                </v:shape>
                <o:OLEObject Type="Embed" ProgID="PBrush" ShapeID="_x0000_s1028" DrawAspect="Content" ObjectID="_1573551895" r:id="rId15"/>
              </w:pict>
            </w:r>
            <w:r>
              <w:t>Štancētas metāla medaļas d50mm ar vieglatlētikas motīvu komplektā ar  Latvijas karoga krāsas lenti</w:t>
            </w:r>
            <w:r>
              <w:rPr>
                <w:noProof/>
              </w:rPr>
              <w:t xml:space="preserve"> </w:t>
            </w:r>
          </w:p>
          <w:p w:rsidR="009E07A8" w:rsidRDefault="009E07A8" w:rsidP="009E07A8">
            <w:pPr>
              <w:tabs>
                <w:tab w:val="right" w:pos="2420"/>
              </w:tabs>
              <w:rPr>
                <w:noProof/>
              </w:rPr>
            </w:pPr>
            <w:r w:rsidRPr="00FF69A1">
              <w:rPr>
                <w:rFonts w:ascii="Calibri" w:eastAsia="Times New Roman" w:hAnsi="Calibri"/>
                <w:noProof/>
                <w:sz w:val="22"/>
                <w:szCs w:val="22"/>
              </w:rPr>
              <w:pict w14:anchorId="7658AE6E">
                <v:shape id="_x0000_s1029" type="#_x0000_t75" style="position:absolute;margin-left:15.2pt;margin-top:24.3pt;width:109.4pt;height:42.95pt;z-index:-251653120">
                  <v:imagedata r:id="rId13" o:title=""/>
                </v:shape>
                <o:OLEObject Type="Embed" ProgID="PBrush" ShapeID="_x0000_s1029" DrawAspect="Content" ObjectID="_1573551896" r:id="rId16"/>
              </w:pict>
            </w:r>
            <w:r>
              <w:rPr>
                <w:noProof/>
              </w:rPr>
              <w:tab/>
            </w: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>
            <w:pPr>
              <w:rPr>
                <w:noProof/>
              </w:rPr>
            </w:pPr>
          </w:p>
          <w:p w:rsidR="009E07A8" w:rsidRDefault="009E07A8" w:rsidP="009E07A8"/>
        </w:tc>
        <w:tc>
          <w:tcPr>
            <w:tcW w:w="3766" w:type="dxa"/>
          </w:tcPr>
          <w:p w:rsidR="009E07A8" w:rsidRDefault="009E07A8" w:rsidP="009E07A8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Metāla štancētas medaļas zelta, sudraba un bronzas krāsā, d50mm, biezums 3mm ar vieglatlētikas motīvu komplektā ar Latvijas karoga krāsas lenti, platums 11mm, , reversā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 xml:space="preserve"> ar krāsainu PVC uzlīmi,  t.sk. maketēšana un dizains.</w:t>
            </w:r>
          </w:p>
        </w:tc>
        <w:tc>
          <w:tcPr>
            <w:tcW w:w="1575" w:type="dxa"/>
          </w:tcPr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zelta – 20</w:t>
            </w:r>
          </w:p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sudraba – 20</w:t>
            </w:r>
          </w:p>
          <w:p w:rsidR="009E07A8" w:rsidRDefault="009E07A8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bronzas - 20</w:t>
            </w:r>
          </w:p>
        </w:tc>
        <w:tc>
          <w:tcPr>
            <w:tcW w:w="1134" w:type="dxa"/>
          </w:tcPr>
          <w:p w:rsidR="009E07A8" w:rsidRDefault="009E07A8" w:rsidP="009E07A8">
            <w:pPr>
              <w:jc w:val="both"/>
            </w:pPr>
          </w:p>
        </w:tc>
      </w:tr>
      <w:tr w:rsidR="005530DF" w:rsidTr="009E07A8">
        <w:tc>
          <w:tcPr>
            <w:tcW w:w="920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2636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3766" w:type="dxa"/>
            <w:vAlign w:val="bottom"/>
          </w:tcPr>
          <w:p w:rsidR="005530DF" w:rsidRPr="005530DF" w:rsidRDefault="005530DF" w:rsidP="005530DF">
            <w:pPr>
              <w:jc w:val="right"/>
              <w:rPr>
                <w:rFonts w:eastAsia="Times New Roman"/>
                <w:b/>
              </w:rPr>
            </w:pPr>
            <w:r w:rsidRPr="005530DF">
              <w:rPr>
                <w:rFonts w:eastAsia="Times New Roman"/>
                <w:b/>
              </w:rPr>
              <w:t xml:space="preserve">                                                      </w:t>
            </w:r>
            <w:r>
              <w:rPr>
                <w:rFonts w:eastAsia="Times New Roman"/>
                <w:b/>
              </w:rPr>
              <w:t xml:space="preserve">                              </w:t>
            </w:r>
            <w:r w:rsidRPr="005530DF">
              <w:rPr>
                <w:rFonts w:eastAsia="Times New Roman"/>
                <w:b/>
              </w:rPr>
              <w:t>Kopā:</w:t>
            </w:r>
          </w:p>
        </w:tc>
        <w:tc>
          <w:tcPr>
            <w:tcW w:w="1575" w:type="dxa"/>
            <w:vAlign w:val="bottom"/>
          </w:tcPr>
          <w:p w:rsidR="005530DF" w:rsidRDefault="005530DF" w:rsidP="00106D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530DF" w:rsidRDefault="005530DF" w:rsidP="0011174D">
            <w:pPr>
              <w:jc w:val="center"/>
            </w:pPr>
          </w:p>
        </w:tc>
      </w:tr>
    </w:tbl>
    <w:p w:rsidR="0088622B" w:rsidRDefault="0088622B" w:rsidP="00BB6F93"/>
    <w:p w:rsidR="00BB6F93" w:rsidRDefault="00BB6F93" w:rsidP="00BB6F93">
      <w:r>
        <w:t>3. Mēs apliecinām, kā: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 1</w:t>
      </w:r>
      <w:r w:rsidR="009E07A8">
        <w:rPr>
          <w:b/>
        </w:rPr>
        <w:t>1</w:t>
      </w:r>
      <w:r w:rsidRPr="001378C2">
        <w:rPr>
          <w:b/>
        </w:rPr>
        <w:t>.</w:t>
      </w:r>
      <w:r>
        <w:rPr>
          <w:b/>
        </w:rPr>
        <w:t>decembri</w:t>
      </w:r>
      <w:r w:rsidRPr="001378C2">
        <w:rPr>
          <w:b/>
        </w:rPr>
        <w:t>m</w:t>
      </w:r>
      <w:r>
        <w:t>;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35BEE" w:rsidRDefault="0088622B" w:rsidP="00B35BE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4B" w:rsidRDefault="00B6624B" w:rsidP="00B46840">
      <w:r>
        <w:separator/>
      </w:r>
    </w:p>
  </w:endnote>
  <w:endnote w:type="continuationSeparator" w:id="0">
    <w:p w:rsidR="00B6624B" w:rsidRDefault="00B6624B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4B" w:rsidRDefault="00B6624B" w:rsidP="00B46840">
      <w:r>
        <w:separator/>
      </w:r>
    </w:p>
  </w:footnote>
  <w:footnote w:type="continuationSeparator" w:id="0">
    <w:p w:rsidR="00B6624B" w:rsidRDefault="00B6624B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8449C"/>
    <w:multiLevelType w:val="hybridMultilevel"/>
    <w:tmpl w:val="3CF6FCE0"/>
    <w:lvl w:ilvl="0" w:tplc="A31E3E7A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0457"/>
    <w:rsid w:val="00021100"/>
    <w:rsid w:val="0005127D"/>
    <w:rsid w:val="00052610"/>
    <w:rsid w:val="000729D6"/>
    <w:rsid w:val="000A3350"/>
    <w:rsid w:val="000B0AE8"/>
    <w:rsid w:val="000C3A2D"/>
    <w:rsid w:val="000F56DE"/>
    <w:rsid w:val="000F5930"/>
    <w:rsid w:val="001029BD"/>
    <w:rsid w:val="00112826"/>
    <w:rsid w:val="001143E1"/>
    <w:rsid w:val="00166BFD"/>
    <w:rsid w:val="00233F93"/>
    <w:rsid w:val="002455FF"/>
    <w:rsid w:val="002478EE"/>
    <w:rsid w:val="002549B5"/>
    <w:rsid w:val="00264007"/>
    <w:rsid w:val="00286F30"/>
    <w:rsid w:val="00290610"/>
    <w:rsid w:val="002B2824"/>
    <w:rsid w:val="002B3BA9"/>
    <w:rsid w:val="002B594E"/>
    <w:rsid w:val="002C11B5"/>
    <w:rsid w:val="0034254A"/>
    <w:rsid w:val="003627D0"/>
    <w:rsid w:val="00371F4F"/>
    <w:rsid w:val="003B48A9"/>
    <w:rsid w:val="003E1B46"/>
    <w:rsid w:val="003F4765"/>
    <w:rsid w:val="00476ADE"/>
    <w:rsid w:val="004C1E69"/>
    <w:rsid w:val="004C2D2D"/>
    <w:rsid w:val="004E179D"/>
    <w:rsid w:val="005231CA"/>
    <w:rsid w:val="00540E72"/>
    <w:rsid w:val="005530DF"/>
    <w:rsid w:val="00561519"/>
    <w:rsid w:val="00574083"/>
    <w:rsid w:val="0058231A"/>
    <w:rsid w:val="00585F0C"/>
    <w:rsid w:val="005B2C50"/>
    <w:rsid w:val="005F54DE"/>
    <w:rsid w:val="00636F05"/>
    <w:rsid w:val="006A5D55"/>
    <w:rsid w:val="006C5149"/>
    <w:rsid w:val="0070155E"/>
    <w:rsid w:val="00706737"/>
    <w:rsid w:val="00712F26"/>
    <w:rsid w:val="00713CC0"/>
    <w:rsid w:val="00727C3B"/>
    <w:rsid w:val="00763752"/>
    <w:rsid w:val="007A0D9D"/>
    <w:rsid w:val="007A67A1"/>
    <w:rsid w:val="007A7B96"/>
    <w:rsid w:val="007B4FA4"/>
    <w:rsid w:val="007C3227"/>
    <w:rsid w:val="007E7DF4"/>
    <w:rsid w:val="007F6B8F"/>
    <w:rsid w:val="00801312"/>
    <w:rsid w:val="0081253E"/>
    <w:rsid w:val="0081447F"/>
    <w:rsid w:val="00833B3D"/>
    <w:rsid w:val="0084024C"/>
    <w:rsid w:val="008671B6"/>
    <w:rsid w:val="0088622B"/>
    <w:rsid w:val="008B7743"/>
    <w:rsid w:val="008C6DC8"/>
    <w:rsid w:val="008E4FCD"/>
    <w:rsid w:val="008E7183"/>
    <w:rsid w:val="008E7C41"/>
    <w:rsid w:val="0092115E"/>
    <w:rsid w:val="0092163D"/>
    <w:rsid w:val="00945D34"/>
    <w:rsid w:val="00961330"/>
    <w:rsid w:val="009C0406"/>
    <w:rsid w:val="009E07A8"/>
    <w:rsid w:val="009E7E33"/>
    <w:rsid w:val="009F11D2"/>
    <w:rsid w:val="009F3ED2"/>
    <w:rsid w:val="00A02666"/>
    <w:rsid w:val="00A177CD"/>
    <w:rsid w:val="00A327DB"/>
    <w:rsid w:val="00AC26BE"/>
    <w:rsid w:val="00AD2F6C"/>
    <w:rsid w:val="00B3022C"/>
    <w:rsid w:val="00B35BEE"/>
    <w:rsid w:val="00B35CEE"/>
    <w:rsid w:val="00B4574B"/>
    <w:rsid w:val="00B46840"/>
    <w:rsid w:val="00B52716"/>
    <w:rsid w:val="00B5550B"/>
    <w:rsid w:val="00B6624B"/>
    <w:rsid w:val="00B77EA3"/>
    <w:rsid w:val="00B86D8D"/>
    <w:rsid w:val="00BB6F93"/>
    <w:rsid w:val="00BD2B8B"/>
    <w:rsid w:val="00BF1E1A"/>
    <w:rsid w:val="00BF45AB"/>
    <w:rsid w:val="00C2477C"/>
    <w:rsid w:val="00C3610D"/>
    <w:rsid w:val="00C62424"/>
    <w:rsid w:val="00CC1525"/>
    <w:rsid w:val="00CC3382"/>
    <w:rsid w:val="00CD64D2"/>
    <w:rsid w:val="00CE2CF3"/>
    <w:rsid w:val="00CF1BEC"/>
    <w:rsid w:val="00D167D6"/>
    <w:rsid w:val="00D23CDB"/>
    <w:rsid w:val="00D359CA"/>
    <w:rsid w:val="00D6550A"/>
    <w:rsid w:val="00D662FF"/>
    <w:rsid w:val="00D94404"/>
    <w:rsid w:val="00DB149B"/>
    <w:rsid w:val="00DD2C92"/>
    <w:rsid w:val="00DE09AF"/>
    <w:rsid w:val="00E020F2"/>
    <w:rsid w:val="00E10B38"/>
    <w:rsid w:val="00E30DFE"/>
    <w:rsid w:val="00E63C50"/>
    <w:rsid w:val="00E80091"/>
    <w:rsid w:val="00E8308A"/>
    <w:rsid w:val="00E833EB"/>
    <w:rsid w:val="00EC26DF"/>
    <w:rsid w:val="00EC4F57"/>
    <w:rsid w:val="00F11DB1"/>
    <w:rsid w:val="00F1718E"/>
    <w:rsid w:val="00F20E21"/>
    <w:rsid w:val="00F20EF7"/>
    <w:rsid w:val="00F30754"/>
    <w:rsid w:val="00F545D7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://www.daugavpil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BB08D-E300-44EA-86D2-110CE3431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2564</Words>
  <Characters>1462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28</cp:revision>
  <cp:lastPrinted>2016-11-30T14:20:00Z</cp:lastPrinted>
  <dcterms:created xsi:type="dcterms:W3CDTF">2016-03-29T05:54:00Z</dcterms:created>
  <dcterms:modified xsi:type="dcterms:W3CDTF">2017-11-30T10:58:00Z</dcterms:modified>
</cp:coreProperties>
</file>