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B9" w:rsidRPr="00E75E31" w:rsidRDefault="00C50CB9" w:rsidP="00C50CB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75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APSTIPRINU:</w:t>
      </w:r>
    </w:p>
    <w:p w:rsidR="00C50CB9" w:rsidRPr="00E75E31" w:rsidRDefault="00C50CB9" w:rsidP="00C50CB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SIA “Labiekārtošana-D”</w:t>
      </w:r>
    </w:p>
    <w:p w:rsidR="00C50CB9" w:rsidRPr="00E75E31" w:rsidRDefault="00C50CB9" w:rsidP="00C50CB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Valdes loceklis</w:t>
      </w:r>
    </w:p>
    <w:p w:rsidR="00C50CB9" w:rsidRPr="00E75E31" w:rsidRDefault="00C50CB9" w:rsidP="00C50C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C50CB9" w:rsidRPr="00E75E31" w:rsidRDefault="00C50CB9" w:rsidP="00C50CB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___________________ </w:t>
      </w:r>
      <w:proofErr w:type="spellStart"/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S.Blagoveščenskis</w:t>
      </w:r>
      <w:proofErr w:type="spellEnd"/>
    </w:p>
    <w:p w:rsidR="00C50CB9" w:rsidRPr="00E75E31" w:rsidRDefault="00C50CB9" w:rsidP="00C50CB9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2016.gada 2</w:t>
      </w:r>
      <w:r w:rsidR="00800F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</w:t>
      </w: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.oktobrī</w:t>
      </w:r>
    </w:p>
    <w:p w:rsidR="00C50CB9" w:rsidRPr="00E75E31" w:rsidRDefault="00C50CB9" w:rsidP="00C50C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CB9" w:rsidRPr="00E75E31" w:rsidRDefault="00C50CB9" w:rsidP="00C50C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C50CB9" w:rsidRPr="00E75E31" w:rsidRDefault="00C50CB9" w:rsidP="00C50C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C50CB9" w:rsidRPr="00E75E31" w:rsidRDefault="00C50CB9" w:rsidP="00C50C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C50CB9" w:rsidRPr="00E75E31" w:rsidRDefault="00C50CB9" w:rsidP="00C50CB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E31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Ceļu drošības barjeru</w:t>
      </w:r>
      <w:r w:rsidRPr="006567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piegāde</w:t>
      </w:r>
      <w:r w:rsidRPr="00E75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C50CB9" w:rsidRPr="00E75E31" w:rsidRDefault="00C50CB9" w:rsidP="00C50CB9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C50CB9" w:rsidRPr="00E75E31" w:rsidTr="0073098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B9" w:rsidRPr="00E75E31" w:rsidRDefault="00C50CB9" w:rsidP="0073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C50CB9" w:rsidRPr="00E75E31" w:rsidTr="0073098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B9" w:rsidRPr="00E75E31" w:rsidRDefault="00C50CB9" w:rsidP="0073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C50CB9" w:rsidRPr="00E75E31" w:rsidTr="0073098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B9" w:rsidRPr="00E75E31" w:rsidRDefault="00C50CB9" w:rsidP="0073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C50CB9" w:rsidRPr="00E75E31" w:rsidTr="0073098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B9" w:rsidRPr="00E75E31" w:rsidRDefault="00C50CB9" w:rsidP="0073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Būvdarbu iecirkņa projektu vadītājs Antons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Rudzinskis</w:t>
            </w:r>
            <w:proofErr w:type="spellEnd"/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tālr.: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29406407</w:t>
            </w: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 e-pasts: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antons.rudzinskis</w:t>
            </w: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@labiekartosana.lv, juriste Svetlana </w:t>
            </w:r>
            <w:proofErr w:type="spellStart"/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Pankeviča</w:t>
            </w:r>
            <w:proofErr w:type="spellEnd"/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tālr.: 65457654, iepirkumi@labiekartosana.lv</w:t>
            </w:r>
          </w:p>
        </w:tc>
      </w:tr>
      <w:tr w:rsidR="00C50CB9" w:rsidRPr="00E75E31" w:rsidTr="0073098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B9" w:rsidRPr="00E75E31" w:rsidRDefault="00C50CB9" w:rsidP="0073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C50CB9" w:rsidRPr="00E75E31" w:rsidTr="00730982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B9" w:rsidRPr="00E75E31" w:rsidRDefault="00C50CB9" w:rsidP="0073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C50CB9" w:rsidRPr="00E75E31" w:rsidRDefault="00C50CB9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 Darba mērķis: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Nodrošināt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</w:t>
      </w:r>
      <w:r w:rsidRPr="00C50CB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eļu drošības barjeru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piegādi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projektā “Jaunas ietves un gājēju tilta pār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Šuņicas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ezera izbūve Cietokšņa ielā, Daugavpilī”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</w:p>
    <w:p w:rsidR="00C50CB9" w:rsidRPr="00E75E31" w:rsidRDefault="00C50CB9" w:rsidP="00C50CB9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sz w:val="24"/>
          <w:szCs w:val="24"/>
          <w:lang w:eastAsia="en-GB"/>
        </w:rPr>
        <w:t>3. Veicamo darbu apraksts: saskaņā ar tehnisko specifikāciju pielikumā.</w:t>
      </w:r>
    </w:p>
    <w:p w:rsidR="00C50CB9" w:rsidRPr="00E75E31" w:rsidRDefault="00C50CB9" w:rsidP="00C50CB9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Kritērijs, pēc kura tiks izvēlēts piegādātājs: piedāvājums ar zemāko cenu.</w:t>
      </w: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Pretendents iesniedz piedāvājumu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</w:t>
      </w:r>
      <w:r w:rsidRPr="00E75E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pievienotajiem formām, ievērojot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Pasūtītāja norādītas prasībās.</w:t>
      </w: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6. Piedāvājums iesniedzams līdz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2016.gada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.oktobrim, plkst.: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.00, Sabiedrībā ar ierobežotu atbildību "Labiekārtošana-D", 1.pasažieru  ielā 6, Daugavpilī, LV-5401, vai elektroniskā veidā uz e-pasta adresi: iepirkumi@labiekartosana.lv, info@labiekartosana.lv.</w:t>
      </w: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Līguma darbības laiks (darbu izpildes termiņš):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 darba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dienām pēc līguma parakstīšanas.</w:t>
      </w: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Citi nosacījumi: </w:t>
      </w: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8.1.iepirkuma procedūrā drīkst piedalīties LR Komercreģistrā reģistrētas un atbilstošā ārvalstu reģistrā reģistrētas fiziskās, juridiskās personas vai personu apvienības</w:t>
      </w:r>
      <w:r w:rsidRPr="00E75E31">
        <w:rPr>
          <w:rFonts w:ascii="Times New Roman" w:hAnsi="Times New Roman" w:cs="Times New Roman"/>
          <w:sz w:val="24"/>
          <w:szCs w:val="24"/>
        </w:rPr>
        <w:t>;</w:t>
      </w: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hAnsi="Times New Roman" w:cs="Times New Roman"/>
          <w:sz w:val="24"/>
          <w:szCs w:val="24"/>
        </w:rPr>
        <w:t xml:space="preserve">8.1.1.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Latvijā reģistrētam pretendentam reģistrācijas apliecības kopija nav jāiesniedz; </w:t>
      </w:r>
    </w:p>
    <w:p w:rsidR="00C50CB9" w:rsidRDefault="00C50CB9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8.1.2. ja pretendents nav reģistrēts Latvijā, tam jāiesniedz reģistrācijas valstī izsniegtas reģistrācijas apliecības kopija.</w:t>
      </w:r>
    </w:p>
    <w:p w:rsidR="000012FD" w:rsidRPr="00E75E31" w:rsidRDefault="000012FD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8.1.3. Piedāvājumam obligāti pievienot preču ekspluatācijas īpašību deklarāciju.</w:t>
      </w: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8.2. Darbu apmaksas veids: 100% pēcapmaksa.</w:t>
      </w: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8.3. Apmaksas termiņš: līdz 30 dienām pēc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preču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 saņemšanas. </w:t>
      </w: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CB9" w:rsidRPr="00391144" w:rsidRDefault="00C50CB9" w:rsidP="00C50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9114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39114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euro</w:t>
      </w:r>
      <w:proofErr w:type="spellEnd"/>
      <w:r w:rsidRPr="0039114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4000. Sludinājums tiek publicēts pēc brīvprātības principa, izpildot Publiskas personas finanšu līdzekļu un mantas izšķērdēšanas novēršanas likuma 3. panta trešā punkta prasības.</w:t>
      </w:r>
    </w:p>
    <w:p w:rsidR="00C50CB9" w:rsidRPr="00E75E31" w:rsidRDefault="00C50CB9" w:rsidP="00C50CB9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50CB9" w:rsidRPr="00E75E31" w:rsidRDefault="00C50CB9" w:rsidP="00C50CB9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50CB9" w:rsidRPr="00E75E31" w:rsidRDefault="00C50CB9" w:rsidP="00C50CB9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 Nr.1</w:t>
      </w:r>
    </w:p>
    <w:p w:rsidR="00C50CB9" w:rsidRPr="00E75E31" w:rsidRDefault="00C50CB9" w:rsidP="00C50C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50CB9" w:rsidRPr="00E75E31" w:rsidRDefault="00C50CB9" w:rsidP="00C50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C50CB9" w:rsidRPr="00E75E31" w:rsidRDefault="00C50CB9" w:rsidP="00C50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C50CB9" w:rsidRPr="00E75E31" w:rsidRDefault="00C50CB9" w:rsidP="00C50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“</w:t>
      </w:r>
      <w:r w:rsidR="0039020A" w:rsidRPr="0039020A">
        <w:rPr>
          <w:rFonts w:ascii="Times New Roman" w:hAnsi="Times New Roman" w:cs="Times New Roman"/>
          <w:b/>
          <w:sz w:val="24"/>
          <w:szCs w:val="24"/>
          <w:lang w:eastAsia="lv-LV"/>
        </w:rPr>
        <w:t>Ceļu drošības barjeru piegāde</w:t>
      </w: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”</w:t>
      </w:r>
    </w:p>
    <w:p w:rsidR="00C50CB9" w:rsidRPr="00E75E31" w:rsidRDefault="00C50CB9" w:rsidP="00C50C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C50CB9" w:rsidRPr="00E75E31" w:rsidRDefault="00C50CB9" w:rsidP="00C50C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C50CB9" w:rsidRPr="00E75E31" w:rsidRDefault="00C50CB9" w:rsidP="00C50C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C50CB9" w:rsidRPr="00E75E31" w:rsidRDefault="00C50CB9" w:rsidP="00C50C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75E31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50CB9" w:rsidRPr="00E75E31" w:rsidRDefault="00C50CB9" w:rsidP="003902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aptaujā  </w:t>
      </w:r>
      <w:r w:rsidRPr="00E75E31">
        <w:rPr>
          <w:rFonts w:ascii="Times New Roman" w:hAnsi="Times New Roman" w:cs="Times New Roman"/>
          <w:bCs/>
          <w:sz w:val="24"/>
          <w:szCs w:val="24"/>
          <w:lang w:eastAsia="lv-LV"/>
        </w:rPr>
        <w:t>„</w:t>
      </w:r>
      <w:r w:rsidRPr="00391144">
        <w:t xml:space="preserve"> </w:t>
      </w:r>
      <w:r w:rsidR="0039020A" w:rsidRPr="0039020A">
        <w:rPr>
          <w:rFonts w:ascii="Times New Roman" w:hAnsi="Times New Roman" w:cs="Times New Roman"/>
          <w:bCs/>
          <w:sz w:val="24"/>
          <w:szCs w:val="24"/>
          <w:lang w:eastAsia="lv-LV"/>
        </w:rPr>
        <w:t>Ceļu drošības barjeru piegāde</w:t>
      </w:r>
      <w:r w:rsidRPr="00E75E31">
        <w:rPr>
          <w:rFonts w:ascii="Times New Roman" w:hAnsi="Times New Roman" w:cs="Times New Roman"/>
          <w:bCs/>
          <w:sz w:val="24"/>
          <w:szCs w:val="24"/>
          <w:lang w:eastAsia="lv-LV"/>
        </w:rPr>
        <w:t>”;</w:t>
      </w:r>
    </w:p>
    <w:p w:rsidR="00C50CB9" w:rsidRPr="00E75E31" w:rsidRDefault="00C50CB9" w:rsidP="00C50CB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C50CB9" w:rsidRPr="00E75E31" w:rsidRDefault="00C50CB9" w:rsidP="00C50CB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C50CB9" w:rsidRPr="00E75E31" w:rsidRDefault="00C50CB9" w:rsidP="00C50CB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C50CB9" w:rsidRPr="00E75E31" w:rsidTr="00730982">
        <w:trPr>
          <w:trHeight w:val="361"/>
        </w:trPr>
        <w:tc>
          <w:tcPr>
            <w:tcW w:w="2694" w:type="dxa"/>
            <w:shd w:val="pct5" w:color="auto" w:fill="FFFFFF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0CB9" w:rsidRPr="00E75E31" w:rsidTr="00730982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0CB9" w:rsidRPr="00E75E31" w:rsidTr="00730982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0CB9" w:rsidRPr="00E75E31" w:rsidTr="00730982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0CB9" w:rsidRPr="00E75E31" w:rsidTr="00730982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0CB9" w:rsidRPr="00E75E31" w:rsidTr="00730982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0CB9" w:rsidRPr="00E75E31" w:rsidTr="00730982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0CB9" w:rsidRPr="00E75E31" w:rsidTr="00730982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0CB9" w:rsidRPr="00E75E31" w:rsidTr="00730982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0CB9" w:rsidRPr="00E75E31" w:rsidTr="00730982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0CB9" w:rsidRPr="00E75E31" w:rsidTr="00730982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0CB9" w:rsidRPr="00E75E31" w:rsidTr="00730982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0CB9" w:rsidRPr="00E75E31" w:rsidTr="00730982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C50CB9" w:rsidRPr="00E75E31" w:rsidRDefault="00C50CB9" w:rsidP="0073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C50CB9" w:rsidRPr="00E75E31" w:rsidRDefault="00C50CB9" w:rsidP="00C50CB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E75E31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C50CB9" w:rsidRPr="00E75E31" w:rsidRDefault="00C50CB9" w:rsidP="00C50CB9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50CB9" w:rsidRPr="00E75E31" w:rsidRDefault="00C50CB9" w:rsidP="00C50CB9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50CB9" w:rsidRPr="00E75E31" w:rsidRDefault="00C50CB9" w:rsidP="00C50CB9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50CB9" w:rsidRPr="00E75E31" w:rsidRDefault="00C50CB9" w:rsidP="00C50CB9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50CB9" w:rsidRPr="00E75E31" w:rsidRDefault="00C50CB9" w:rsidP="00C50CB9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50CB9" w:rsidRDefault="00C50CB9" w:rsidP="00C50CB9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50CB9" w:rsidRDefault="00C50CB9" w:rsidP="00C50CB9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50CB9" w:rsidRPr="00E75E31" w:rsidRDefault="00C50CB9" w:rsidP="00C50CB9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 Nr.2</w:t>
      </w:r>
    </w:p>
    <w:p w:rsidR="00C50CB9" w:rsidRPr="00E75E31" w:rsidRDefault="00C50CB9" w:rsidP="00C50CB9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C50CB9" w:rsidRPr="00E75E31" w:rsidRDefault="00C50CB9" w:rsidP="00C50CB9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C50CB9" w:rsidRPr="00E75E31" w:rsidRDefault="00C50CB9" w:rsidP="00C50CB9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C50CB9" w:rsidRPr="00E75E31" w:rsidRDefault="00C50CB9" w:rsidP="00C50CB9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C50CB9" w:rsidRPr="00E75E31" w:rsidRDefault="00C50CB9" w:rsidP="00C50CB9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TEHNISKĀ SPECIFIKĀCIJA</w:t>
      </w:r>
    </w:p>
    <w:p w:rsidR="00C50CB9" w:rsidRPr="00E75E31" w:rsidRDefault="00C50CB9" w:rsidP="00C5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Cenu aptaujai</w:t>
      </w:r>
    </w:p>
    <w:p w:rsidR="00C50CB9" w:rsidRPr="00E75E31" w:rsidRDefault="00C50CB9" w:rsidP="00C5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39020A" w:rsidRPr="0039020A">
        <w:rPr>
          <w:rFonts w:ascii="Times New Roman" w:eastAsia="Times New Roman" w:hAnsi="Times New Roman" w:cs="Times New Roman"/>
          <w:b/>
          <w:bCs/>
          <w:sz w:val="24"/>
          <w:szCs w:val="24"/>
        </w:rPr>
        <w:t>Ceļu drošības barjeru piegāde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C50CB9" w:rsidRPr="00E75E31" w:rsidRDefault="00C50CB9" w:rsidP="00C5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CB9" w:rsidRPr="00E75E31" w:rsidRDefault="00C50CB9" w:rsidP="00C5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0A" w:rsidRPr="0039020A" w:rsidRDefault="0039020A" w:rsidP="00C50C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20A">
        <w:rPr>
          <w:rFonts w:ascii="Times New Roman" w:eastAsia="Times New Roman" w:hAnsi="Times New Roman" w:cs="Times New Roman"/>
          <w:bCs/>
          <w:sz w:val="24"/>
          <w:szCs w:val="24"/>
        </w:rPr>
        <w:t xml:space="preserve">Preču sortiments un daudzums: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1701"/>
        <w:gridCol w:w="1836"/>
      </w:tblGrid>
      <w:tr w:rsidR="0039020A" w:rsidTr="00D255B5">
        <w:tc>
          <w:tcPr>
            <w:tcW w:w="1129" w:type="dxa"/>
          </w:tcPr>
          <w:p w:rsidR="0039020A" w:rsidRDefault="0039020A" w:rsidP="00C50C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9020A" w:rsidRDefault="0039020A" w:rsidP="00C50C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701" w:type="dxa"/>
          </w:tcPr>
          <w:p w:rsidR="0039020A" w:rsidRDefault="0039020A" w:rsidP="00C50C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1836" w:type="dxa"/>
          </w:tcPr>
          <w:p w:rsidR="0039020A" w:rsidRDefault="0039020A" w:rsidP="00C50C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Daudzums</w:t>
            </w:r>
          </w:p>
        </w:tc>
      </w:tr>
      <w:tr w:rsidR="00E95682" w:rsidTr="00D255B5">
        <w:tc>
          <w:tcPr>
            <w:tcW w:w="1129" w:type="dxa"/>
          </w:tcPr>
          <w:p w:rsidR="00E95682" w:rsidRPr="00720E71" w:rsidRDefault="00E95682" w:rsidP="00E956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95682" w:rsidRPr="00720E71" w:rsidRDefault="00E95682" w:rsidP="00E956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Ceļu </w:t>
            </w:r>
            <w:proofErr w:type="spellStart"/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atvairbarjera</w:t>
            </w:r>
            <w:proofErr w:type="spellEnd"/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A profils 4300mm/3mm</w:t>
            </w:r>
          </w:p>
        </w:tc>
        <w:tc>
          <w:tcPr>
            <w:tcW w:w="1701" w:type="dxa"/>
          </w:tcPr>
          <w:p w:rsidR="00E95682" w:rsidRPr="00720E71" w:rsidRDefault="00720E71" w:rsidP="002E1B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836" w:type="dxa"/>
          </w:tcPr>
          <w:p w:rsidR="00E95682" w:rsidRPr="00720E71" w:rsidRDefault="00E95682" w:rsidP="002E1B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D255B5" w:rsidTr="00D255B5">
        <w:tc>
          <w:tcPr>
            <w:tcW w:w="1129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Ceļu </w:t>
            </w:r>
            <w:proofErr w:type="spellStart"/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atvairbarjera</w:t>
            </w:r>
            <w:proofErr w:type="spellEnd"/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liekta, tips A, R=8.10 - 12.00 m (izliekts ar R=7.5m)</w:t>
            </w:r>
          </w:p>
        </w:tc>
        <w:tc>
          <w:tcPr>
            <w:tcW w:w="1701" w:type="dxa"/>
          </w:tcPr>
          <w:p w:rsidR="00D255B5" w:rsidRDefault="00D255B5" w:rsidP="002E1B0C">
            <w:pPr>
              <w:jc w:val="center"/>
            </w:pPr>
            <w:r w:rsidRPr="00D0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836" w:type="dxa"/>
          </w:tcPr>
          <w:p w:rsidR="00D255B5" w:rsidRPr="00720E71" w:rsidRDefault="00D255B5" w:rsidP="002E1B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55B5" w:rsidTr="00D255B5">
        <w:tc>
          <w:tcPr>
            <w:tcW w:w="1129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Statnis (Sigma) L=1900mm</w:t>
            </w:r>
          </w:p>
        </w:tc>
        <w:tc>
          <w:tcPr>
            <w:tcW w:w="1701" w:type="dxa"/>
          </w:tcPr>
          <w:p w:rsidR="00D255B5" w:rsidRDefault="00D255B5" w:rsidP="002E1B0C">
            <w:pPr>
              <w:jc w:val="center"/>
            </w:pPr>
            <w:r w:rsidRPr="00D0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836" w:type="dxa"/>
          </w:tcPr>
          <w:p w:rsidR="00D255B5" w:rsidRPr="00720E71" w:rsidRDefault="00D255B5" w:rsidP="002E1B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D255B5" w:rsidTr="00D255B5">
        <w:tc>
          <w:tcPr>
            <w:tcW w:w="1129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Taisnstūra paplāksne M10 L=115mm</w:t>
            </w:r>
          </w:p>
        </w:tc>
        <w:tc>
          <w:tcPr>
            <w:tcW w:w="1701" w:type="dxa"/>
          </w:tcPr>
          <w:p w:rsidR="00D255B5" w:rsidRDefault="00D255B5" w:rsidP="002E1B0C">
            <w:pPr>
              <w:jc w:val="center"/>
            </w:pPr>
            <w:r w:rsidRPr="00D0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836" w:type="dxa"/>
          </w:tcPr>
          <w:p w:rsidR="00D255B5" w:rsidRPr="00720E71" w:rsidRDefault="002E1B0C" w:rsidP="002E1B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D255B5" w:rsidTr="00D255B5">
        <w:tc>
          <w:tcPr>
            <w:tcW w:w="1129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Atbalsts tips A</w:t>
            </w:r>
          </w:p>
        </w:tc>
        <w:tc>
          <w:tcPr>
            <w:tcW w:w="1701" w:type="dxa"/>
          </w:tcPr>
          <w:p w:rsidR="00D255B5" w:rsidRDefault="00D255B5" w:rsidP="002E1B0C">
            <w:pPr>
              <w:jc w:val="center"/>
            </w:pPr>
            <w:r w:rsidRPr="00D0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836" w:type="dxa"/>
          </w:tcPr>
          <w:p w:rsidR="00D255B5" w:rsidRPr="00720E71" w:rsidRDefault="002E1B0C" w:rsidP="002E1B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D255B5" w:rsidTr="00D255B5">
        <w:tc>
          <w:tcPr>
            <w:tcW w:w="1129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Nobeiguma el. vienpusējs ar caurumiem bultskrūvei</w:t>
            </w:r>
          </w:p>
        </w:tc>
        <w:tc>
          <w:tcPr>
            <w:tcW w:w="1701" w:type="dxa"/>
          </w:tcPr>
          <w:p w:rsidR="00D255B5" w:rsidRDefault="00D255B5" w:rsidP="002E1B0C">
            <w:pPr>
              <w:jc w:val="center"/>
            </w:pPr>
            <w:r w:rsidRPr="00D0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836" w:type="dxa"/>
          </w:tcPr>
          <w:p w:rsidR="00D255B5" w:rsidRPr="00720E71" w:rsidRDefault="002E1B0C" w:rsidP="002E1B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55B5" w:rsidTr="00D255B5">
        <w:tc>
          <w:tcPr>
            <w:tcW w:w="1129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Nobeiguma elements, vienpusējs ar apaļiem caurumiem</w:t>
            </w:r>
          </w:p>
        </w:tc>
        <w:tc>
          <w:tcPr>
            <w:tcW w:w="1701" w:type="dxa"/>
          </w:tcPr>
          <w:p w:rsidR="00D255B5" w:rsidRDefault="00D255B5" w:rsidP="002E1B0C">
            <w:pPr>
              <w:jc w:val="center"/>
            </w:pPr>
            <w:r w:rsidRPr="00D0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836" w:type="dxa"/>
          </w:tcPr>
          <w:p w:rsidR="00D255B5" w:rsidRPr="00720E71" w:rsidRDefault="002E1B0C" w:rsidP="002E1B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55B5" w:rsidTr="00D255B5">
        <w:tc>
          <w:tcPr>
            <w:tcW w:w="1129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Bultskrūve 4.6 M16x27</w:t>
            </w:r>
          </w:p>
        </w:tc>
        <w:tc>
          <w:tcPr>
            <w:tcW w:w="1701" w:type="dxa"/>
          </w:tcPr>
          <w:p w:rsidR="00D255B5" w:rsidRDefault="00D255B5" w:rsidP="002E1B0C">
            <w:pPr>
              <w:jc w:val="center"/>
            </w:pPr>
            <w:r w:rsidRPr="00D0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836" w:type="dxa"/>
          </w:tcPr>
          <w:p w:rsidR="00D255B5" w:rsidRPr="00720E71" w:rsidRDefault="002E1B0C" w:rsidP="002E1B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216</w:t>
            </w:r>
          </w:p>
        </w:tc>
      </w:tr>
      <w:tr w:rsidR="00D255B5" w:rsidTr="00D255B5">
        <w:tc>
          <w:tcPr>
            <w:tcW w:w="1129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Uzgrieznis M16 HDG</w:t>
            </w:r>
          </w:p>
        </w:tc>
        <w:tc>
          <w:tcPr>
            <w:tcW w:w="1701" w:type="dxa"/>
          </w:tcPr>
          <w:p w:rsidR="00D255B5" w:rsidRDefault="00D255B5" w:rsidP="002E1B0C">
            <w:pPr>
              <w:jc w:val="center"/>
            </w:pPr>
            <w:r w:rsidRPr="00D0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836" w:type="dxa"/>
          </w:tcPr>
          <w:p w:rsidR="00D255B5" w:rsidRPr="00720E71" w:rsidRDefault="002E1B0C" w:rsidP="002E1B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216</w:t>
            </w:r>
          </w:p>
        </w:tc>
      </w:tr>
      <w:tr w:rsidR="00D255B5" w:rsidTr="00D255B5">
        <w:tc>
          <w:tcPr>
            <w:tcW w:w="1129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Paplāksne 18 HDG</w:t>
            </w:r>
          </w:p>
        </w:tc>
        <w:tc>
          <w:tcPr>
            <w:tcW w:w="1701" w:type="dxa"/>
          </w:tcPr>
          <w:p w:rsidR="00D255B5" w:rsidRDefault="00D255B5" w:rsidP="002E1B0C">
            <w:pPr>
              <w:jc w:val="center"/>
            </w:pPr>
            <w:r w:rsidRPr="00D0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836" w:type="dxa"/>
          </w:tcPr>
          <w:p w:rsidR="00D255B5" w:rsidRPr="00720E71" w:rsidRDefault="002E1B0C" w:rsidP="002E1B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216</w:t>
            </w:r>
          </w:p>
        </w:tc>
      </w:tr>
      <w:tr w:rsidR="00D255B5" w:rsidTr="00D255B5">
        <w:tc>
          <w:tcPr>
            <w:tcW w:w="1129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Seškanšu</w:t>
            </w:r>
            <w:proofErr w:type="spellEnd"/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skrūve M10x45 4.6</w:t>
            </w:r>
          </w:p>
        </w:tc>
        <w:tc>
          <w:tcPr>
            <w:tcW w:w="1701" w:type="dxa"/>
          </w:tcPr>
          <w:p w:rsidR="00D255B5" w:rsidRDefault="00D255B5" w:rsidP="002E1B0C">
            <w:pPr>
              <w:jc w:val="center"/>
            </w:pPr>
            <w:r w:rsidRPr="00D0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836" w:type="dxa"/>
          </w:tcPr>
          <w:p w:rsidR="00D255B5" w:rsidRPr="00720E71" w:rsidRDefault="002E1B0C" w:rsidP="002E1B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D255B5" w:rsidTr="00D255B5">
        <w:tc>
          <w:tcPr>
            <w:tcW w:w="1129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Skrūve ar </w:t>
            </w:r>
            <w:proofErr w:type="spellStart"/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seškantes</w:t>
            </w:r>
            <w:proofErr w:type="spellEnd"/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galvu M10x25 (</w:t>
            </w:r>
            <w:proofErr w:type="spellStart"/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kompl</w:t>
            </w:r>
            <w:proofErr w:type="spellEnd"/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 HDG</w:t>
            </w:r>
          </w:p>
        </w:tc>
        <w:tc>
          <w:tcPr>
            <w:tcW w:w="1701" w:type="dxa"/>
          </w:tcPr>
          <w:p w:rsidR="00D255B5" w:rsidRDefault="00D255B5" w:rsidP="002E1B0C">
            <w:pPr>
              <w:jc w:val="center"/>
            </w:pPr>
            <w:r w:rsidRPr="00D0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836" w:type="dxa"/>
          </w:tcPr>
          <w:p w:rsidR="00D255B5" w:rsidRPr="00720E71" w:rsidRDefault="002E1B0C" w:rsidP="002E1B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255B5" w:rsidTr="00D255B5">
        <w:tc>
          <w:tcPr>
            <w:tcW w:w="1129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Uzgrieznis M10 HDG</w:t>
            </w:r>
          </w:p>
        </w:tc>
        <w:tc>
          <w:tcPr>
            <w:tcW w:w="1701" w:type="dxa"/>
          </w:tcPr>
          <w:p w:rsidR="00D255B5" w:rsidRDefault="00D255B5" w:rsidP="002E1B0C">
            <w:pPr>
              <w:jc w:val="center"/>
            </w:pPr>
            <w:r w:rsidRPr="00D0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836" w:type="dxa"/>
          </w:tcPr>
          <w:p w:rsidR="00D255B5" w:rsidRPr="00720E71" w:rsidRDefault="002E1B0C" w:rsidP="002E1B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D255B5" w:rsidTr="00D255B5">
        <w:tc>
          <w:tcPr>
            <w:tcW w:w="1129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D255B5" w:rsidRPr="00720E71" w:rsidRDefault="00D255B5" w:rsidP="00D255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Paplāksne 11 HDG</w:t>
            </w:r>
          </w:p>
        </w:tc>
        <w:tc>
          <w:tcPr>
            <w:tcW w:w="1701" w:type="dxa"/>
          </w:tcPr>
          <w:p w:rsidR="00D255B5" w:rsidRDefault="00D255B5" w:rsidP="002E1B0C">
            <w:pPr>
              <w:jc w:val="center"/>
            </w:pPr>
            <w:r w:rsidRPr="00D0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836" w:type="dxa"/>
          </w:tcPr>
          <w:p w:rsidR="00D255B5" w:rsidRPr="00720E71" w:rsidRDefault="002E1B0C" w:rsidP="002E1B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</w:tbl>
    <w:p w:rsidR="0039020A" w:rsidRDefault="0039020A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0A" w:rsidRDefault="0039020A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0A" w:rsidRDefault="0039020A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0A" w:rsidRDefault="0039020A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B0C" w:rsidRDefault="002E1B0C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B0C" w:rsidRPr="002E1B0C" w:rsidRDefault="002E1B0C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E1B0C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Sagatavoja: Antons </w:t>
      </w:r>
      <w:proofErr w:type="spellStart"/>
      <w:r w:rsidRPr="002E1B0C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Rudzinskis</w:t>
      </w:r>
      <w:proofErr w:type="spellEnd"/>
      <w:r w:rsidRPr="002E1B0C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, 29406407</w:t>
      </w:r>
    </w:p>
    <w:p w:rsidR="002E1B0C" w:rsidRDefault="002E1B0C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B0C" w:rsidRDefault="002E1B0C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B0C" w:rsidRDefault="002E1B0C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B0C" w:rsidRDefault="002E1B0C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B0C" w:rsidRDefault="002E1B0C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B0C" w:rsidRDefault="002E1B0C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B0C" w:rsidRDefault="002E1B0C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B0C" w:rsidRDefault="002E1B0C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B0C" w:rsidRDefault="002E1B0C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B0C" w:rsidRDefault="002E1B0C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B0C" w:rsidRDefault="002E1B0C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B0C" w:rsidRDefault="002E1B0C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B0C" w:rsidRDefault="002E1B0C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B0C" w:rsidRDefault="002E1B0C" w:rsidP="00C50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CB9" w:rsidRDefault="00C50CB9" w:rsidP="000C73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0CB9" w:rsidRDefault="00C50CB9" w:rsidP="00C50C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0CB9" w:rsidRPr="00E75E31" w:rsidRDefault="00C50CB9" w:rsidP="00C50C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5E31">
        <w:rPr>
          <w:rFonts w:ascii="Times New Roman" w:hAnsi="Times New Roman" w:cs="Times New Roman"/>
          <w:bCs/>
          <w:sz w:val="24"/>
          <w:szCs w:val="24"/>
        </w:rPr>
        <w:t>Pielikums Nr.3</w:t>
      </w:r>
    </w:p>
    <w:p w:rsidR="00C50CB9" w:rsidRPr="00E75E31" w:rsidRDefault="00C50CB9" w:rsidP="00C50C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0CB9" w:rsidRPr="00E75E31" w:rsidRDefault="00C50CB9" w:rsidP="00C5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Tehniskā un finanšu piedāvājuma forma</w:t>
      </w:r>
    </w:p>
    <w:p w:rsidR="00C50CB9" w:rsidRPr="00E75E31" w:rsidRDefault="00C50CB9" w:rsidP="00C5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23"/>
        <w:gridCol w:w="6731"/>
      </w:tblGrid>
      <w:tr w:rsidR="00C50CB9" w:rsidRPr="00E75E31" w:rsidTr="00730982">
        <w:trPr>
          <w:cantSplit/>
        </w:trPr>
        <w:tc>
          <w:tcPr>
            <w:tcW w:w="1402" w:type="pct"/>
          </w:tcPr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Kam:</w:t>
            </w:r>
          </w:p>
        </w:tc>
        <w:tc>
          <w:tcPr>
            <w:tcW w:w="3598" w:type="pct"/>
          </w:tcPr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ar ierobežotu atbildību „Labiekārtošana–D”, 1. Pasažieru iela 6, Daugavpils, </w:t>
            </w:r>
            <w:r w:rsidRPr="00E75E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LV-5401, Latvija</w:t>
            </w:r>
          </w:p>
        </w:tc>
      </w:tr>
      <w:tr w:rsidR="00C50CB9" w:rsidRPr="00E75E31" w:rsidTr="00730982">
        <w:trPr>
          <w:trHeight w:val="454"/>
        </w:trPr>
        <w:tc>
          <w:tcPr>
            <w:tcW w:w="1402" w:type="pct"/>
          </w:tcPr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CB9" w:rsidRPr="00E75E31" w:rsidTr="00730982">
        <w:tc>
          <w:tcPr>
            <w:tcW w:w="1402" w:type="pct"/>
          </w:tcPr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CB9" w:rsidRPr="00E75E31" w:rsidTr="00730982">
        <w:tc>
          <w:tcPr>
            <w:tcW w:w="1402" w:type="pct"/>
          </w:tcPr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CB9" w:rsidRPr="00E75E31" w:rsidTr="00730982">
        <w:tc>
          <w:tcPr>
            <w:tcW w:w="1402" w:type="pct"/>
          </w:tcPr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CB9" w:rsidRPr="00E75E31" w:rsidTr="00730982">
        <w:tc>
          <w:tcPr>
            <w:tcW w:w="1402" w:type="pct"/>
          </w:tcPr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C50CB9" w:rsidRPr="00E75E31" w:rsidRDefault="00C50CB9" w:rsidP="0073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0CB9" w:rsidRDefault="00C50CB9" w:rsidP="00C50CB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sz w:val="24"/>
          <w:szCs w:val="24"/>
        </w:rPr>
        <w:tab/>
        <w:t xml:space="preserve">Piedāvājam nodrošināt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preču piegādi saskaņā ar cenu aptaujas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 xml:space="preserve"> nosacījumiem un tehniskas specifikācijas prasībām par piedāvājuma cenu: </w:t>
      </w:r>
    </w:p>
    <w:p w:rsidR="000C7351" w:rsidRDefault="000C7351" w:rsidP="00C50CB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351" w:rsidRDefault="000C7351" w:rsidP="00C50CB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749"/>
        <w:gridCol w:w="1869"/>
        <w:gridCol w:w="1869"/>
        <w:gridCol w:w="1869"/>
      </w:tblGrid>
      <w:tr w:rsidR="000C7351" w:rsidTr="000C7351">
        <w:tc>
          <w:tcPr>
            <w:tcW w:w="988" w:type="dxa"/>
          </w:tcPr>
          <w:p w:rsidR="000C7351" w:rsidRDefault="000C7351" w:rsidP="000C73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:rsidR="000C7351" w:rsidRDefault="000C7351" w:rsidP="000C73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869" w:type="dxa"/>
          </w:tcPr>
          <w:p w:rsidR="000C7351" w:rsidRDefault="000C7351" w:rsidP="000C73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1869" w:type="dxa"/>
          </w:tcPr>
          <w:p w:rsidR="000C7351" w:rsidRDefault="000C7351" w:rsidP="000C73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869" w:type="dxa"/>
          </w:tcPr>
          <w:p w:rsidR="000C7351" w:rsidRPr="000C7351" w:rsidRDefault="000C7351" w:rsidP="000C735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</w:t>
            </w:r>
          </w:p>
        </w:tc>
      </w:tr>
      <w:tr w:rsidR="000C7351" w:rsidTr="000C7351">
        <w:tc>
          <w:tcPr>
            <w:tcW w:w="988" w:type="dxa"/>
          </w:tcPr>
          <w:p w:rsidR="000C7351" w:rsidRDefault="000C7351" w:rsidP="00C50CB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C7351" w:rsidRDefault="000C7351" w:rsidP="00C50CB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C7351" w:rsidRDefault="000C7351" w:rsidP="00C50CB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C7351" w:rsidRDefault="000C7351" w:rsidP="00C50CB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C7351" w:rsidRDefault="000C7351" w:rsidP="00C50CB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351" w:rsidTr="000C7351">
        <w:tc>
          <w:tcPr>
            <w:tcW w:w="988" w:type="dxa"/>
          </w:tcPr>
          <w:p w:rsidR="000C7351" w:rsidRDefault="000C7351" w:rsidP="00C50CB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0C7351" w:rsidRDefault="000C7351" w:rsidP="00C50CB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C7351" w:rsidRDefault="000C7351" w:rsidP="00C50CB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C7351" w:rsidRDefault="000C7351" w:rsidP="00C50CB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C7351" w:rsidRDefault="000C7351" w:rsidP="00C50CB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351" w:rsidTr="000C7351">
        <w:tc>
          <w:tcPr>
            <w:tcW w:w="988" w:type="dxa"/>
          </w:tcPr>
          <w:p w:rsidR="000C7351" w:rsidRDefault="000C7351" w:rsidP="00C50CB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2749" w:type="dxa"/>
          </w:tcPr>
          <w:p w:rsidR="000C7351" w:rsidRDefault="000C7351" w:rsidP="00C50CB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C7351" w:rsidRDefault="000C7351" w:rsidP="00C50CB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C7351" w:rsidRDefault="000C7351" w:rsidP="00C50CB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C7351" w:rsidRDefault="000C7351" w:rsidP="00C50CB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351" w:rsidTr="004F6276">
        <w:tc>
          <w:tcPr>
            <w:tcW w:w="7475" w:type="dxa"/>
            <w:gridSpan w:val="4"/>
          </w:tcPr>
          <w:p w:rsidR="000C7351" w:rsidRDefault="000C7351" w:rsidP="000C7351">
            <w:pPr>
              <w:tabs>
                <w:tab w:val="num" w:pos="72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51">
              <w:rPr>
                <w:rFonts w:ascii="Times New Roman" w:eastAsia="Times New Roman" w:hAnsi="Times New Roman" w:cs="Times New Roman"/>
                <w:sz w:val="24"/>
                <w:szCs w:val="24"/>
              </w:rPr>
              <w:t>Piegādes izmaksas:</w:t>
            </w:r>
          </w:p>
        </w:tc>
        <w:tc>
          <w:tcPr>
            <w:tcW w:w="1869" w:type="dxa"/>
          </w:tcPr>
          <w:p w:rsidR="000C7351" w:rsidRDefault="000C7351" w:rsidP="00C50CB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351" w:rsidTr="00D07D9C">
        <w:tc>
          <w:tcPr>
            <w:tcW w:w="7475" w:type="dxa"/>
            <w:gridSpan w:val="4"/>
          </w:tcPr>
          <w:p w:rsidR="000C7351" w:rsidRDefault="000C7351" w:rsidP="000C7351">
            <w:pPr>
              <w:tabs>
                <w:tab w:val="num" w:pos="72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51">
              <w:rPr>
                <w:rFonts w:ascii="Times New Roman" w:eastAsia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1869" w:type="dxa"/>
          </w:tcPr>
          <w:p w:rsidR="000C7351" w:rsidRDefault="000C7351" w:rsidP="00C50CB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351" w:rsidTr="00F122A9">
        <w:tc>
          <w:tcPr>
            <w:tcW w:w="7475" w:type="dxa"/>
            <w:gridSpan w:val="4"/>
          </w:tcPr>
          <w:p w:rsidR="000C7351" w:rsidRDefault="000C7351" w:rsidP="000C7351">
            <w:pPr>
              <w:tabs>
                <w:tab w:val="num" w:pos="72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51">
              <w:rPr>
                <w:rFonts w:ascii="Times New Roman" w:eastAsia="Times New Roman" w:hAnsi="Times New Roman" w:cs="Times New Roman"/>
                <w:sz w:val="24"/>
                <w:szCs w:val="24"/>
              </w:rPr>
              <w:t>PVN __%</w:t>
            </w:r>
          </w:p>
        </w:tc>
        <w:tc>
          <w:tcPr>
            <w:tcW w:w="1869" w:type="dxa"/>
          </w:tcPr>
          <w:p w:rsidR="000C7351" w:rsidRDefault="000C7351" w:rsidP="00C50CB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351" w:rsidTr="00B908AD">
        <w:tc>
          <w:tcPr>
            <w:tcW w:w="7475" w:type="dxa"/>
            <w:gridSpan w:val="4"/>
          </w:tcPr>
          <w:p w:rsidR="000C7351" w:rsidRPr="000C7351" w:rsidRDefault="000C7351" w:rsidP="000C7351">
            <w:pPr>
              <w:tabs>
                <w:tab w:val="num" w:pos="72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51">
              <w:rPr>
                <w:rFonts w:ascii="Times New Roman" w:eastAsia="Times New Roman" w:hAnsi="Times New Roman" w:cs="Times New Roman"/>
                <w:sz w:val="24"/>
                <w:szCs w:val="24"/>
              </w:rPr>
              <w:t>Pavisam kopā ar ___% PVN</w:t>
            </w:r>
          </w:p>
        </w:tc>
        <w:tc>
          <w:tcPr>
            <w:tcW w:w="1869" w:type="dxa"/>
          </w:tcPr>
          <w:p w:rsidR="000C7351" w:rsidRDefault="000C7351" w:rsidP="00C50CB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0CB9" w:rsidRPr="00E75E31" w:rsidRDefault="00C50CB9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>. Apņemamies (ja Pasūtītājs izvēlēsies šo piedāvājumu) slēgt iepirkuma līgumu un izpildīt visus līguma nosacījumus.</w:t>
      </w: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>. Kontaktpersonas, kurš koordinēs ar līguma izpildi saistītus jautājumus vārds, uzvārds, amats, tālrunis, fakss, e-pasts pasūtījuma veikšanai:_____________________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C50CB9" w:rsidRPr="0087036B" w:rsidRDefault="00C50CB9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50CB9" w:rsidRPr="00AE1C41" w:rsidRDefault="00C50CB9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E1C41">
        <w:rPr>
          <w:rFonts w:ascii="Times New Roman" w:eastAsia="Times New Roman" w:hAnsi="Times New Roman" w:cs="Times New Roman"/>
          <w:sz w:val="24"/>
          <w:szCs w:val="24"/>
        </w:rPr>
        <w:t>Apņemamies (ja Pasūtītājs izvēlēsies šo piedāvājumu) nodrošināt preču piegādi 1.Pasažieru ielā</w:t>
      </w:r>
      <w:r w:rsidR="00127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271C1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AE1C41">
        <w:rPr>
          <w:rFonts w:ascii="Times New Roman" w:eastAsia="Times New Roman" w:hAnsi="Times New Roman" w:cs="Times New Roman"/>
          <w:sz w:val="24"/>
          <w:szCs w:val="24"/>
        </w:rPr>
        <w:t>, Daugavpilī,</w:t>
      </w:r>
      <w:r w:rsidRPr="00AE1C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1C41">
        <w:rPr>
          <w:rFonts w:ascii="Times New Roman" w:eastAsia="Times New Roman" w:hAnsi="Times New Roman" w:cs="Times New Roman"/>
          <w:sz w:val="24"/>
          <w:szCs w:val="24"/>
        </w:rPr>
        <w:t>_______________ laikā pēc līguma parakstīšanas.</w:t>
      </w:r>
      <w:r w:rsidRPr="00AE1C4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C50CB9" w:rsidRPr="00AE1C41" w:rsidRDefault="00C50CB9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C41">
        <w:rPr>
          <w:rFonts w:ascii="Times New Roman" w:eastAsia="Times New Roman" w:hAnsi="Times New Roman" w:cs="Times New Roman"/>
          <w:sz w:val="24"/>
          <w:szCs w:val="24"/>
        </w:rPr>
        <w:t xml:space="preserve">4. Preču garantijas laiks: ____________________________.       </w:t>
      </w:r>
    </w:p>
    <w:p w:rsidR="00C50CB9" w:rsidRDefault="00C50CB9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:rsidR="00563A24" w:rsidRPr="00E75E31" w:rsidRDefault="00563A24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6.Pielikumā preču ekspluatācijas īpašību deklarācija uz __.lpp.</w:t>
      </w:r>
    </w:p>
    <w:p w:rsidR="00C50CB9" w:rsidRPr="00E75E31" w:rsidRDefault="00C50CB9" w:rsidP="00C50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C50CB9" w:rsidRPr="00E75E31" w:rsidTr="00730982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C50CB9" w:rsidRPr="00E75E31" w:rsidTr="00730982">
              <w:trPr>
                <w:trHeight w:val="350"/>
              </w:trPr>
              <w:tc>
                <w:tcPr>
                  <w:tcW w:w="0" w:type="auto"/>
                </w:tcPr>
                <w:p w:rsidR="00C50CB9" w:rsidRPr="00E75E31" w:rsidRDefault="00C50CB9" w:rsidP="007309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E75E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:rsidR="00C50CB9" w:rsidRPr="00E75E31" w:rsidRDefault="00C50CB9" w:rsidP="007309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E75E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C50CB9" w:rsidRPr="00E75E31" w:rsidRDefault="00C50CB9" w:rsidP="00730982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50CB9" w:rsidRPr="00E75E31" w:rsidRDefault="00C50CB9" w:rsidP="00730982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CB9" w:rsidRPr="00E75E31" w:rsidTr="00730982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C50CB9" w:rsidRPr="00E75E31" w:rsidRDefault="00C50CB9" w:rsidP="00730982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C50CB9" w:rsidRPr="00E75E31" w:rsidRDefault="00C50CB9" w:rsidP="00730982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CB9" w:rsidRPr="00E75E31" w:rsidTr="00730982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C50CB9" w:rsidRPr="00E75E31" w:rsidRDefault="00C50CB9" w:rsidP="00730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C50CB9" w:rsidRPr="00E75E31" w:rsidRDefault="00C50CB9" w:rsidP="00730982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0CB9" w:rsidRPr="00E75E31" w:rsidRDefault="00C50CB9" w:rsidP="00C50CB9">
      <w:pPr>
        <w:rPr>
          <w:rFonts w:ascii="Times New Roman" w:hAnsi="Times New Roman" w:cs="Times New Roman"/>
          <w:sz w:val="24"/>
          <w:szCs w:val="24"/>
        </w:rPr>
      </w:pPr>
    </w:p>
    <w:p w:rsidR="00D35A75" w:rsidRDefault="00D35A75"/>
    <w:sectPr w:rsidR="00D35A75" w:rsidSect="00DA2D58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DF" w:rsidRDefault="00251FDF" w:rsidP="00DA2D58">
      <w:pPr>
        <w:spacing w:after="0" w:line="240" w:lineRule="auto"/>
      </w:pPr>
      <w:r>
        <w:separator/>
      </w:r>
    </w:p>
  </w:endnote>
  <w:endnote w:type="continuationSeparator" w:id="0">
    <w:p w:rsidR="00251FDF" w:rsidRDefault="00251FDF" w:rsidP="00DA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044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D58" w:rsidRDefault="00DA2D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1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2D58" w:rsidRDefault="00DA2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DF" w:rsidRDefault="00251FDF" w:rsidP="00DA2D58">
      <w:pPr>
        <w:spacing w:after="0" w:line="240" w:lineRule="auto"/>
      </w:pPr>
      <w:r>
        <w:separator/>
      </w:r>
    </w:p>
  </w:footnote>
  <w:footnote w:type="continuationSeparator" w:id="0">
    <w:p w:rsidR="00251FDF" w:rsidRDefault="00251FDF" w:rsidP="00DA2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B8D44F6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3249C"/>
    <w:multiLevelType w:val="multilevel"/>
    <w:tmpl w:val="64963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B9"/>
    <w:rsid w:val="000012FD"/>
    <w:rsid w:val="00026794"/>
    <w:rsid w:val="000C7351"/>
    <w:rsid w:val="001271C1"/>
    <w:rsid w:val="002137B6"/>
    <w:rsid w:val="002512CF"/>
    <w:rsid w:val="00251FDF"/>
    <w:rsid w:val="002E1B0C"/>
    <w:rsid w:val="0039020A"/>
    <w:rsid w:val="00563A24"/>
    <w:rsid w:val="00720E71"/>
    <w:rsid w:val="00800FBE"/>
    <w:rsid w:val="00C50CB9"/>
    <w:rsid w:val="00D255B5"/>
    <w:rsid w:val="00D35A75"/>
    <w:rsid w:val="00DA2D58"/>
    <w:rsid w:val="00E9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455D"/>
  <w15:chartTrackingRefBased/>
  <w15:docId w15:val="{4142CBC6-F830-4296-8B58-D0F9A604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rsid w:val="00C5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5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D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58"/>
  </w:style>
  <w:style w:type="paragraph" w:styleId="Footer">
    <w:name w:val="footer"/>
    <w:basedOn w:val="Normal"/>
    <w:link w:val="FooterChar"/>
    <w:uiPriority w:val="99"/>
    <w:unhideWhenUsed/>
    <w:rsid w:val="00DA2D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3789</Words>
  <Characters>2161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2016-10-26T06:20:00Z</dcterms:created>
  <dcterms:modified xsi:type="dcterms:W3CDTF">2016-10-26T08:48:00Z</dcterms:modified>
</cp:coreProperties>
</file>