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91" w:rsidRDefault="008B3B91" w:rsidP="008B3B91">
      <w:pPr>
        <w:spacing w:after="0" w:line="240" w:lineRule="auto"/>
        <w:ind w:right="-99"/>
        <w:jc w:val="right"/>
        <w:rPr>
          <w:rFonts w:ascii="Times New Roman" w:eastAsia="Times New Roman" w:hAnsi="Times New Roman" w:cs="Times New Roman"/>
          <w:b/>
          <w:color w:val="000000"/>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Pr>
          <w:rFonts w:ascii="Times New Roman" w:eastAsia="Times New Roman" w:hAnsi="Times New Roman" w:cs="Times New Roman"/>
          <w:b/>
          <w:color w:val="000000"/>
          <w:lang w:eastAsia="ar-SA"/>
        </w:rPr>
        <w:t>APSTIPRINU:</w:t>
      </w:r>
    </w:p>
    <w:p w:rsidR="008B3B91" w:rsidRDefault="008B3B91" w:rsidP="008B3B91">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8B3B91" w:rsidRDefault="008B3B91" w:rsidP="008B3B91">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8B3B91" w:rsidRDefault="008B3B91" w:rsidP="008B3B91">
      <w:pPr>
        <w:spacing w:after="0" w:line="240" w:lineRule="auto"/>
        <w:ind w:right="-99"/>
        <w:jc w:val="right"/>
        <w:rPr>
          <w:rFonts w:ascii="Times New Roman" w:eastAsia="Times New Roman" w:hAnsi="Times New Roman" w:cs="Times New Roman"/>
          <w:bCs/>
          <w:color w:val="000000"/>
          <w:lang w:eastAsia="en-GB"/>
        </w:rPr>
      </w:pPr>
    </w:p>
    <w:p w:rsidR="008B3B91" w:rsidRDefault="008B3B91" w:rsidP="008B3B91">
      <w:pPr>
        <w:spacing w:after="0" w:line="240" w:lineRule="auto"/>
        <w:ind w:right="-99"/>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___________________</w:t>
      </w:r>
      <w:proofErr w:type="spellStart"/>
      <w:r>
        <w:rPr>
          <w:rFonts w:ascii="Times New Roman" w:eastAsia="Times New Roman" w:hAnsi="Times New Roman" w:cs="Times New Roman"/>
          <w:bCs/>
          <w:color w:val="000000"/>
          <w:lang w:eastAsia="en-GB"/>
        </w:rPr>
        <w:t>N.Ignatjevs</w:t>
      </w:r>
      <w:proofErr w:type="spellEnd"/>
    </w:p>
    <w:p w:rsidR="008B3B91" w:rsidRDefault="008B3B91" w:rsidP="008B3B91">
      <w:pPr>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2018.gada 19.jūnijā</w:t>
      </w:r>
    </w:p>
    <w:p w:rsidR="008B3B91" w:rsidRDefault="008B3B91" w:rsidP="008B3B91">
      <w:pPr>
        <w:spacing w:after="0" w:line="240" w:lineRule="auto"/>
        <w:rPr>
          <w:rFonts w:ascii="Times New Roman" w:eastAsia="Times New Roman" w:hAnsi="Times New Roman" w:cs="Times New Roman"/>
          <w:sz w:val="24"/>
          <w:szCs w:val="24"/>
          <w:lang w:eastAsia="lv-LV"/>
        </w:rPr>
      </w:pPr>
    </w:p>
    <w:p w:rsidR="008B3B91" w:rsidRDefault="008B3B91" w:rsidP="008B3B91">
      <w:pPr>
        <w:rPr>
          <w:b/>
          <w:bCs/>
        </w:rPr>
      </w:pPr>
    </w:p>
    <w:p w:rsidR="008B3B91" w:rsidRPr="00951E96" w:rsidRDefault="008B3B91" w:rsidP="008B3B91">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8B3B91" w:rsidRPr="00951E96" w:rsidRDefault="008B3B91" w:rsidP="008B3B91">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8B3B91" w:rsidRPr="00951E96" w:rsidRDefault="008B3B91" w:rsidP="008B3B91">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 xml:space="preserve">uzaicina potenciālos pretendentus piedalīties </w:t>
      </w:r>
      <w:bookmarkStart w:id="7" w:name="_Hlk517178358"/>
      <w:r w:rsidRPr="00951E96">
        <w:rPr>
          <w:rFonts w:ascii="Times New Roman" w:eastAsia="Times New Roman" w:hAnsi="Times New Roman" w:cs="Times New Roman"/>
          <w:color w:val="000000"/>
          <w:sz w:val="24"/>
          <w:szCs w:val="24"/>
          <w:lang w:eastAsia="en-GB"/>
        </w:rPr>
        <w:t>aptaujā par līguma piešķiršanas tiesībām</w:t>
      </w:r>
      <w:bookmarkEnd w:id="7"/>
    </w:p>
    <w:p w:rsidR="008B3B91" w:rsidRPr="00FB362A" w:rsidRDefault="008B3B91" w:rsidP="008B3B91">
      <w:pPr>
        <w:spacing w:after="0" w:line="240" w:lineRule="auto"/>
        <w:jc w:val="center"/>
        <w:rPr>
          <w:rFonts w:ascii="Times New Roman" w:eastAsia="Times New Roman" w:hAnsi="Times New Roman" w:cs="Times New Roman"/>
          <w:b/>
        </w:rPr>
      </w:pPr>
      <w:bookmarkStart w:id="8" w:name="_Hlk517176666"/>
      <w:r w:rsidRPr="00FB362A">
        <w:rPr>
          <w:rFonts w:ascii="Times New Roman" w:eastAsia="Times New Roman" w:hAnsi="Times New Roman" w:cs="Times New Roman"/>
          <w:b/>
        </w:rPr>
        <w:t>„</w:t>
      </w:r>
      <w:r w:rsidRPr="00FB362A">
        <w:rPr>
          <w:rFonts w:ascii="Times New Roman" w:eastAsia="Lucida Sans Unicode" w:hAnsi="Times New Roman" w:cs="Times New Roman"/>
          <w:b/>
          <w:bCs/>
          <w:lang w:eastAsia="ar-SA"/>
        </w:rPr>
        <w:t>Būvmateriālu iegāde būvprojektā “SIA „Labiekārtošana–D” garāžas ēkas (kad.Nr.05000090802004) vienkāršotā atjaunošana 1.Pasažieru ielā 6, Daugavpilī”</w:t>
      </w:r>
    </w:p>
    <w:bookmarkEnd w:id="8"/>
    <w:p w:rsidR="008B3B91" w:rsidRPr="00951E96" w:rsidRDefault="008B3B91" w:rsidP="008B3B91">
      <w:pPr>
        <w:spacing w:after="0" w:line="240" w:lineRule="auto"/>
        <w:jc w:val="center"/>
        <w:rPr>
          <w:rFonts w:ascii="Times New Roman" w:eastAsia="Calibri" w:hAnsi="Times New Roman" w:cs="Times New Roman"/>
          <w:b/>
          <w:bCs/>
          <w:color w:val="000000"/>
          <w:sz w:val="24"/>
          <w:szCs w:val="24"/>
        </w:rPr>
      </w:pPr>
    </w:p>
    <w:p w:rsidR="008B3B91" w:rsidRPr="00CF6C91" w:rsidRDefault="008B3B91" w:rsidP="008B3B91">
      <w:pPr>
        <w:keepNext/>
        <w:numPr>
          <w:ilvl w:val="0"/>
          <w:numId w:val="4"/>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8B3B91" w:rsidRPr="00CF6C91" w:rsidTr="00F32FA1">
        <w:tc>
          <w:tcPr>
            <w:tcW w:w="2842" w:type="dxa"/>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8B3B91" w:rsidRPr="00CF6C91" w:rsidTr="00F32FA1">
        <w:tc>
          <w:tcPr>
            <w:tcW w:w="2842" w:type="dxa"/>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8B3B91" w:rsidRPr="00CF6C91" w:rsidTr="00F32FA1">
        <w:tc>
          <w:tcPr>
            <w:tcW w:w="2842" w:type="dxa"/>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8B3B91" w:rsidRPr="00CF6C91" w:rsidTr="00F32FA1">
        <w:tc>
          <w:tcPr>
            <w:tcW w:w="2842" w:type="dxa"/>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7376BA">
              <w:rPr>
                <w:rFonts w:ascii="Times New Roman" w:eastAsia="Times New Roman" w:hAnsi="Times New Roman" w:cs="Times New Roman"/>
                <w:sz w:val="24"/>
                <w:szCs w:val="24"/>
                <w:lang w:eastAsia="en-GB"/>
              </w:rPr>
              <w:t xml:space="preserve">Sabiedrības ar ierobežotu atbildību "Labiekārtošana-D" </w:t>
            </w:r>
            <w:r>
              <w:rPr>
                <w:rFonts w:ascii="Times New Roman" w:eastAsia="Times New Roman" w:hAnsi="Times New Roman" w:cs="Times New Roman"/>
                <w:sz w:val="24"/>
                <w:szCs w:val="24"/>
                <w:lang w:eastAsia="en-GB"/>
              </w:rPr>
              <w:t>tehniskais direktors</w:t>
            </w:r>
            <w:r w:rsidRPr="007376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Māris </w:t>
            </w:r>
            <w:proofErr w:type="spellStart"/>
            <w:r>
              <w:rPr>
                <w:rFonts w:ascii="Times New Roman" w:eastAsia="Times New Roman" w:hAnsi="Times New Roman" w:cs="Times New Roman"/>
                <w:sz w:val="24"/>
                <w:szCs w:val="24"/>
                <w:lang w:eastAsia="en-GB"/>
              </w:rPr>
              <w:t>Garkuls</w:t>
            </w:r>
            <w:proofErr w:type="spellEnd"/>
            <w:r w:rsidRPr="007376BA">
              <w:rPr>
                <w:rFonts w:ascii="Times New Roman" w:eastAsia="Times New Roman" w:hAnsi="Times New Roman" w:cs="Times New Roman"/>
                <w:sz w:val="24"/>
                <w:szCs w:val="24"/>
                <w:lang w:eastAsia="en-GB"/>
              </w:rPr>
              <w:t xml:space="preserve">, tālrunis: </w:t>
            </w:r>
            <w:r w:rsidR="00C85B95" w:rsidRPr="00C85B95">
              <w:rPr>
                <w:rFonts w:ascii="Times New Roman" w:eastAsia="Times New Roman" w:hAnsi="Times New Roman" w:cs="Times New Roman"/>
                <w:sz w:val="24"/>
                <w:szCs w:val="24"/>
                <w:lang w:eastAsia="en-GB"/>
              </w:rPr>
              <w:t>25907373</w:t>
            </w:r>
            <w:r w:rsidRPr="00C85B95">
              <w:rPr>
                <w:rFonts w:ascii="Times New Roman" w:eastAsia="Times New Roman" w:hAnsi="Times New Roman" w:cs="Times New Roman"/>
                <w:sz w:val="24"/>
                <w:szCs w:val="24"/>
                <w:lang w:eastAsia="en-GB"/>
              </w:rPr>
              <w:t xml:space="preserve">, e-pasts: </w:t>
            </w:r>
            <w:hyperlink r:id="rId5" w:history="1">
              <w:r w:rsidR="00C85B95" w:rsidRPr="00C85B95">
                <w:rPr>
                  <w:rStyle w:val="Hyperlink"/>
                  <w:rFonts w:ascii="Times New Roman" w:eastAsia="Times New Roman" w:hAnsi="Times New Roman" w:cs="Times New Roman"/>
                  <w:sz w:val="24"/>
                  <w:szCs w:val="24"/>
                  <w:lang w:eastAsia="en-GB"/>
                </w:rPr>
                <w:t>m</w:t>
              </w:r>
              <w:r w:rsidR="00C85B95" w:rsidRPr="00C85B95">
                <w:rPr>
                  <w:rStyle w:val="Hyperlink"/>
                  <w:rFonts w:ascii="Times New Roman" w:hAnsi="Times New Roman" w:cs="Times New Roman"/>
                  <w:sz w:val="24"/>
                  <w:szCs w:val="24"/>
                </w:rPr>
                <w:t>aris.garkuls@labiekartosana.lv</w:t>
              </w:r>
            </w:hyperlink>
            <w:r w:rsidRPr="00C85B95">
              <w:rPr>
                <w:rFonts w:ascii="Times New Roman" w:eastAsia="Times New Roman" w:hAnsi="Times New Roman" w:cs="Times New Roman"/>
                <w:sz w:val="24"/>
                <w:szCs w:val="24"/>
                <w:lang w:eastAsia="en-GB"/>
              </w:rPr>
              <w:t xml:space="preserve">,  </w:t>
            </w:r>
            <w:hyperlink r:id="rId6" w:history="1">
              <w:r w:rsidRPr="00C85B95">
                <w:rPr>
                  <w:rStyle w:val="Hyperlink"/>
                  <w:rFonts w:ascii="Times New Roman" w:eastAsia="Times New Roman" w:hAnsi="Times New Roman" w:cs="Times New Roman"/>
                  <w:sz w:val="24"/>
                  <w:szCs w:val="24"/>
                  <w:lang w:eastAsia="en-GB"/>
                </w:rPr>
                <w:t>iepirkumi@labiekartosana.lv</w:t>
              </w:r>
            </w:hyperlink>
            <w:r w:rsidRPr="00C85B95">
              <w:rPr>
                <w:rFonts w:ascii="Times New Roman" w:eastAsia="Times New Roman" w:hAnsi="Times New Roman" w:cs="Times New Roman"/>
                <w:sz w:val="24"/>
                <w:szCs w:val="24"/>
                <w:lang w:eastAsia="en-GB"/>
              </w:rPr>
              <w:t xml:space="preserve">, </w:t>
            </w:r>
            <w:hyperlink r:id="rId7" w:history="1">
              <w:r w:rsidRPr="00C85B95">
                <w:rPr>
                  <w:rStyle w:val="Hyperlink"/>
                  <w:rFonts w:ascii="Times New Roman" w:eastAsia="Times New Roman" w:hAnsi="Times New Roman" w:cs="Times New Roman"/>
                  <w:sz w:val="24"/>
                  <w:szCs w:val="24"/>
                  <w:lang w:eastAsia="en-GB"/>
                </w:rPr>
                <w:t>info@labiekartosana.lv</w:t>
              </w:r>
            </w:hyperlink>
            <w:r>
              <w:rPr>
                <w:rFonts w:ascii="Times New Roman" w:eastAsia="Times New Roman" w:hAnsi="Times New Roman" w:cs="Times New Roman"/>
                <w:sz w:val="24"/>
                <w:szCs w:val="24"/>
                <w:lang w:eastAsia="en-GB"/>
              </w:rPr>
              <w:t xml:space="preserve"> </w:t>
            </w:r>
          </w:p>
        </w:tc>
      </w:tr>
      <w:tr w:rsidR="008B3B91" w:rsidRPr="00CF6C91" w:rsidTr="00F32FA1">
        <w:tc>
          <w:tcPr>
            <w:tcW w:w="2842" w:type="dxa"/>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8B3B91" w:rsidRPr="00CF6C91" w:rsidTr="00F32FA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8B3B91" w:rsidRPr="00CF6C91" w:rsidRDefault="008B3B91" w:rsidP="00F32FA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8B3B91" w:rsidRPr="00CF6C91" w:rsidRDefault="008B3B91" w:rsidP="00F32FA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8B3B91" w:rsidRPr="00CF6C91" w:rsidRDefault="008B3B91" w:rsidP="00F32FA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8B3B91" w:rsidRPr="00CF6C91" w:rsidRDefault="008B3B91" w:rsidP="00F32FA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8B3B91" w:rsidRPr="00CF6C91" w:rsidRDefault="008B3B91" w:rsidP="00F32FA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8B3B91" w:rsidRDefault="008B3B91" w:rsidP="008B3B91"/>
    <w:p w:rsidR="008B3B91" w:rsidRPr="00CF6C91" w:rsidRDefault="008B3B91" w:rsidP="008B3B91">
      <w:pPr>
        <w:keepNext/>
        <w:keepLines/>
        <w:shd w:val="clear" w:color="auto" w:fill="FFFFFF"/>
        <w:spacing w:before="240" w:after="150"/>
        <w:ind w:right="-99"/>
        <w:jc w:val="both"/>
        <w:outlineLvl w:val="0"/>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b/>
          <w:color w:val="000000" w:themeColor="text1"/>
          <w:sz w:val="24"/>
          <w:szCs w:val="24"/>
          <w:shd w:val="clear" w:color="auto" w:fill="FFFFFF"/>
        </w:rPr>
        <w:t>2. D</w:t>
      </w:r>
      <w:r w:rsidRPr="00CF6C91">
        <w:rPr>
          <w:rFonts w:ascii="Times New Roman" w:eastAsiaTheme="majorEastAsia" w:hAnsi="Times New Roman" w:cs="Times New Roman"/>
          <w:b/>
          <w:color w:val="000000" w:themeColor="text1"/>
          <w:sz w:val="24"/>
          <w:szCs w:val="24"/>
          <w:shd w:val="clear" w:color="auto" w:fill="FFFFFF"/>
        </w:rPr>
        <w:t xml:space="preserve">arba uzdevums: </w:t>
      </w:r>
      <w:r w:rsidRPr="00CF6C91">
        <w:rPr>
          <w:rFonts w:ascii="Times New Roman" w:eastAsiaTheme="majorEastAsia" w:hAnsi="Times New Roman" w:cs="Times New Roman"/>
          <w:color w:val="000000" w:themeColor="text1"/>
          <w:sz w:val="24"/>
          <w:szCs w:val="24"/>
          <w:shd w:val="clear" w:color="auto" w:fill="FFFFFF"/>
        </w:rPr>
        <w:t>veikt</w:t>
      </w:r>
      <w:r w:rsidR="00C85B95">
        <w:rPr>
          <w:rFonts w:ascii="Times New Roman" w:eastAsiaTheme="majorEastAsia" w:hAnsi="Times New Roman" w:cs="Times New Roman"/>
          <w:color w:val="000000" w:themeColor="text1"/>
          <w:sz w:val="24"/>
          <w:szCs w:val="24"/>
          <w:shd w:val="clear" w:color="auto" w:fill="FFFFFF"/>
        </w:rPr>
        <w:t xml:space="preserve"> būvmateriālu</w:t>
      </w:r>
      <w:r>
        <w:t xml:space="preserve"> </w:t>
      </w:r>
      <w:r w:rsidR="00C85B95" w:rsidRPr="00C85B95">
        <w:rPr>
          <w:rFonts w:ascii="Times New Roman" w:eastAsiaTheme="majorEastAsia" w:hAnsi="Times New Roman" w:cs="Times New Roman"/>
          <w:color w:val="000000" w:themeColor="text1"/>
          <w:sz w:val="24"/>
          <w:szCs w:val="24"/>
          <w:shd w:val="clear" w:color="auto" w:fill="FFFFFF"/>
        </w:rPr>
        <w:t xml:space="preserve">iegāde un piegāde būvprojektā “SIA „Labiekārtošana–D” garāžas ēkas (kad.Nr.05000090802004) (turpmāk – Objekts), vienkāršotā atjaunošana 1.Pasažieru ielā 6, Daugavpilī” (turpmāk – Projekts), </w:t>
      </w:r>
      <w:r w:rsidRPr="00CF6C91">
        <w:rPr>
          <w:rFonts w:ascii="Times New Roman" w:eastAsiaTheme="majorEastAsia" w:hAnsi="Times New Roman" w:cs="Times New Roman"/>
          <w:color w:val="000000" w:themeColor="text1"/>
          <w:sz w:val="24"/>
          <w:szCs w:val="24"/>
          <w:shd w:val="clear" w:color="auto" w:fill="FFFFFF"/>
        </w:rPr>
        <w:t xml:space="preserve">ievērojot Pasūtītāja minimālas </w:t>
      </w:r>
      <w:r>
        <w:rPr>
          <w:rFonts w:ascii="Times New Roman" w:eastAsiaTheme="majorEastAsia" w:hAnsi="Times New Roman" w:cs="Times New Roman"/>
          <w:color w:val="000000" w:themeColor="text1"/>
          <w:sz w:val="24"/>
          <w:szCs w:val="24"/>
          <w:shd w:val="clear" w:color="auto" w:fill="FFFFFF"/>
        </w:rPr>
        <w:t>tehniskās prasībā</w:t>
      </w:r>
      <w:r w:rsidRPr="00CF6C91">
        <w:rPr>
          <w:rFonts w:ascii="Times New Roman" w:eastAsiaTheme="majorEastAsia" w:hAnsi="Times New Roman" w:cs="Times New Roman"/>
          <w:color w:val="000000" w:themeColor="text1"/>
          <w:sz w:val="24"/>
          <w:szCs w:val="24"/>
          <w:shd w:val="clear" w:color="auto" w:fill="FFFFFF"/>
        </w:rPr>
        <w:t>s</w:t>
      </w:r>
      <w:r>
        <w:rPr>
          <w:rFonts w:ascii="Times New Roman" w:eastAsiaTheme="majorEastAsia" w:hAnsi="Times New Roman" w:cs="Times New Roman"/>
          <w:color w:val="000000" w:themeColor="text1"/>
          <w:sz w:val="24"/>
          <w:szCs w:val="24"/>
          <w:shd w:val="clear" w:color="auto" w:fill="FFFFFF"/>
        </w:rPr>
        <w:t xml:space="preserve"> (pielikums Nr.2)</w:t>
      </w:r>
      <w:r w:rsidRPr="00CF6C91">
        <w:rPr>
          <w:rFonts w:ascii="Times New Roman" w:eastAsiaTheme="majorEastAsia" w:hAnsi="Times New Roman" w:cs="Times New Roman"/>
          <w:color w:val="000000" w:themeColor="text1"/>
          <w:sz w:val="24"/>
          <w:szCs w:val="24"/>
          <w:shd w:val="clear" w:color="auto" w:fill="FFFFFF"/>
        </w:rPr>
        <w:t>.</w:t>
      </w:r>
    </w:p>
    <w:p w:rsidR="008B3B91" w:rsidRPr="009B7B84" w:rsidRDefault="008B3B91" w:rsidP="008B3B91">
      <w:pPr>
        <w:shd w:val="clear" w:color="auto" w:fill="FFFFFF"/>
        <w:jc w:val="both"/>
        <w:rPr>
          <w:rFonts w:ascii="Times New Roman" w:hAnsi="Times New Roman" w:cs="Times New Roman"/>
          <w:sz w:val="24"/>
          <w:szCs w:val="24"/>
        </w:rPr>
      </w:pPr>
      <w:r w:rsidRPr="00F25214">
        <w:rPr>
          <w:rFonts w:ascii="Times New Roman" w:hAnsi="Times New Roman" w:cs="Times New Roman"/>
          <w:b/>
          <w:sz w:val="24"/>
          <w:szCs w:val="24"/>
        </w:rPr>
        <w:t>3.</w:t>
      </w:r>
      <w:r w:rsidRPr="009B7B84">
        <w:rPr>
          <w:rFonts w:ascii="Times New Roman" w:hAnsi="Times New Roman" w:cs="Times New Roman"/>
          <w:sz w:val="24"/>
          <w:szCs w:val="24"/>
        </w:rPr>
        <w:t xml:space="preserve"> </w:t>
      </w:r>
      <w:r w:rsidRPr="00F25214">
        <w:rPr>
          <w:rFonts w:ascii="Times New Roman" w:hAnsi="Times New Roman" w:cs="Times New Roman"/>
          <w:b/>
          <w:sz w:val="24"/>
          <w:szCs w:val="24"/>
        </w:rPr>
        <w:t xml:space="preserve">Preču </w:t>
      </w:r>
      <w:r>
        <w:rPr>
          <w:rFonts w:ascii="Times New Roman" w:hAnsi="Times New Roman" w:cs="Times New Roman"/>
          <w:b/>
          <w:sz w:val="24"/>
          <w:szCs w:val="24"/>
        </w:rPr>
        <w:t>p</w:t>
      </w:r>
      <w:r w:rsidRPr="00F25214">
        <w:rPr>
          <w:rFonts w:ascii="Times New Roman" w:hAnsi="Times New Roman" w:cs="Times New Roman"/>
          <w:b/>
          <w:sz w:val="24"/>
          <w:szCs w:val="24"/>
        </w:rPr>
        <w:t>iegādes veids:</w:t>
      </w:r>
      <w:r w:rsidRPr="009B7B84">
        <w:rPr>
          <w:rFonts w:ascii="Times New Roman" w:hAnsi="Times New Roman" w:cs="Times New Roman"/>
          <w:sz w:val="24"/>
          <w:szCs w:val="24"/>
        </w:rPr>
        <w:t xml:space="preserve"> nodrošina </w:t>
      </w:r>
      <w:r>
        <w:rPr>
          <w:rFonts w:ascii="Times New Roman" w:hAnsi="Times New Roman" w:cs="Times New Roman"/>
          <w:sz w:val="24"/>
          <w:szCs w:val="24"/>
        </w:rPr>
        <w:t>Izpildītājs.</w:t>
      </w:r>
    </w:p>
    <w:p w:rsidR="008B3B91" w:rsidRDefault="008B3B91" w:rsidP="008B3B91">
      <w:pPr>
        <w:shd w:val="clear" w:color="auto" w:fill="FFFFFF"/>
        <w:jc w:val="both"/>
        <w:rPr>
          <w:rFonts w:ascii="Times New Roman" w:hAnsi="Times New Roman" w:cs="Times New Roman"/>
          <w:sz w:val="24"/>
          <w:szCs w:val="24"/>
        </w:rPr>
      </w:pPr>
      <w:r w:rsidRPr="00F25214">
        <w:rPr>
          <w:rFonts w:ascii="Times New Roman" w:hAnsi="Times New Roman" w:cs="Times New Roman"/>
          <w:b/>
          <w:sz w:val="24"/>
          <w:szCs w:val="24"/>
        </w:rPr>
        <w:t xml:space="preserve">4. Preču </w:t>
      </w:r>
      <w:r>
        <w:rPr>
          <w:rFonts w:ascii="Times New Roman" w:hAnsi="Times New Roman" w:cs="Times New Roman"/>
          <w:b/>
          <w:sz w:val="24"/>
          <w:szCs w:val="24"/>
        </w:rPr>
        <w:t>p</w:t>
      </w:r>
      <w:r w:rsidRPr="00F25214">
        <w:rPr>
          <w:rFonts w:ascii="Times New Roman" w:hAnsi="Times New Roman" w:cs="Times New Roman"/>
          <w:b/>
          <w:sz w:val="24"/>
          <w:szCs w:val="24"/>
        </w:rPr>
        <w:t>iegādes vieta:</w:t>
      </w:r>
      <w:r w:rsidRPr="009B7B84">
        <w:rPr>
          <w:rFonts w:ascii="Times New Roman" w:hAnsi="Times New Roman" w:cs="Times New Roman"/>
          <w:sz w:val="24"/>
          <w:szCs w:val="24"/>
        </w:rPr>
        <w:t xml:space="preserve"> </w:t>
      </w:r>
      <w:r w:rsidRPr="00BC413D">
        <w:rPr>
          <w:rFonts w:ascii="Times New Roman" w:hAnsi="Times New Roman" w:cs="Times New Roman"/>
          <w:sz w:val="24"/>
          <w:szCs w:val="24"/>
        </w:rPr>
        <w:t>1.Pasažieru  iela 6, Daugavpils, LV-5401</w:t>
      </w:r>
      <w:r>
        <w:rPr>
          <w:rFonts w:ascii="Times New Roman" w:hAnsi="Times New Roman" w:cs="Times New Roman"/>
          <w:sz w:val="24"/>
          <w:szCs w:val="24"/>
        </w:rPr>
        <w:t>.</w:t>
      </w:r>
    </w:p>
    <w:p w:rsidR="008B3B91" w:rsidRPr="009B7B84" w:rsidRDefault="008B3B91" w:rsidP="008B3B91">
      <w:pPr>
        <w:shd w:val="clear" w:color="auto" w:fill="FFFFFF"/>
        <w:jc w:val="both"/>
        <w:rPr>
          <w:rFonts w:ascii="Times New Roman" w:hAnsi="Times New Roman" w:cs="Times New Roman"/>
          <w:sz w:val="24"/>
          <w:szCs w:val="24"/>
        </w:rPr>
      </w:pPr>
      <w:r w:rsidRPr="00F25214">
        <w:rPr>
          <w:rFonts w:ascii="Times New Roman" w:hAnsi="Times New Roman" w:cs="Times New Roman"/>
          <w:b/>
          <w:sz w:val="24"/>
          <w:szCs w:val="24"/>
        </w:rPr>
        <w:t>5. Preču garantija:</w:t>
      </w:r>
      <w:r w:rsidRPr="009B7B84">
        <w:rPr>
          <w:rFonts w:ascii="Times New Roman" w:hAnsi="Times New Roman" w:cs="Times New Roman"/>
          <w:sz w:val="24"/>
          <w:szCs w:val="24"/>
        </w:rPr>
        <w:t xml:space="preserve"> </w:t>
      </w:r>
      <w:r w:rsidRPr="00F25214">
        <w:rPr>
          <w:rFonts w:ascii="Times New Roman" w:hAnsi="Times New Roman" w:cs="Times New Roman"/>
          <w:sz w:val="24"/>
          <w:szCs w:val="24"/>
        </w:rPr>
        <w:t>saskaņā ar attiecīgās preces ražotāja noteiktajiem garantijas noteikumiem</w:t>
      </w:r>
      <w:r w:rsidR="00C85B95">
        <w:rPr>
          <w:rFonts w:ascii="Times New Roman" w:hAnsi="Times New Roman" w:cs="Times New Roman"/>
          <w:sz w:val="24"/>
          <w:szCs w:val="24"/>
        </w:rPr>
        <w:t>, bet ne mazāk par 24 mēnešiem</w:t>
      </w:r>
      <w:r w:rsidRPr="009B7B84">
        <w:rPr>
          <w:rFonts w:ascii="Times New Roman" w:hAnsi="Times New Roman" w:cs="Times New Roman"/>
          <w:sz w:val="24"/>
          <w:szCs w:val="24"/>
        </w:rPr>
        <w:t>.</w:t>
      </w:r>
    </w:p>
    <w:p w:rsidR="008B3B91" w:rsidRPr="00B7411D" w:rsidRDefault="008B3B91" w:rsidP="008B3B91">
      <w:pPr>
        <w:jc w:val="both"/>
        <w:rPr>
          <w:rFonts w:ascii="Times New Roman" w:hAnsi="Times New Roman" w:cs="Times New Roman"/>
          <w:sz w:val="24"/>
          <w:szCs w:val="24"/>
        </w:rPr>
      </w:pPr>
      <w:r w:rsidRPr="00B7411D">
        <w:rPr>
          <w:rFonts w:ascii="Times New Roman" w:hAnsi="Times New Roman" w:cs="Times New Roman"/>
          <w:b/>
          <w:sz w:val="24"/>
          <w:szCs w:val="24"/>
        </w:rPr>
        <w:t>6. Nekvalitatīvas preces apmaiņa:</w:t>
      </w:r>
      <w:r w:rsidRPr="00B7411D">
        <w:rPr>
          <w:rFonts w:ascii="Times New Roman" w:hAnsi="Times New Roman" w:cs="Times New Roman"/>
          <w:sz w:val="24"/>
          <w:szCs w:val="24"/>
        </w:rPr>
        <w:t xml:space="preserve"> </w:t>
      </w:r>
      <w:r>
        <w:rPr>
          <w:rFonts w:ascii="Times New Roman" w:hAnsi="Times New Roman" w:cs="Times New Roman"/>
          <w:sz w:val="24"/>
          <w:szCs w:val="24"/>
        </w:rPr>
        <w:t xml:space="preserve">nekavējoties </w:t>
      </w:r>
      <w:r w:rsidRPr="00B7411D">
        <w:rPr>
          <w:rFonts w:ascii="Times New Roman" w:hAnsi="Times New Roman" w:cs="Times New Roman"/>
          <w:sz w:val="24"/>
          <w:szCs w:val="24"/>
        </w:rPr>
        <w:t xml:space="preserve">pēc nekvalitatīvas preces atgriešanas Pārdevējam.  </w:t>
      </w:r>
    </w:p>
    <w:p w:rsidR="008B3B91" w:rsidRPr="00195425" w:rsidRDefault="008B3B91" w:rsidP="008B3B91">
      <w:pPr>
        <w:jc w:val="both"/>
        <w:rPr>
          <w:rFonts w:ascii="Times New Roman" w:hAnsi="Times New Roman" w:cs="Times New Roman"/>
          <w:sz w:val="24"/>
          <w:szCs w:val="24"/>
        </w:rPr>
      </w:pPr>
      <w:r w:rsidRPr="00195425">
        <w:rPr>
          <w:rFonts w:ascii="Times New Roman" w:hAnsi="Times New Roman" w:cs="Times New Roman"/>
          <w:b/>
          <w:sz w:val="24"/>
          <w:szCs w:val="24"/>
        </w:rPr>
        <w:t>7.</w:t>
      </w:r>
      <w:r>
        <w:rPr>
          <w:rFonts w:ascii="Times New Roman" w:hAnsi="Times New Roman" w:cs="Times New Roman"/>
          <w:sz w:val="24"/>
          <w:szCs w:val="24"/>
        </w:rPr>
        <w:t xml:space="preserve"> </w:t>
      </w:r>
      <w:r w:rsidRPr="00B7411D">
        <w:rPr>
          <w:rFonts w:ascii="Times New Roman" w:hAnsi="Times New Roman" w:cs="Times New Roman"/>
          <w:sz w:val="24"/>
          <w:szCs w:val="24"/>
        </w:rPr>
        <w:t xml:space="preserve">Precēm ir jāatbilst noteikto preču kategorijas noteiktajam standartam (jābūt </w:t>
      </w:r>
      <w:r>
        <w:rPr>
          <w:rFonts w:ascii="Times New Roman" w:hAnsi="Times New Roman" w:cs="Times New Roman"/>
          <w:sz w:val="24"/>
          <w:szCs w:val="24"/>
        </w:rPr>
        <w:t xml:space="preserve">ar attiecīgu </w:t>
      </w:r>
      <w:r w:rsidRPr="00B7411D">
        <w:rPr>
          <w:rFonts w:ascii="Times New Roman" w:hAnsi="Times New Roman" w:cs="Times New Roman"/>
          <w:sz w:val="24"/>
          <w:szCs w:val="24"/>
        </w:rPr>
        <w:t xml:space="preserve">marķējumu, iepakotam, tiek pievienota ražotāja instrukcija un/vai preces apraksts). </w:t>
      </w:r>
    </w:p>
    <w:p w:rsidR="008B3B91" w:rsidRPr="008D0EB6" w:rsidRDefault="008B3B91" w:rsidP="008B3B91">
      <w:pPr>
        <w:jc w:val="both"/>
        <w:rPr>
          <w:rFonts w:ascii="Times New Roman" w:hAnsi="Times New Roman" w:cs="Times New Roman"/>
        </w:rPr>
      </w:pPr>
      <w:r>
        <w:rPr>
          <w:rFonts w:ascii="Times New Roman" w:hAnsi="Times New Roman" w:cs="Times New Roman"/>
          <w:b/>
        </w:rPr>
        <w:t>8</w:t>
      </w:r>
      <w:r w:rsidRPr="008D0EB6">
        <w:rPr>
          <w:rFonts w:ascii="Times New Roman" w:hAnsi="Times New Roman" w:cs="Times New Roman"/>
          <w:b/>
        </w:rPr>
        <w:t>. Līguma darbības laiks</w:t>
      </w:r>
      <w:r>
        <w:rPr>
          <w:rFonts w:ascii="Times New Roman" w:hAnsi="Times New Roman" w:cs="Times New Roman"/>
          <w:b/>
        </w:rPr>
        <w:t xml:space="preserve"> (preču piegādes termiņš)</w:t>
      </w:r>
      <w:r w:rsidRPr="008D0EB6">
        <w:rPr>
          <w:rFonts w:ascii="Times New Roman" w:hAnsi="Times New Roman" w:cs="Times New Roman"/>
          <w:b/>
        </w:rPr>
        <w:t>:</w:t>
      </w:r>
      <w:r w:rsidRPr="008D0EB6">
        <w:rPr>
          <w:rFonts w:ascii="Times New Roman" w:hAnsi="Times New Roman" w:cs="Times New Roman"/>
        </w:rPr>
        <w:t xml:space="preserve"> </w:t>
      </w:r>
      <w:r w:rsidR="00C85B95">
        <w:rPr>
          <w:rFonts w:ascii="Times New Roman" w:hAnsi="Times New Roman" w:cs="Times New Roman"/>
        </w:rPr>
        <w:t xml:space="preserve">20 </w:t>
      </w:r>
      <w:r>
        <w:rPr>
          <w:rFonts w:ascii="Times New Roman" w:hAnsi="Times New Roman" w:cs="Times New Roman"/>
        </w:rPr>
        <w:t>dienu laikā</w:t>
      </w:r>
      <w:r w:rsidRPr="008D0EB6">
        <w:rPr>
          <w:rFonts w:ascii="Times New Roman" w:hAnsi="Times New Roman" w:cs="Times New Roman"/>
        </w:rPr>
        <w:t xml:space="preserve"> pēc </w:t>
      </w:r>
      <w:r>
        <w:rPr>
          <w:rFonts w:ascii="Times New Roman" w:hAnsi="Times New Roman" w:cs="Times New Roman"/>
        </w:rPr>
        <w:t xml:space="preserve">līguma </w:t>
      </w:r>
      <w:r w:rsidRPr="009F5BBD">
        <w:rPr>
          <w:rFonts w:ascii="Times New Roman" w:hAnsi="Times New Roman" w:cs="Times New Roman"/>
        </w:rPr>
        <w:t>un pasūtījuma veikšanas</w:t>
      </w:r>
      <w:r>
        <w:rPr>
          <w:rFonts w:ascii="Times New Roman" w:hAnsi="Times New Roman" w:cs="Times New Roman"/>
        </w:rPr>
        <w:t>.</w:t>
      </w:r>
    </w:p>
    <w:p w:rsidR="008B3B91" w:rsidRPr="008D0EB6" w:rsidRDefault="008B3B91" w:rsidP="008B3B91">
      <w:pPr>
        <w:ind w:right="-99"/>
        <w:jc w:val="both"/>
        <w:rPr>
          <w:rFonts w:ascii="Times New Roman" w:hAnsi="Times New Roman" w:cs="Times New Roman"/>
          <w:sz w:val="24"/>
          <w:szCs w:val="24"/>
        </w:rPr>
      </w:pPr>
      <w:r>
        <w:rPr>
          <w:rFonts w:ascii="Times New Roman" w:hAnsi="Times New Roman" w:cs="Times New Roman"/>
          <w:b/>
          <w:sz w:val="24"/>
          <w:szCs w:val="24"/>
        </w:rPr>
        <w:t>9</w:t>
      </w:r>
      <w:r w:rsidRPr="008D0EB6">
        <w:rPr>
          <w:rFonts w:ascii="Times New Roman" w:hAnsi="Times New Roman" w:cs="Times New Roman"/>
          <w:b/>
          <w:sz w:val="24"/>
          <w:szCs w:val="24"/>
        </w:rPr>
        <w:t>.</w:t>
      </w:r>
      <w:r w:rsidRPr="006838DC">
        <w:rPr>
          <w:rFonts w:ascii="Times New Roman" w:hAnsi="Times New Roman" w:cs="Times New Roman"/>
          <w:b/>
          <w:sz w:val="24"/>
          <w:szCs w:val="24"/>
        </w:rPr>
        <w:t xml:space="preserve"> Apmaksas nosacījumi:</w:t>
      </w:r>
      <w:r w:rsidRPr="00A370EF">
        <w:rPr>
          <w:rFonts w:ascii="Times New Roman" w:hAnsi="Times New Roman" w:cs="Times New Roman"/>
          <w:sz w:val="24"/>
          <w:szCs w:val="24"/>
        </w:rPr>
        <w:t xml:space="preserve"> pēcapmaksa, </w:t>
      </w:r>
      <w:r>
        <w:rPr>
          <w:rFonts w:ascii="Times New Roman" w:hAnsi="Times New Roman" w:cs="Times New Roman"/>
          <w:sz w:val="24"/>
          <w:szCs w:val="24"/>
        </w:rPr>
        <w:t>45</w:t>
      </w:r>
      <w:r w:rsidRPr="00A370EF">
        <w:rPr>
          <w:rFonts w:ascii="Times New Roman" w:hAnsi="Times New Roman" w:cs="Times New Roman"/>
          <w:sz w:val="24"/>
          <w:szCs w:val="24"/>
        </w:rPr>
        <w:t xml:space="preserve"> dienu laikā pēc preču saņemšanas un rēķina izrakstīšanas.</w:t>
      </w:r>
    </w:p>
    <w:p w:rsidR="008B3B91" w:rsidRPr="00A370EF" w:rsidRDefault="008B3B91" w:rsidP="008B3B91">
      <w:pPr>
        <w:ind w:right="-99"/>
        <w:jc w:val="both"/>
        <w:rPr>
          <w:rFonts w:ascii="Times New Roman" w:hAnsi="Times New Roman" w:cs="Times New Roman"/>
          <w:sz w:val="24"/>
          <w:szCs w:val="24"/>
        </w:rPr>
      </w:pPr>
      <w:r>
        <w:rPr>
          <w:rFonts w:ascii="Times New Roman" w:hAnsi="Times New Roman" w:cs="Times New Roman"/>
          <w:b/>
          <w:sz w:val="24"/>
          <w:szCs w:val="24"/>
        </w:rPr>
        <w:t>10</w:t>
      </w:r>
      <w:r w:rsidRPr="00774389">
        <w:rPr>
          <w:rFonts w:ascii="Times New Roman" w:hAnsi="Times New Roman" w:cs="Times New Roman"/>
          <w:b/>
          <w:sz w:val="24"/>
          <w:szCs w:val="24"/>
        </w:rPr>
        <w:t>. Kritērijs, pēc kura tiks izvēlēts piegādātājs:</w:t>
      </w:r>
      <w:r w:rsidRPr="00A370EF">
        <w:rPr>
          <w:rFonts w:ascii="Times New Roman" w:hAnsi="Times New Roman" w:cs="Times New Roman"/>
          <w:sz w:val="24"/>
          <w:szCs w:val="24"/>
        </w:rPr>
        <w:t xml:space="preserve"> vislētākais piedāvājums.</w:t>
      </w:r>
    </w:p>
    <w:p w:rsidR="008B3B91" w:rsidRPr="00A370EF" w:rsidRDefault="008B3B91" w:rsidP="008B3B91">
      <w:pPr>
        <w:ind w:right="-99"/>
        <w:jc w:val="both"/>
        <w:rPr>
          <w:rFonts w:ascii="Times New Roman" w:hAnsi="Times New Roman" w:cs="Times New Roman"/>
          <w:sz w:val="24"/>
          <w:szCs w:val="24"/>
        </w:rPr>
      </w:pPr>
      <w:r w:rsidRPr="00195425">
        <w:rPr>
          <w:rFonts w:ascii="Times New Roman" w:hAnsi="Times New Roman" w:cs="Times New Roman"/>
          <w:b/>
          <w:sz w:val="24"/>
          <w:szCs w:val="24"/>
        </w:rPr>
        <w:lastRenderedPageBreak/>
        <w:t>1</w:t>
      </w:r>
      <w:r>
        <w:rPr>
          <w:rFonts w:ascii="Times New Roman" w:hAnsi="Times New Roman" w:cs="Times New Roman"/>
          <w:b/>
          <w:sz w:val="24"/>
          <w:szCs w:val="24"/>
        </w:rPr>
        <w:t>1</w:t>
      </w:r>
      <w:r w:rsidRPr="00195425">
        <w:rPr>
          <w:rFonts w:ascii="Times New Roman" w:hAnsi="Times New Roman" w:cs="Times New Roman"/>
          <w:b/>
          <w:sz w:val="24"/>
          <w:szCs w:val="24"/>
        </w:rPr>
        <w:t>.</w:t>
      </w:r>
      <w:r w:rsidRPr="00A370EF">
        <w:rPr>
          <w:rFonts w:ascii="Times New Roman" w:hAnsi="Times New Roman" w:cs="Times New Roman"/>
          <w:sz w:val="24"/>
          <w:szCs w:val="24"/>
        </w:rPr>
        <w:t xml:space="preserve"> Pretendents iesniedz piedāvājumu atbilstoši pievienotājiem piedāvājuma formām, ievērojot Pasūtītāja norādītas </w:t>
      </w:r>
      <w:r>
        <w:rPr>
          <w:rFonts w:ascii="Times New Roman" w:hAnsi="Times New Roman" w:cs="Times New Roman"/>
          <w:sz w:val="24"/>
          <w:szCs w:val="24"/>
        </w:rPr>
        <w:t xml:space="preserve">minimālas </w:t>
      </w:r>
      <w:r w:rsidRPr="00A370EF">
        <w:rPr>
          <w:rFonts w:ascii="Times New Roman" w:hAnsi="Times New Roman" w:cs="Times New Roman"/>
          <w:sz w:val="24"/>
          <w:szCs w:val="24"/>
        </w:rPr>
        <w:t>prasībās.</w:t>
      </w:r>
    </w:p>
    <w:p w:rsidR="008B3B91" w:rsidRPr="00A370EF" w:rsidRDefault="008B3B91" w:rsidP="008B3B91">
      <w:pPr>
        <w:ind w:right="-99"/>
        <w:jc w:val="both"/>
        <w:rPr>
          <w:rFonts w:ascii="Times New Roman" w:hAnsi="Times New Roman" w:cs="Times New Roman"/>
          <w:sz w:val="24"/>
          <w:szCs w:val="24"/>
        </w:rPr>
      </w:pPr>
      <w:r w:rsidRPr="00195425">
        <w:rPr>
          <w:rFonts w:ascii="Times New Roman" w:hAnsi="Times New Roman" w:cs="Times New Roman"/>
          <w:b/>
          <w:sz w:val="24"/>
          <w:szCs w:val="24"/>
        </w:rPr>
        <w:t>1</w:t>
      </w:r>
      <w:r>
        <w:rPr>
          <w:rFonts w:ascii="Times New Roman" w:hAnsi="Times New Roman" w:cs="Times New Roman"/>
          <w:b/>
          <w:sz w:val="24"/>
          <w:szCs w:val="24"/>
        </w:rPr>
        <w:t>2</w:t>
      </w:r>
      <w:r w:rsidRPr="00A370EF">
        <w:rPr>
          <w:rFonts w:ascii="Times New Roman" w:hAnsi="Times New Roman" w:cs="Times New Roman"/>
          <w:sz w:val="24"/>
          <w:szCs w:val="24"/>
        </w:rPr>
        <w:t>. Piedāvājums iesniedzams līdz 201</w:t>
      </w:r>
      <w:r>
        <w:rPr>
          <w:rFonts w:ascii="Times New Roman" w:hAnsi="Times New Roman" w:cs="Times New Roman"/>
          <w:sz w:val="24"/>
          <w:szCs w:val="24"/>
        </w:rPr>
        <w:t>8</w:t>
      </w:r>
      <w:r w:rsidRPr="00A370EF">
        <w:rPr>
          <w:rFonts w:ascii="Times New Roman" w:hAnsi="Times New Roman" w:cs="Times New Roman"/>
          <w:sz w:val="24"/>
          <w:szCs w:val="24"/>
        </w:rPr>
        <w:t xml:space="preserve">.gada </w:t>
      </w:r>
      <w:r w:rsidR="00C85B95">
        <w:rPr>
          <w:rFonts w:ascii="Times New Roman" w:hAnsi="Times New Roman" w:cs="Times New Roman"/>
          <w:sz w:val="24"/>
          <w:szCs w:val="24"/>
        </w:rPr>
        <w:t>25</w:t>
      </w:r>
      <w:r w:rsidRPr="00A370EF">
        <w:rPr>
          <w:rFonts w:ascii="Times New Roman" w:hAnsi="Times New Roman" w:cs="Times New Roman"/>
          <w:sz w:val="24"/>
          <w:szCs w:val="24"/>
        </w:rPr>
        <w:t>.</w:t>
      </w:r>
      <w:r w:rsidR="00C85B95">
        <w:rPr>
          <w:rFonts w:ascii="Times New Roman" w:hAnsi="Times New Roman" w:cs="Times New Roman"/>
          <w:sz w:val="24"/>
          <w:szCs w:val="24"/>
        </w:rPr>
        <w:t>jūnijam</w:t>
      </w:r>
      <w:r>
        <w:rPr>
          <w:rFonts w:ascii="Times New Roman" w:hAnsi="Times New Roman" w:cs="Times New Roman"/>
          <w:sz w:val="24"/>
          <w:szCs w:val="24"/>
        </w:rPr>
        <w:t xml:space="preserve"> </w:t>
      </w:r>
      <w:r w:rsidRPr="00A370EF">
        <w:rPr>
          <w:rFonts w:ascii="Times New Roman" w:hAnsi="Times New Roman" w:cs="Times New Roman"/>
          <w:sz w:val="24"/>
          <w:szCs w:val="24"/>
        </w:rPr>
        <w:t>plkst.</w:t>
      </w:r>
      <w:r>
        <w:rPr>
          <w:rFonts w:ascii="Times New Roman" w:hAnsi="Times New Roman" w:cs="Times New Roman"/>
          <w:sz w:val="24"/>
          <w:szCs w:val="24"/>
        </w:rPr>
        <w:t>1</w:t>
      </w:r>
      <w:r w:rsidR="00C85B95">
        <w:rPr>
          <w:rFonts w:ascii="Times New Roman" w:hAnsi="Times New Roman" w:cs="Times New Roman"/>
          <w:sz w:val="24"/>
          <w:szCs w:val="24"/>
        </w:rPr>
        <w:t>8</w:t>
      </w:r>
      <w:r>
        <w:rPr>
          <w:rFonts w:ascii="Times New Roman" w:hAnsi="Times New Roman" w:cs="Times New Roman"/>
          <w:sz w:val="24"/>
          <w:szCs w:val="24"/>
        </w:rPr>
        <w:t>.</w:t>
      </w:r>
      <w:r w:rsidR="00C85B95">
        <w:rPr>
          <w:rFonts w:ascii="Times New Roman" w:hAnsi="Times New Roman" w:cs="Times New Roman"/>
          <w:sz w:val="24"/>
          <w:szCs w:val="24"/>
        </w:rPr>
        <w:t>0</w:t>
      </w:r>
      <w:r w:rsidRPr="00A370EF">
        <w:rPr>
          <w:rFonts w:ascii="Times New Roman" w:hAnsi="Times New Roman" w:cs="Times New Roman"/>
          <w:sz w:val="24"/>
          <w:szCs w:val="24"/>
        </w:rPr>
        <w:t xml:space="preserve">0, </w:t>
      </w:r>
      <w:proofErr w:type="spellStart"/>
      <w:r w:rsidRPr="00A370EF">
        <w:rPr>
          <w:rFonts w:ascii="Times New Roman" w:hAnsi="Times New Roman" w:cs="Times New Roman"/>
          <w:sz w:val="24"/>
          <w:szCs w:val="24"/>
        </w:rPr>
        <w:t>papirformātā</w:t>
      </w:r>
      <w:proofErr w:type="spellEnd"/>
      <w:r w:rsidRPr="00A370EF">
        <w:rPr>
          <w:rFonts w:ascii="Times New Roman" w:hAnsi="Times New Roman" w:cs="Times New Roman"/>
          <w:sz w:val="24"/>
          <w:szCs w:val="24"/>
        </w:rPr>
        <w:t>, Sabiedrībā ar ierobežotu atbildīb</w:t>
      </w:r>
      <w:r>
        <w:rPr>
          <w:rFonts w:ascii="Times New Roman" w:hAnsi="Times New Roman" w:cs="Times New Roman"/>
          <w:sz w:val="24"/>
          <w:szCs w:val="24"/>
        </w:rPr>
        <w:t>u "Labiekārtošana-D", 1.P</w:t>
      </w:r>
      <w:r w:rsidRPr="00A370EF">
        <w:rPr>
          <w:rFonts w:ascii="Times New Roman" w:hAnsi="Times New Roman" w:cs="Times New Roman"/>
          <w:sz w:val="24"/>
          <w:szCs w:val="24"/>
        </w:rPr>
        <w:t xml:space="preserve">asažieru  ielā 6, Daugavpilī, LV-5401, vai elektroniski uz   e-pastu: iepirkumi@labiekartosana.lv, info@labiekartosana.lv. </w:t>
      </w:r>
    </w:p>
    <w:p w:rsidR="008B3B91" w:rsidRDefault="008B3B91" w:rsidP="008B3B91">
      <w:pPr>
        <w:rPr>
          <w:rFonts w:ascii="Times New Roman" w:hAnsi="Times New Roman" w:cs="Times New Roman"/>
          <w:sz w:val="24"/>
          <w:szCs w:val="24"/>
        </w:rPr>
      </w:pPr>
    </w:p>
    <w:p w:rsidR="008B3B91" w:rsidRPr="00E23CC1" w:rsidRDefault="008B3B91" w:rsidP="008B3B91">
      <w:pPr>
        <w:spacing w:after="0" w:line="240" w:lineRule="auto"/>
        <w:rPr>
          <w:rFonts w:ascii="Times New Roman" w:hAnsi="Times New Roman" w:cs="Times New Roman"/>
          <w:sz w:val="18"/>
          <w:szCs w:val="18"/>
        </w:rPr>
      </w:pPr>
      <w:proofErr w:type="spellStart"/>
      <w:r w:rsidRPr="00937AED">
        <w:rPr>
          <w:rFonts w:ascii="Times New Roman" w:hAnsi="Times New Roman" w:cs="Times New Roman"/>
          <w:sz w:val="18"/>
          <w:szCs w:val="18"/>
        </w:rPr>
        <w:t>S.Pankeviča</w:t>
      </w:r>
      <w:proofErr w:type="spellEnd"/>
      <w:r w:rsidRPr="00937AED">
        <w:rPr>
          <w:rFonts w:ascii="Times New Roman" w:hAnsi="Times New Roman" w:cs="Times New Roman"/>
          <w:sz w:val="18"/>
          <w:szCs w:val="18"/>
        </w:rPr>
        <w:t xml:space="preserve"> 65457654</w:t>
      </w:r>
    </w:p>
    <w:p w:rsidR="008B3B91" w:rsidRDefault="008B3B91" w:rsidP="008B3B91">
      <w:pPr>
        <w:rPr>
          <w:rFonts w:ascii="Times New Roman" w:hAnsi="Times New Roman" w:cs="Times New Roman"/>
          <w:sz w:val="24"/>
          <w:szCs w:val="24"/>
        </w:rPr>
      </w:pPr>
    </w:p>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 w:rsidR="008B3B91" w:rsidRDefault="008B3B91" w:rsidP="008B3B91">
      <w:pPr>
        <w:suppressAutoHyphens/>
        <w:spacing w:after="0" w:line="240" w:lineRule="auto"/>
        <w:ind w:right="-2"/>
        <w:jc w:val="both"/>
        <w:rPr>
          <w:rFonts w:ascii="Times New Roman" w:eastAsia="Times New Roman" w:hAnsi="Times New Roman" w:cs="Times New Roman"/>
          <w:i/>
          <w:sz w:val="16"/>
          <w:szCs w:val="16"/>
          <w:lang w:eastAsia="ar-SA"/>
        </w:rPr>
      </w:pPr>
      <w:r w:rsidRPr="00964578">
        <w:rPr>
          <w:rFonts w:ascii="Times New Roman" w:eastAsia="Times New Roman" w:hAnsi="Times New Roman" w:cs="Times New Roman"/>
          <w:i/>
          <w:sz w:val="16"/>
          <w:szCs w:val="16"/>
          <w:lang w:eastAsia="ar-SA"/>
        </w:rPr>
        <w:t xml:space="preserve">Piezīme: Sludinājums nav pakļauts Publisko iepirkumu likuma tiesiskajam regulējumam, jo paredzamā kopējā līgumcena ir zemāka par </w:t>
      </w:r>
      <w:proofErr w:type="spellStart"/>
      <w:r w:rsidRPr="00964578">
        <w:rPr>
          <w:rFonts w:ascii="Times New Roman" w:eastAsia="Times New Roman" w:hAnsi="Times New Roman" w:cs="Times New Roman"/>
          <w:i/>
          <w:sz w:val="16"/>
          <w:szCs w:val="16"/>
          <w:lang w:eastAsia="ar-SA"/>
        </w:rPr>
        <w:t>euro</w:t>
      </w:r>
      <w:proofErr w:type="spellEnd"/>
      <w:r w:rsidRPr="00964578">
        <w:rPr>
          <w:rFonts w:ascii="Times New Roman" w:eastAsia="Times New Roman" w:hAnsi="Times New Roman" w:cs="Times New Roman"/>
          <w:i/>
          <w:sz w:val="16"/>
          <w:szCs w:val="16"/>
          <w:lang w:eastAsia="ar-SA"/>
        </w:rPr>
        <w:t xml:space="preserve"> </w:t>
      </w:r>
      <w:r>
        <w:rPr>
          <w:rFonts w:ascii="Times New Roman" w:eastAsia="Times New Roman" w:hAnsi="Times New Roman" w:cs="Times New Roman"/>
          <w:i/>
          <w:sz w:val="16"/>
          <w:szCs w:val="16"/>
          <w:lang w:eastAsia="ar-SA"/>
        </w:rPr>
        <w:t xml:space="preserve">10 </w:t>
      </w:r>
      <w:r w:rsidRPr="00964578">
        <w:rPr>
          <w:rFonts w:ascii="Times New Roman" w:eastAsia="Times New Roman" w:hAnsi="Times New Roman" w:cs="Times New Roman"/>
          <w:i/>
          <w:sz w:val="16"/>
          <w:szCs w:val="16"/>
          <w:lang w:eastAsia="ar-SA"/>
        </w:rPr>
        <w:t>000. Sludinājums tiek publicēts pēc brīvprātības principa, izpildot Publiskas personas finanšu līdzekļu un mantas izšķērdēšanas novēršanas likuma 3. panta trešā punkta prasības.</w:t>
      </w:r>
    </w:p>
    <w:p w:rsidR="008B3B91" w:rsidRDefault="008B3B91" w:rsidP="008B3B91">
      <w:pPr>
        <w:suppressAutoHyphens/>
        <w:spacing w:after="0" w:line="240" w:lineRule="auto"/>
        <w:ind w:right="-2"/>
        <w:jc w:val="both"/>
        <w:rPr>
          <w:rFonts w:ascii="Times New Roman" w:eastAsia="Times New Roman" w:hAnsi="Times New Roman" w:cs="Times New Roman"/>
          <w:i/>
          <w:sz w:val="16"/>
          <w:szCs w:val="16"/>
          <w:lang w:eastAsia="ar-SA"/>
        </w:rPr>
      </w:pPr>
    </w:p>
    <w:p w:rsidR="008B3B91" w:rsidRPr="00DB6C9A" w:rsidRDefault="008B3B91" w:rsidP="008B3B91">
      <w:pPr>
        <w:suppressAutoHyphens/>
        <w:spacing w:after="0" w:line="240" w:lineRule="auto"/>
        <w:ind w:right="-2"/>
        <w:jc w:val="both"/>
        <w:rPr>
          <w:rFonts w:ascii="Times New Roman" w:eastAsia="Times New Roman" w:hAnsi="Times New Roman" w:cs="Times New Roman"/>
          <w:i/>
          <w:sz w:val="16"/>
          <w:szCs w:val="16"/>
          <w:lang w:eastAsia="ar-SA"/>
        </w:rPr>
      </w:pPr>
    </w:p>
    <w:p w:rsidR="008B3B91" w:rsidRPr="009D2391" w:rsidRDefault="008B3B91" w:rsidP="008B3B91">
      <w:pPr>
        <w:numPr>
          <w:ilvl w:val="0"/>
          <w:numId w:val="6"/>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lastRenderedPageBreak/>
        <w:t>Piedāvājuma forma</w:t>
      </w:r>
    </w:p>
    <w:p w:rsidR="008B3B91" w:rsidRPr="009D2391" w:rsidRDefault="008B3B91" w:rsidP="008B3B91">
      <w:pPr>
        <w:spacing w:after="0" w:line="240" w:lineRule="auto"/>
        <w:jc w:val="both"/>
        <w:rPr>
          <w:rFonts w:ascii="Times New Roman" w:hAnsi="Times New Roman" w:cs="Times New Roman"/>
          <w:sz w:val="24"/>
          <w:szCs w:val="24"/>
          <w:lang w:eastAsia="lv-LV"/>
        </w:rPr>
      </w:pPr>
    </w:p>
    <w:p w:rsidR="008B3B91" w:rsidRPr="009D2391" w:rsidRDefault="008B3B91" w:rsidP="008B3B91">
      <w:pPr>
        <w:spacing w:after="0" w:line="240" w:lineRule="auto"/>
        <w:jc w:val="both"/>
        <w:rPr>
          <w:rFonts w:ascii="Times New Roman" w:hAnsi="Times New Roman" w:cs="Times New Roman"/>
          <w:sz w:val="24"/>
          <w:szCs w:val="24"/>
          <w:lang w:eastAsia="lv-LV"/>
        </w:rPr>
      </w:pPr>
    </w:p>
    <w:p w:rsidR="008B3B91" w:rsidRPr="009D2391" w:rsidRDefault="008B3B91" w:rsidP="008B3B91">
      <w:pPr>
        <w:spacing w:after="0" w:line="240" w:lineRule="auto"/>
        <w:jc w:val="both"/>
        <w:rPr>
          <w:rFonts w:ascii="Times New Roman" w:hAnsi="Times New Roman" w:cs="Times New Roman"/>
          <w:sz w:val="24"/>
          <w:szCs w:val="24"/>
          <w:lang w:eastAsia="lv-LV"/>
        </w:rPr>
      </w:pPr>
    </w:p>
    <w:p w:rsidR="008B3B91" w:rsidRPr="009D2391" w:rsidRDefault="008B3B91" w:rsidP="008B3B91">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8B3B91" w:rsidRPr="009D2391" w:rsidRDefault="008B3B91" w:rsidP="008B3B91">
      <w:pPr>
        <w:spacing w:after="0" w:line="240" w:lineRule="auto"/>
        <w:jc w:val="center"/>
        <w:rPr>
          <w:rFonts w:ascii="Times New Roman" w:hAnsi="Times New Roman" w:cs="Times New Roman"/>
          <w:b/>
          <w:sz w:val="24"/>
          <w:szCs w:val="24"/>
          <w:lang w:eastAsia="lv-LV"/>
        </w:rPr>
      </w:pPr>
      <w:bookmarkStart w:id="9" w:name="_Hlk517179341"/>
      <w:r w:rsidRPr="009D2391">
        <w:rPr>
          <w:rFonts w:ascii="Times New Roman" w:hAnsi="Times New Roman" w:cs="Times New Roman"/>
          <w:b/>
          <w:sz w:val="24"/>
          <w:szCs w:val="24"/>
          <w:lang w:eastAsia="lv-LV"/>
        </w:rPr>
        <w:t xml:space="preserve"> par līguma piešķiršanas tiesībām</w:t>
      </w:r>
    </w:p>
    <w:bookmarkEnd w:id="9"/>
    <w:p w:rsidR="00676C79" w:rsidRPr="00FB362A" w:rsidRDefault="00676C79" w:rsidP="00676C79">
      <w:pPr>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w:t>
      </w:r>
      <w:r w:rsidRPr="00FB362A">
        <w:rPr>
          <w:rFonts w:ascii="Times New Roman" w:eastAsia="Lucida Sans Unicode" w:hAnsi="Times New Roman" w:cs="Times New Roman"/>
          <w:b/>
          <w:bCs/>
          <w:lang w:eastAsia="ar-SA"/>
        </w:rPr>
        <w:t>Būvmateriālu iegāde būvprojektā “SIA „Labiekārtošana–D” garāžas ēkas (kad.Nr.05000090802004) vienkāršotā atjaunošana 1.Pasažieru ielā 6, Daugavpilī”</w:t>
      </w:r>
    </w:p>
    <w:p w:rsidR="008B3B91" w:rsidRPr="00951E96" w:rsidRDefault="008B3B91" w:rsidP="008B3B91">
      <w:pPr>
        <w:spacing w:after="0"/>
        <w:jc w:val="center"/>
        <w:rPr>
          <w:rFonts w:ascii="Times New Roman" w:eastAsia="Calibri" w:hAnsi="Times New Roman" w:cs="Times New Roman"/>
          <w:b/>
          <w:bCs/>
          <w:color w:val="000000"/>
          <w:sz w:val="24"/>
          <w:szCs w:val="24"/>
        </w:rPr>
      </w:pPr>
    </w:p>
    <w:p w:rsidR="008B3B91" w:rsidRPr="009D2391" w:rsidRDefault="008B3B91" w:rsidP="008B3B91">
      <w:pPr>
        <w:spacing w:after="0" w:line="240" w:lineRule="auto"/>
        <w:ind w:right="-766"/>
        <w:jc w:val="right"/>
        <w:rPr>
          <w:rFonts w:ascii="Times New Roman" w:hAnsi="Times New Roman" w:cs="Times New Roman"/>
          <w:b/>
          <w:bCs/>
          <w:sz w:val="24"/>
          <w:szCs w:val="24"/>
          <w:lang w:eastAsia="lv-LV"/>
        </w:rPr>
      </w:pPr>
    </w:p>
    <w:p w:rsidR="008B3B91" w:rsidRPr="009D2391" w:rsidRDefault="008B3B91" w:rsidP="008B3B91">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8B3B91" w:rsidRPr="009D2391" w:rsidRDefault="008B3B91" w:rsidP="008B3B91">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8B3B91" w:rsidRPr="009D2391" w:rsidRDefault="008B3B91" w:rsidP="008B3B91">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8B3B91" w:rsidRPr="009D2391" w:rsidRDefault="008B3B91" w:rsidP="008B3B91">
      <w:pPr>
        <w:spacing w:after="0" w:line="240" w:lineRule="auto"/>
        <w:ind w:right="-766"/>
        <w:jc w:val="both"/>
        <w:rPr>
          <w:rFonts w:ascii="Times New Roman" w:hAnsi="Times New Roman" w:cs="Times New Roman"/>
          <w:b/>
          <w:sz w:val="24"/>
          <w:szCs w:val="24"/>
          <w:lang w:eastAsia="lv-LV"/>
        </w:rPr>
      </w:pPr>
    </w:p>
    <w:p w:rsidR="008B3B91" w:rsidRPr="009D2391" w:rsidRDefault="008B3B91" w:rsidP="008B3B91">
      <w:pPr>
        <w:spacing w:after="0" w:line="240" w:lineRule="auto"/>
        <w:ind w:right="-766"/>
        <w:jc w:val="both"/>
        <w:rPr>
          <w:rFonts w:ascii="Times New Roman" w:hAnsi="Times New Roman" w:cs="Times New Roman"/>
          <w:sz w:val="24"/>
          <w:szCs w:val="24"/>
          <w:lang w:eastAsia="lv-LV"/>
        </w:rPr>
      </w:pPr>
    </w:p>
    <w:p w:rsidR="008B3B91" w:rsidRPr="009D2391" w:rsidRDefault="008B3B91" w:rsidP="008B3B91">
      <w:pPr>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8B3B91" w:rsidRPr="009D2391" w:rsidRDefault="008B3B91" w:rsidP="008B3B91">
      <w:pPr>
        <w:spacing w:after="0" w:line="240" w:lineRule="auto"/>
        <w:ind w:right="43"/>
        <w:jc w:val="both"/>
        <w:rPr>
          <w:rFonts w:ascii="Times New Roman" w:hAnsi="Times New Roman" w:cs="Times New Roman"/>
          <w:sz w:val="24"/>
          <w:szCs w:val="24"/>
          <w:lang w:eastAsia="lv-LV"/>
        </w:rPr>
      </w:pPr>
    </w:p>
    <w:p w:rsidR="00676C79" w:rsidRPr="00676C79" w:rsidRDefault="008B3B91" w:rsidP="00676C79">
      <w:pPr>
        <w:numPr>
          <w:ilvl w:val="0"/>
          <w:numId w:val="5"/>
        </w:numPr>
        <w:spacing w:after="0" w:line="240" w:lineRule="auto"/>
        <w:ind w:right="43"/>
        <w:jc w:val="both"/>
        <w:rPr>
          <w:rFonts w:ascii="Times New Roman" w:hAnsi="Times New Roman" w:cs="Times New Roman"/>
          <w:b/>
          <w:bCs/>
          <w:sz w:val="24"/>
          <w:szCs w:val="24"/>
          <w:lang w:eastAsia="lv-LV"/>
        </w:rPr>
      </w:pPr>
      <w:r w:rsidRPr="00676C79">
        <w:rPr>
          <w:rFonts w:ascii="Times New Roman" w:hAnsi="Times New Roman" w:cs="Times New Roman"/>
          <w:sz w:val="24"/>
          <w:szCs w:val="24"/>
          <w:lang w:eastAsia="lv-LV"/>
        </w:rPr>
        <w:t xml:space="preserve">piesakās piedalīties aptaujā  </w:t>
      </w:r>
      <w:r w:rsidR="00676C79" w:rsidRPr="00676C79">
        <w:rPr>
          <w:rFonts w:ascii="Times New Roman" w:hAnsi="Times New Roman" w:cs="Times New Roman"/>
          <w:b/>
          <w:bCs/>
          <w:sz w:val="24"/>
          <w:szCs w:val="24"/>
          <w:lang w:eastAsia="lv-LV"/>
        </w:rPr>
        <w:t>„Būvmateriālu iegāde būvprojektā “SIA „Labiekārtošana–D” garāžas ēkas (kad.Nr.05000090802004) vienkāršotā atjaunošana 1.Pasažieru ielā 6, Daugavpilī”</w:t>
      </w:r>
      <w:r w:rsidR="00676C79" w:rsidRPr="00676C79">
        <w:rPr>
          <w:rFonts w:ascii="Times New Roman" w:hAnsi="Times New Roman" w:cs="Times New Roman"/>
          <w:bCs/>
          <w:sz w:val="24"/>
          <w:szCs w:val="24"/>
          <w:lang w:eastAsia="lv-LV"/>
        </w:rPr>
        <w:t>;</w:t>
      </w:r>
    </w:p>
    <w:p w:rsidR="008B3B91" w:rsidRPr="00676C79" w:rsidRDefault="008B3B91" w:rsidP="008B3B91">
      <w:pPr>
        <w:numPr>
          <w:ilvl w:val="0"/>
          <w:numId w:val="5"/>
        </w:numPr>
        <w:spacing w:after="0" w:line="240" w:lineRule="auto"/>
        <w:ind w:right="43"/>
        <w:jc w:val="both"/>
        <w:rPr>
          <w:rFonts w:ascii="Times New Roman" w:hAnsi="Times New Roman" w:cs="Times New Roman"/>
          <w:sz w:val="24"/>
          <w:szCs w:val="24"/>
          <w:lang w:eastAsia="lv-LV"/>
        </w:rPr>
      </w:pPr>
      <w:r w:rsidRPr="00676C79">
        <w:rPr>
          <w:rFonts w:ascii="Times New Roman" w:hAnsi="Times New Roman" w:cs="Times New Roman"/>
          <w:sz w:val="24"/>
          <w:szCs w:val="24"/>
          <w:lang w:eastAsia="lv-LV"/>
        </w:rPr>
        <w:t xml:space="preserve">apņemas ievērot uzaicinājuma  prasības; </w:t>
      </w:r>
    </w:p>
    <w:p w:rsidR="008B3B91" w:rsidRPr="009D2391" w:rsidRDefault="008B3B91" w:rsidP="008B3B91">
      <w:pPr>
        <w:numPr>
          <w:ilvl w:val="0"/>
          <w:numId w:val="5"/>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8B3B91" w:rsidRPr="009D2391" w:rsidRDefault="008B3B91" w:rsidP="008B3B91">
      <w:pPr>
        <w:numPr>
          <w:ilvl w:val="0"/>
          <w:numId w:val="5"/>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8B3B91" w:rsidRPr="009D2391" w:rsidRDefault="008B3B91" w:rsidP="008B3B91">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8B3B91" w:rsidRPr="009D2391" w:rsidTr="00F32FA1">
        <w:trPr>
          <w:trHeight w:val="361"/>
        </w:trPr>
        <w:tc>
          <w:tcPr>
            <w:tcW w:w="2694" w:type="dxa"/>
            <w:shd w:val="pct5" w:color="auto" w:fill="FFFFFF"/>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62"/>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15"/>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97"/>
        </w:trPr>
        <w:tc>
          <w:tcPr>
            <w:tcW w:w="2694" w:type="dxa"/>
            <w:shd w:val="clear" w:color="auto" w:fill="F3F3F3"/>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97"/>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97"/>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97"/>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86"/>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86"/>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86"/>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86"/>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86"/>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r w:rsidR="008B3B91" w:rsidRPr="009D2391" w:rsidTr="00F32FA1">
        <w:trPr>
          <w:trHeight w:val="386"/>
        </w:trPr>
        <w:tc>
          <w:tcPr>
            <w:tcW w:w="2694" w:type="dxa"/>
            <w:shd w:val="pct5" w:color="auto" w:fill="FFFFFF"/>
            <w:vAlign w:val="center"/>
          </w:tcPr>
          <w:p w:rsidR="008B3B91" w:rsidRPr="009D2391" w:rsidRDefault="008B3B91" w:rsidP="00F32FA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8B3B91" w:rsidRPr="009D2391" w:rsidRDefault="008B3B91" w:rsidP="00F32FA1">
            <w:pPr>
              <w:spacing w:after="0" w:line="240" w:lineRule="auto"/>
              <w:jc w:val="both"/>
              <w:rPr>
                <w:rFonts w:ascii="Times New Roman" w:hAnsi="Times New Roman" w:cs="Times New Roman"/>
                <w:sz w:val="24"/>
                <w:szCs w:val="24"/>
                <w:lang w:eastAsia="lv-LV"/>
              </w:rPr>
            </w:pPr>
          </w:p>
        </w:tc>
      </w:tr>
    </w:tbl>
    <w:p w:rsidR="008B3B91" w:rsidRPr="009D2391" w:rsidRDefault="008B3B91" w:rsidP="008B3B91">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8B3B91" w:rsidRDefault="008B3B91" w:rsidP="008B3B91">
      <w:pPr>
        <w:spacing w:after="0" w:line="240" w:lineRule="auto"/>
        <w:jc w:val="right"/>
        <w:rPr>
          <w:rFonts w:ascii="Times New Roman" w:hAnsi="Times New Roman" w:cs="Times New Roman"/>
          <w:b/>
          <w:bCs/>
          <w:sz w:val="24"/>
          <w:szCs w:val="24"/>
        </w:rPr>
      </w:pPr>
    </w:p>
    <w:p w:rsidR="008B3B91" w:rsidRDefault="008B3B91" w:rsidP="008B3B91"/>
    <w:p w:rsidR="008B3B91" w:rsidRDefault="008B3B91" w:rsidP="008B3B91"/>
    <w:p w:rsidR="008B3B91" w:rsidRDefault="008B3B91" w:rsidP="008B3B91"/>
    <w:p w:rsidR="008B3B91" w:rsidRDefault="008B3B91" w:rsidP="008B3B91">
      <w:pPr>
        <w:spacing w:after="0" w:line="240" w:lineRule="auto"/>
        <w:ind w:right="43"/>
        <w:jc w:val="right"/>
        <w:rPr>
          <w:rFonts w:ascii="Times New Roman" w:hAnsi="Times New Roman" w:cs="Times New Roman"/>
          <w:b/>
          <w:bCs/>
          <w:sz w:val="24"/>
          <w:szCs w:val="24"/>
        </w:rPr>
      </w:pPr>
      <w:bookmarkStart w:id="10" w:name="_Hlk517178315"/>
      <w:r>
        <w:rPr>
          <w:rFonts w:ascii="Times New Roman" w:hAnsi="Times New Roman" w:cs="Times New Roman"/>
          <w:b/>
          <w:bCs/>
          <w:sz w:val="24"/>
          <w:szCs w:val="24"/>
        </w:rPr>
        <w:t>2.pielikums</w:t>
      </w:r>
    </w:p>
    <w:bookmarkEnd w:id="10"/>
    <w:p w:rsidR="00854BC4" w:rsidRDefault="00854BC4" w:rsidP="00854BC4">
      <w:pPr>
        <w:spacing w:after="0" w:line="240" w:lineRule="auto"/>
        <w:ind w:right="43"/>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Pr="00FB362A" w:rsidRDefault="00854BC4" w:rsidP="00854BC4">
      <w:pPr>
        <w:spacing w:after="0" w:line="240" w:lineRule="auto"/>
        <w:jc w:val="center"/>
        <w:rPr>
          <w:rFonts w:ascii="Times New Roman" w:eastAsia="Times New Roman" w:hAnsi="Times New Roman" w:cs="Times New Roman"/>
          <w:b/>
          <w:bCs/>
        </w:rPr>
      </w:pPr>
      <w:r w:rsidRPr="00FB362A">
        <w:rPr>
          <w:rFonts w:ascii="Times New Roman" w:eastAsia="Times New Roman" w:hAnsi="Times New Roman" w:cs="Times New Roman"/>
          <w:b/>
          <w:bCs/>
        </w:rPr>
        <w:t>TEHNISKĀ SPECIFIKĀCIJA</w:t>
      </w:r>
    </w:p>
    <w:p w:rsidR="00854BC4" w:rsidRPr="004F0B37" w:rsidRDefault="004F0B37" w:rsidP="004F0B37">
      <w:pPr>
        <w:spacing w:after="0" w:line="240" w:lineRule="auto"/>
        <w:jc w:val="center"/>
        <w:rPr>
          <w:rFonts w:ascii="Times New Roman" w:hAnsi="Times New Roman" w:cs="Times New Roman"/>
          <w:b/>
          <w:sz w:val="24"/>
          <w:szCs w:val="24"/>
          <w:lang w:eastAsia="lv-LV"/>
        </w:rPr>
      </w:pPr>
      <w:bookmarkStart w:id="11" w:name="_Hlk517179396"/>
      <w:r>
        <w:rPr>
          <w:rFonts w:ascii="Times New Roman" w:hAnsi="Times New Roman" w:cs="Times New Roman"/>
          <w:b/>
          <w:sz w:val="24"/>
          <w:szCs w:val="24"/>
          <w:lang w:eastAsia="lv-LV"/>
        </w:rPr>
        <w:t xml:space="preserve">aptaujā </w:t>
      </w:r>
      <w:r w:rsidRPr="009D2391">
        <w:rPr>
          <w:rFonts w:ascii="Times New Roman" w:hAnsi="Times New Roman" w:cs="Times New Roman"/>
          <w:b/>
          <w:sz w:val="24"/>
          <w:szCs w:val="24"/>
          <w:lang w:eastAsia="lv-LV"/>
        </w:rPr>
        <w:t>par līguma piešķiršanas tiesībām</w:t>
      </w:r>
    </w:p>
    <w:p w:rsidR="00854BC4" w:rsidRPr="00FB362A" w:rsidRDefault="00854BC4" w:rsidP="00854BC4">
      <w:pPr>
        <w:spacing w:after="0" w:line="240" w:lineRule="auto"/>
        <w:jc w:val="center"/>
        <w:rPr>
          <w:rFonts w:ascii="Times New Roman" w:eastAsia="Times New Roman" w:hAnsi="Times New Roman" w:cs="Times New Roman"/>
          <w:b/>
        </w:rPr>
      </w:pPr>
      <w:bookmarkStart w:id="12" w:name="_Hlk517176257"/>
      <w:r w:rsidRPr="00FB362A">
        <w:rPr>
          <w:rFonts w:ascii="Times New Roman" w:eastAsia="Times New Roman" w:hAnsi="Times New Roman" w:cs="Times New Roman"/>
          <w:b/>
        </w:rPr>
        <w:t>„</w:t>
      </w:r>
      <w:r w:rsidRPr="00FB362A">
        <w:rPr>
          <w:rFonts w:ascii="Times New Roman" w:eastAsia="Lucida Sans Unicode" w:hAnsi="Times New Roman" w:cs="Times New Roman"/>
          <w:b/>
          <w:bCs/>
          <w:lang w:eastAsia="ar-SA"/>
        </w:rPr>
        <w:t>Būvmateriālu iegāde būvprojektā “SIA „Labiekārtošana–D” garāžas ēkas (kad.Nr.05000090802004) vienkāršotā atjaunošana 1.Pasažieru ielā 6, Daugavpilī”</w:t>
      </w:r>
    </w:p>
    <w:bookmarkEnd w:id="11"/>
    <w:bookmarkEnd w:id="12"/>
    <w:p w:rsidR="00854BC4" w:rsidRPr="00FB362A" w:rsidRDefault="00854BC4" w:rsidP="00854BC4">
      <w:pPr>
        <w:keepNext/>
        <w:widowControl w:val="0"/>
        <w:numPr>
          <w:ilvl w:val="0"/>
          <w:numId w:val="1"/>
        </w:numPr>
        <w:suppressAutoHyphens/>
        <w:spacing w:before="240" w:after="60" w:line="240" w:lineRule="auto"/>
        <w:outlineLvl w:val="0"/>
        <w:rPr>
          <w:rFonts w:ascii="Times New Roman" w:eastAsia="Lucida Sans Unicode" w:hAnsi="Times New Roman" w:cs="Times New Roman"/>
          <w:b/>
          <w:bCs/>
          <w:color w:val="000000"/>
          <w:kern w:val="1"/>
          <w:lang w:eastAsia="ar-SA"/>
        </w:rPr>
      </w:pPr>
      <w:r w:rsidRPr="00FB362A">
        <w:rPr>
          <w:rFonts w:ascii="Times New Roman" w:eastAsia="Lucida Sans Unicode" w:hAnsi="Times New Roman" w:cs="Times New Roman"/>
          <w:b/>
          <w:bCs/>
          <w:color w:val="000000"/>
          <w:kern w:val="1"/>
          <w:lang w:eastAsia="ar-SA"/>
        </w:rPr>
        <w:t xml:space="preserve">Uzdevums: </w:t>
      </w:r>
    </w:p>
    <w:p w:rsidR="00854BC4" w:rsidRPr="00FB362A" w:rsidRDefault="00854BC4" w:rsidP="00854BC4">
      <w:pPr>
        <w:spacing w:after="0" w:line="240" w:lineRule="auto"/>
        <w:ind w:left="1080"/>
        <w:rPr>
          <w:rFonts w:ascii="Times New Roman" w:eastAsia="Times New Roman" w:hAnsi="Times New Roman" w:cs="Times New Roman"/>
          <w:lang w:eastAsia="ar-SA"/>
        </w:rPr>
      </w:pPr>
    </w:p>
    <w:p w:rsidR="00854BC4" w:rsidRPr="00FB362A" w:rsidRDefault="00854BC4" w:rsidP="00854BC4">
      <w:pPr>
        <w:tabs>
          <w:tab w:val="num" w:pos="720"/>
        </w:tabs>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Veikt</w:t>
      </w:r>
      <w:r w:rsidRPr="00FB362A">
        <w:rPr>
          <w:rFonts w:ascii="Times New Roman" w:eastAsia="Times New Roman" w:hAnsi="Times New Roman" w:cs="Times New Roman"/>
          <w:b/>
          <w:bCs/>
        </w:rPr>
        <w:t xml:space="preserve"> </w:t>
      </w:r>
      <w:r w:rsidRPr="00FB362A">
        <w:rPr>
          <w:rFonts w:ascii="Times New Roman" w:eastAsia="Times New Roman" w:hAnsi="Times New Roman" w:cs="Times New Roman"/>
          <w:bCs/>
        </w:rPr>
        <w:t xml:space="preserve">būvmateriālu piegādi </w:t>
      </w:r>
      <w:r w:rsidRPr="00FB362A">
        <w:rPr>
          <w:rFonts w:ascii="Times New Roman" w:eastAsia="Times New Roman" w:hAnsi="Times New Roman" w:cs="Times New Roman"/>
        </w:rPr>
        <w:t>saskaņā ar pasūtītāja tehnisko specifikāciju, būvprojekta “SIA “Labiekārtošana-D” garāžas ēkas (kad.Nr.05000090802004) (turpmāk – Objekts) vienkāršotā atjaunošana 1.Pasažieru ielā 6, Daugavpilī” (turpmāk – Projekts) realizācijai.</w:t>
      </w:r>
    </w:p>
    <w:p w:rsidR="00854BC4" w:rsidRPr="00FB362A" w:rsidRDefault="00854BC4" w:rsidP="00854BC4">
      <w:pPr>
        <w:spacing w:after="0" w:line="240" w:lineRule="auto"/>
        <w:jc w:val="both"/>
        <w:rPr>
          <w:rFonts w:ascii="Times New Roman" w:eastAsia="Times New Roman" w:hAnsi="Times New Roman" w:cs="Times New Roman"/>
        </w:rPr>
      </w:pPr>
    </w:p>
    <w:p w:rsidR="00854BC4" w:rsidRPr="00FB362A" w:rsidRDefault="00854BC4" w:rsidP="00854BC4">
      <w:pPr>
        <w:numPr>
          <w:ilvl w:val="0"/>
          <w:numId w:val="3"/>
        </w:numPr>
        <w:spacing w:after="0" w:line="240" w:lineRule="auto"/>
        <w:jc w:val="both"/>
        <w:rPr>
          <w:rFonts w:ascii="Times New Roman" w:eastAsia="Times New Roman" w:hAnsi="Times New Roman" w:cs="Times New Roman"/>
          <w:b/>
        </w:rPr>
      </w:pPr>
      <w:r w:rsidRPr="00FB362A">
        <w:rPr>
          <w:rFonts w:ascii="Times New Roman" w:eastAsia="Times New Roman" w:hAnsi="Times New Roman" w:cs="Times New Roman"/>
          <w:b/>
        </w:rPr>
        <w:t>Sortiments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850"/>
        <w:gridCol w:w="1134"/>
        <w:gridCol w:w="3261"/>
      </w:tblGrid>
      <w:tr w:rsidR="00854BC4" w:rsidRPr="00FB362A" w:rsidTr="00F32FA1">
        <w:tc>
          <w:tcPr>
            <w:tcW w:w="709" w:type="dxa"/>
            <w:shd w:val="clear" w:color="auto" w:fill="auto"/>
            <w:vAlign w:val="center"/>
          </w:tcPr>
          <w:p w:rsidR="00854BC4" w:rsidRPr="00FB362A" w:rsidRDefault="00854BC4" w:rsidP="00F32FA1">
            <w:pPr>
              <w:spacing w:after="0" w:line="240" w:lineRule="auto"/>
              <w:jc w:val="center"/>
              <w:rPr>
                <w:rFonts w:ascii="Times New Roman" w:eastAsia="Times New Roman" w:hAnsi="Times New Roman" w:cs="Times New Roman"/>
                <w:b/>
              </w:rPr>
            </w:pPr>
            <w:bookmarkStart w:id="13" w:name="_Hlk517178503"/>
            <w:r w:rsidRPr="00FB362A">
              <w:rPr>
                <w:rFonts w:ascii="Times New Roman" w:eastAsia="Times New Roman" w:hAnsi="Times New Roman" w:cs="Times New Roman"/>
                <w:b/>
              </w:rPr>
              <w:t>Nr.</w:t>
            </w:r>
          </w:p>
          <w:p w:rsidR="00854BC4" w:rsidRPr="00FB362A" w:rsidRDefault="00854BC4" w:rsidP="00F32FA1">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p.k.</w:t>
            </w:r>
          </w:p>
        </w:tc>
        <w:tc>
          <w:tcPr>
            <w:tcW w:w="3402"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b/>
              </w:rPr>
              <w:t>Preces nosaukums un tehniskais raksturojums</w:t>
            </w:r>
          </w:p>
        </w:tc>
        <w:tc>
          <w:tcPr>
            <w:tcW w:w="850"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b/>
              </w:rPr>
            </w:pPr>
            <w:proofErr w:type="spellStart"/>
            <w:r w:rsidRPr="00FB362A">
              <w:rPr>
                <w:rFonts w:ascii="Times New Roman" w:eastAsia="Times New Roman" w:hAnsi="Times New Roman" w:cs="Times New Roman"/>
                <w:b/>
              </w:rPr>
              <w:t>Mērv</w:t>
            </w:r>
            <w:proofErr w:type="spellEnd"/>
            <w:r w:rsidRPr="00FB362A">
              <w:rPr>
                <w:rFonts w:ascii="Times New Roman" w:eastAsia="Times New Roman" w:hAnsi="Times New Roman" w:cs="Times New Roman"/>
                <w:b/>
              </w:rPr>
              <w:t>.</w:t>
            </w:r>
          </w:p>
        </w:tc>
        <w:tc>
          <w:tcPr>
            <w:tcW w:w="1134"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Plānotais apjoms</w:t>
            </w:r>
          </w:p>
        </w:tc>
        <w:tc>
          <w:tcPr>
            <w:tcW w:w="3261" w:type="dxa"/>
          </w:tcPr>
          <w:p w:rsidR="00854BC4" w:rsidRPr="00FB362A" w:rsidRDefault="00854BC4" w:rsidP="00F32FA1">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Piezīmes</w:t>
            </w:r>
          </w:p>
        </w:tc>
      </w:tr>
      <w:tr w:rsidR="00854BC4" w:rsidRPr="00FB362A" w:rsidTr="00F32FA1">
        <w:tc>
          <w:tcPr>
            <w:tcW w:w="709" w:type="dxa"/>
            <w:shd w:val="clear" w:color="auto" w:fill="BFBFBF"/>
            <w:vAlign w:val="center"/>
          </w:tcPr>
          <w:p w:rsidR="00854BC4" w:rsidRPr="00FB362A" w:rsidRDefault="00854BC4" w:rsidP="00F32FA1">
            <w:pPr>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w:t>
            </w:r>
          </w:p>
        </w:tc>
        <w:tc>
          <w:tcPr>
            <w:tcW w:w="8647" w:type="dxa"/>
            <w:gridSpan w:val="4"/>
            <w:shd w:val="clear" w:color="auto" w:fill="BFBFBF"/>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i/>
              </w:rPr>
              <w:t>Būvmateriāli (atbilstoši Projekta BK markas rasējumiem un būvdarbu apjomu saraksta)</w:t>
            </w:r>
          </w:p>
        </w:tc>
      </w:tr>
      <w:tr w:rsidR="00854BC4" w:rsidRPr="00FB362A" w:rsidTr="00F32FA1">
        <w:tc>
          <w:tcPr>
            <w:tcW w:w="709"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1.1.</w:t>
            </w:r>
          </w:p>
        </w:tc>
        <w:tc>
          <w:tcPr>
            <w:tcW w:w="3402" w:type="dxa"/>
            <w:shd w:val="clear" w:color="auto" w:fill="auto"/>
          </w:tcPr>
          <w:p w:rsidR="00854BC4" w:rsidRPr="00FB362A" w:rsidRDefault="00854BC4" w:rsidP="00F32FA1">
            <w:pPr>
              <w:tabs>
                <w:tab w:val="left" w:pos="3645"/>
              </w:tabs>
              <w:spacing w:after="0" w:line="240" w:lineRule="auto"/>
              <w:rPr>
                <w:rFonts w:ascii="Times New Roman" w:eastAsia="Times New Roman" w:hAnsi="Times New Roman" w:cs="Times New Roman"/>
              </w:rPr>
            </w:pPr>
          </w:p>
          <w:p w:rsidR="00854BC4" w:rsidRPr="00FB362A" w:rsidRDefault="00854BC4" w:rsidP="00F32FA1">
            <w:pPr>
              <w:tabs>
                <w:tab w:val="left" w:pos="3645"/>
              </w:tabs>
              <w:spacing w:after="0" w:line="240" w:lineRule="auto"/>
              <w:rPr>
                <w:rFonts w:ascii="Times New Roman" w:eastAsia="Times New Roman" w:hAnsi="Times New Roman" w:cs="Times New Roman"/>
              </w:rPr>
            </w:pPr>
            <w:r w:rsidRPr="00FB362A">
              <w:rPr>
                <w:rFonts w:ascii="Times New Roman" w:eastAsia="Times New Roman" w:hAnsi="Times New Roman" w:cs="Times New Roman"/>
              </w:rPr>
              <w:t>Bituma mastika</w:t>
            </w:r>
          </w:p>
        </w:tc>
        <w:tc>
          <w:tcPr>
            <w:tcW w:w="850"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p>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m</w:t>
            </w:r>
            <w:r w:rsidRPr="00FB362A">
              <w:rPr>
                <w:rFonts w:ascii="Times New Roman" w:eastAsia="Times New Roman" w:hAnsi="Times New Roman" w:cs="Times New Roman"/>
                <w:vertAlign w:val="superscript"/>
              </w:rPr>
              <w:t>2</w:t>
            </w:r>
          </w:p>
        </w:tc>
        <w:tc>
          <w:tcPr>
            <w:tcW w:w="1134"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p>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70.30</w:t>
            </w:r>
          </w:p>
        </w:tc>
        <w:tc>
          <w:tcPr>
            <w:tcW w:w="3261" w:type="dxa"/>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 xml:space="preserve">TECHNONICOL </w:t>
            </w:r>
            <w:proofErr w:type="spellStart"/>
            <w:r w:rsidRPr="00FB362A">
              <w:rPr>
                <w:rFonts w:ascii="Times New Roman" w:eastAsia="Times New Roman" w:hAnsi="Times New Roman" w:cs="Times New Roman"/>
              </w:rPr>
              <w:t>Technomast</w:t>
            </w:r>
            <w:proofErr w:type="spellEnd"/>
            <w:r w:rsidRPr="00FB362A">
              <w:rPr>
                <w:rFonts w:ascii="Times New Roman" w:eastAsia="Times New Roman" w:hAnsi="Times New Roman" w:cs="Times New Roman"/>
              </w:rPr>
              <w:t xml:space="preserve"> Nr.21 </w:t>
            </w:r>
            <w:proofErr w:type="spellStart"/>
            <w:r w:rsidRPr="00FB362A">
              <w:rPr>
                <w:rFonts w:ascii="Times New Roman" w:eastAsia="Times New Roman" w:hAnsi="Times New Roman" w:cs="Times New Roman"/>
              </w:rPr>
              <w:t>premium</w:t>
            </w:r>
            <w:proofErr w:type="spellEnd"/>
          </w:p>
        </w:tc>
      </w:tr>
      <w:tr w:rsidR="00854BC4" w:rsidRPr="00FB362A" w:rsidTr="00F32FA1">
        <w:tc>
          <w:tcPr>
            <w:tcW w:w="709"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1.2.</w:t>
            </w:r>
          </w:p>
        </w:tc>
        <w:tc>
          <w:tcPr>
            <w:tcW w:w="3402" w:type="dxa"/>
            <w:shd w:val="clear" w:color="auto" w:fill="auto"/>
          </w:tcPr>
          <w:p w:rsidR="00854BC4" w:rsidRPr="00FB362A" w:rsidRDefault="00854BC4" w:rsidP="00F32FA1">
            <w:pPr>
              <w:tabs>
                <w:tab w:val="left" w:pos="3645"/>
              </w:tabs>
              <w:spacing w:after="0" w:line="240" w:lineRule="auto"/>
              <w:rPr>
                <w:rFonts w:ascii="Times New Roman" w:eastAsia="Times New Roman" w:hAnsi="Times New Roman" w:cs="Times New Roman"/>
              </w:rPr>
            </w:pPr>
            <w:r w:rsidRPr="00FB362A">
              <w:rPr>
                <w:rFonts w:ascii="Times New Roman" w:eastAsia="Times New Roman" w:hAnsi="Times New Roman" w:cs="Times New Roman"/>
              </w:rPr>
              <w:t xml:space="preserve">Silikāta </w:t>
            </w:r>
            <w:proofErr w:type="spellStart"/>
            <w:r w:rsidRPr="00FB362A">
              <w:rPr>
                <w:rFonts w:ascii="Times New Roman" w:eastAsia="Times New Roman" w:hAnsi="Times New Roman" w:cs="Times New Roman"/>
              </w:rPr>
              <w:t>pilnķieģelis</w:t>
            </w:r>
            <w:proofErr w:type="spellEnd"/>
            <w:r w:rsidRPr="00FB362A">
              <w:rPr>
                <w:rFonts w:ascii="Times New Roman" w:eastAsia="Times New Roman" w:hAnsi="Times New Roman" w:cs="Times New Roman"/>
              </w:rPr>
              <w:t xml:space="preserve"> 250 x 120 x 88 mm</w:t>
            </w:r>
          </w:p>
        </w:tc>
        <w:tc>
          <w:tcPr>
            <w:tcW w:w="850"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lang w:val="en-GB"/>
              </w:rPr>
              <w:t>gab.</w:t>
            </w:r>
          </w:p>
        </w:tc>
        <w:tc>
          <w:tcPr>
            <w:tcW w:w="1134"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6804.00</w:t>
            </w:r>
          </w:p>
        </w:tc>
        <w:tc>
          <w:tcPr>
            <w:tcW w:w="3261" w:type="dxa"/>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M200, baltā krāsā</w:t>
            </w:r>
          </w:p>
        </w:tc>
      </w:tr>
      <w:tr w:rsidR="00854BC4" w:rsidRPr="00FB362A" w:rsidTr="00F32FA1">
        <w:trPr>
          <w:trHeight w:val="395"/>
        </w:trPr>
        <w:tc>
          <w:tcPr>
            <w:tcW w:w="709"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1.3.</w:t>
            </w:r>
          </w:p>
        </w:tc>
        <w:tc>
          <w:tcPr>
            <w:tcW w:w="3402" w:type="dxa"/>
            <w:shd w:val="clear" w:color="auto" w:fill="auto"/>
          </w:tcPr>
          <w:p w:rsidR="00854BC4" w:rsidRPr="00FB362A" w:rsidRDefault="00854BC4" w:rsidP="00F32FA1">
            <w:pPr>
              <w:tabs>
                <w:tab w:val="left" w:pos="3645"/>
              </w:tabs>
              <w:spacing w:after="0" w:line="240" w:lineRule="auto"/>
              <w:rPr>
                <w:rFonts w:ascii="Times New Roman" w:eastAsia="Times New Roman" w:hAnsi="Times New Roman" w:cs="Times New Roman"/>
              </w:rPr>
            </w:pPr>
          </w:p>
          <w:p w:rsidR="00854BC4" w:rsidRPr="00FB362A" w:rsidRDefault="00854BC4" w:rsidP="00F32FA1">
            <w:pPr>
              <w:tabs>
                <w:tab w:val="left" w:pos="3645"/>
              </w:tabs>
              <w:spacing w:after="0" w:line="240" w:lineRule="auto"/>
              <w:rPr>
                <w:rFonts w:ascii="Times New Roman" w:eastAsia="Times New Roman" w:hAnsi="Times New Roman" w:cs="Times New Roman"/>
              </w:rPr>
            </w:pPr>
          </w:p>
          <w:p w:rsidR="00854BC4" w:rsidRPr="00FB362A" w:rsidRDefault="00854BC4" w:rsidP="00F32FA1">
            <w:pPr>
              <w:tabs>
                <w:tab w:val="left" w:pos="3645"/>
              </w:tabs>
              <w:spacing w:after="0" w:line="240" w:lineRule="auto"/>
              <w:rPr>
                <w:rFonts w:ascii="Times New Roman" w:eastAsia="Times New Roman" w:hAnsi="Times New Roman" w:cs="Times New Roman"/>
              </w:rPr>
            </w:pPr>
            <w:r w:rsidRPr="00FB362A">
              <w:rPr>
                <w:rFonts w:ascii="Times New Roman" w:eastAsia="Times New Roman" w:hAnsi="Times New Roman" w:cs="Times New Roman"/>
              </w:rPr>
              <w:t>Akmens vate b=20mm</w:t>
            </w:r>
          </w:p>
        </w:tc>
        <w:tc>
          <w:tcPr>
            <w:tcW w:w="850" w:type="dxa"/>
            <w:shd w:val="clear" w:color="auto" w:fill="auto"/>
          </w:tcPr>
          <w:p w:rsidR="00854BC4" w:rsidRPr="00FB362A" w:rsidRDefault="00854BC4" w:rsidP="00F32FA1">
            <w:pPr>
              <w:spacing w:after="0" w:line="240" w:lineRule="auto"/>
              <w:jc w:val="center"/>
              <w:rPr>
                <w:rFonts w:ascii="Times New Roman" w:eastAsia="Times New Roman" w:hAnsi="Times New Roman" w:cs="Times New Roman"/>
              </w:rPr>
            </w:pPr>
          </w:p>
          <w:p w:rsidR="00854BC4" w:rsidRPr="00FB362A" w:rsidRDefault="00854BC4" w:rsidP="00F32FA1">
            <w:pPr>
              <w:spacing w:after="0" w:line="240" w:lineRule="auto"/>
              <w:jc w:val="center"/>
              <w:rPr>
                <w:rFonts w:ascii="Times New Roman" w:eastAsia="Times New Roman" w:hAnsi="Times New Roman" w:cs="Times New Roman"/>
              </w:rPr>
            </w:pPr>
          </w:p>
          <w:p w:rsidR="00854BC4" w:rsidRPr="00FB362A" w:rsidRDefault="00854BC4" w:rsidP="00F32FA1">
            <w:pPr>
              <w:spacing w:after="0" w:line="240" w:lineRule="auto"/>
              <w:jc w:val="center"/>
              <w:rPr>
                <w:rFonts w:ascii="Times New Roman" w:eastAsia="Times New Roman" w:hAnsi="Times New Roman" w:cs="Times New Roman"/>
                <w:lang w:val="en-GB"/>
              </w:rPr>
            </w:pPr>
            <w:r w:rsidRPr="00FB362A">
              <w:rPr>
                <w:rFonts w:ascii="Times New Roman" w:eastAsia="Times New Roman" w:hAnsi="Times New Roman" w:cs="Times New Roman"/>
              </w:rPr>
              <w:t>m</w:t>
            </w:r>
            <w:r w:rsidRPr="00FB362A">
              <w:rPr>
                <w:rFonts w:ascii="Times New Roman" w:eastAsia="Times New Roman" w:hAnsi="Times New Roman" w:cs="Times New Roman"/>
                <w:vertAlign w:val="superscript"/>
              </w:rPr>
              <w:t>2</w:t>
            </w:r>
          </w:p>
        </w:tc>
        <w:tc>
          <w:tcPr>
            <w:tcW w:w="1134"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p>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28.80</w:t>
            </w:r>
          </w:p>
        </w:tc>
        <w:tc>
          <w:tcPr>
            <w:tcW w:w="3261" w:type="dxa"/>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Iestrādes blīvums p=30kg/m</w:t>
            </w:r>
            <w:r w:rsidRPr="00FB362A">
              <w:rPr>
                <w:rFonts w:ascii="Times New Roman" w:eastAsia="Times New Roman" w:hAnsi="Times New Roman" w:cs="Times New Roman"/>
                <w:vertAlign w:val="superscript"/>
              </w:rPr>
              <w:t>2</w:t>
            </w:r>
            <w:r w:rsidRPr="00FB362A">
              <w:rPr>
                <w:rFonts w:ascii="Times New Roman" w:eastAsia="Times New Roman" w:hAnsi="Times New Roman" w:cs="Times New Roman"/>
              </w:rPr>
              <w:t xml:space="preserve">, </w:t>
            </w:r>
            <w:proofErr w:type="spellStart"/>
            <w:r w:rsidRPr="00FB362A">
              <w:rPr>
                <w:rFonts w:ascii="Times New Roman" w:eastAsia="Times New Roman" w:hAnsi="Times New Roman" w:cs="Times New Roman"/>
                <w:sz w:val="24"/>
                <w:szCs w:val="24"/>
                <w:lang w:val="en-GB"/>
              </w:rPr>
              <w:t>Siltumvadītspēja</w:t>
            </w:r>
            <w:proofErr w:type="spellEnd"/>
            <w:r w:rsidRPr="00FB362A">
              <w:rPr>
                <w:rFonts w:ascii="Times New Roman" w:eastAsia="Times New Roman" w:hAnsi="Times New Roman" w:cs="Times New Roman"/>
                <w:sz w:val="24"/>
                <w:szCs w:val="24"/>
                <w:lang w:val="en-GB"/>
              </w:rPr>
              <w:t xml:space="preserve"> λ=0.037W/</w:t>
            </w:r>
            <w:proofErr w:type="spellStart"/>
            <w:r w:rsidRPr="00FB362A">
              <w:rPr>
                <w:rFonts w:ascii="Times New Roman" w:eastAsia="Times New Roman" w:hAnsi="Times New Roman" w:cs="Times New Roman"/>
                <w:sz w:val="24"/>
                <w:szCs w:val="24"/>
                <w:lang w:val="en-GB"/>
              </w:rPr>
              <w:t>mK</w:t>
            </w:r>
            <w:proofErr w:type="spellEnd"/>
            <w:r w:rsidRPr="00FB362A">
              <w:rPr>
                <w:rFonts w:ascii="Times New Roman" w:eastAsia="Times New Roman" w:hAnsi="Times New Roman" w:cs="Times New Roman"/>
                <w:sz w:val="24"/>
                <w:szCs w:val="24"/>
                <w:lang w:val="en-GB"/>
              </w:rPr>
              <w:t xml:space="preserve">, PAROC </w:t>
            </w:r>
            <w:proofErr w:type="spellStart"/>
            <w:r w:rsidRPr="00FB362A">
              <w:rPr>
                <w:rFonts w:ascii="Times New Roman" w:eastAsia="Times New Roman" w:hAnsi="Times New Roman" w:cs="Times New Roman"/>
                <w:sz w:val="24"/>
                <w:szCs w:val="24"/>
                <w:lang w:val="en-GB"/>
              </w:rPr>
              <w:t>vai</w:t>
            </w:r>
            <w:proofErr w:type="spellEnd"/>
            <w:r w:rsidRPr="00FB362A">
              <w:rPr>
                <w:rFonts w:ascii="Times New Roman" w:eastAsia="Times New Roman" w:hAnsi="Times New Roman" w:cs="Times New Roman"/>
                <w:sz w:val="24"/>
                <w:szCs w:val="24"/>
                <w:lang w:val="en-GB"/>
              </w:rPr>
              <w:t xml:space="preserve"> </w:t>
            </w:r>
            <w:proofErr w:type="spellStart"/>
            <w:r w:rsidRPr="00FB362A">
              <w:rPr>
                <w:rFonts w:ascii="Times New Roman" w:eastAsia="Times New Roman" w:hAnsi="Times New Roman" w:cs="Times New Roman"/>
                <w:sz w:val="24"/>
                <w:szCs w:val="24"/>
                <w:lang w:val="en-GB"/>
              </w:rPr>
              <w:t>ekvivalents</w:t>
            </w:r>
            <w:proofErr w:type="spellEnd"/>
          </w:p>
        </w:tc>
      </w:tr>
      <w:tr w:rsidR="00854BC4" w:rsidRPr="00FB362A" w:rsidTr="00F32FA1">
        <w:tc>
          <w:tcPr>
            <w:tcW w:w="709"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1.4.</w:t>
            </w:r>
          </w:p>
        </w:tc>
        <w:tc>
          <w:tcPr>
            <w:tcW w:w="3402" w:type="dxa"/>
            <w:shd w:val="clear" w:color="auto" w:fill="auto"/>
          </w:tcPr>
          <w:p w:rsidR="00854BC4" w:rsidRPr="00FB362A" w:rsidRDefault="00854BC4" w:rsidP="00F32FA1">
            <w:pPr>
              <w:tabs>
                <w:tab w:val="left" w:pos="3645"/>
              </w:tabs>
              <w:spacing w:after="0" w:line="240" w:lineRule="auto"/>
              <w:rPr>
                <w:rFonts w:ascii="Times New Roman" w:eastAsia="Times New Roman" w:hAnsi="Times New Roman" w:cs="Times New Roman"/>
              </w:rPr>
            </w:pPr>
            <w:proofErr w:type="spellStart"/>
            <w:r w:rsidRPr="00FB362A">
              <w:rPr>
                <w:rFonts w:ascii="Times New Roman" w:eastAsia="Times New Roman" w:hAnsi="Times New Roman" w:cs="Times New Roman"/>
              </w:rPr>
              <w:t>Antikondensāta</w:t>
            </w:r>
            <w:proofErr w:type="spellEnd"/>
            <w:r w:rsidRPr="00FB362A">
              <w:rPr>
                <w:rFonts w:ascii="Times New Roman" w:eastAsia="Times New Roman" w:hAnsi="Times New Roman" w:cs="Times New Roman"/>
              </w:rPr>
              <w:t xml:space="preserve">  plēve  b=0.2mm</w:t>
            </w:r>
          </w:p>
        </w:tc>
        <w:tc>
          <w:tcPr>
            <w:tcW w:w="850" w:type="dxa"/>
            <w:shd w:val="clear" w:color="auto" w:fill="auto"/>
          </w:tcPr>
          <w:p w:rsidR="00854BC4" w:rsidRPr="00FB362A" w:rsidRDefault="00854BC4" w:rsidP="00F32FA1">
            <w:pPr>
              <w:spacing w:after="0" w:line="240" w:lineRule="auto"/>
              <w:jc w:val="center"/>
              <w:rPr>
                <w:rFonts w:ascii="Times New Roman" w:eastAsia="Times New Roman" w:hAnsi="Times New Roman" w:cs="Times New Roman"/>
                <w:lang w:val="en-GB"/>
              </w:rPr>
            </w:pPr>
            <w:r w:rsidRPr="00FB362A">
              <w:rPr>
                <w:rFonts w:ascii="Times New Roman" w:eastAsia="Times New Roman" w:hAnsi="Times New Roman" w:cs="Times New Roman"/>
              </w:rPr>
              <w:t>m</w:t>
            </w:r>
            <w:r w:rsidRPr="00FB362A">
              <w:rPr>
                <w:rFonts w:ascii="Times New Roman" w:eastAsia="Times New Roman" w:hAnsi="Times New Roman" w:cs="Times New Roman"/>
                <w:vertAlign w:val="superscript"/>
              </w:rPr>
              <w:t>2</w:t>
            </w:r>
          </w:p>
        </w:tc>
        <w:tc>
          <w:tcPr>
            <w:tcW w:w="1134"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834.30</w:t>
            </w:r>
          </w:p>
        </w:tc>
        <w:tc>
          <w:tcPr>
            <w:tcW w:w="3261" w:type="dxa"/>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w:t>
            </w:r>
            <w:proofErr w:type="spellStart"/>
            <w:r w:rsidRPr="00FB362A">
              <w:rPr>
                <w:rFonts w:ascii="Times New Roman" w:eastAsia="Times New Roman" w:hAnsi="Times New Roman" w:cs="Times New Roman"/>
              </w:rPr>
              <w:t>Judatach</w:t>
            </w:r>
            <w:proofErr w:type="spellEnd"/>
            <w:r w:rsidRPr="00FB362A">
              <w:rPr>
                <w:rFonts w:ascii="Times New Roman" w:eastAsia="Times New Roman" w:hAnsi="Times New Roman" w:cs="Times New Roman"/>
              </w:rPr>
              <w:t>" vai ekvivalents</w:t>
            </w:r>
          </w:p>
        </w:tc>
      </w:tr>
      <w:tr w:rsidR="00854BC4" w:rsidRPr="00FB362A" w:rsidTr="00F32FA1">
        <w:tc>
          <w:tcPr>
            <w:tcW w:w="709"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1.5.</w:t>
            </w:r>
          </w:p>
        </w:tc>
        <w:tc>
          <w:tcPr>
            <w:tcW w:w="3402" w:type="dxa"/>
            <w:shd w:val="clear" w:color="auto" w:fill="auto"/>
          </w:tcPr>
          <w:p w:rsidR="00854BC4" w:rsidRPr="00FB362A" w:rsidRDefault="00854BC4" w:rsidP="00F32FA1">
            <w:pPr>
              <w:tabs>
                <w:tab w:val="left" w:pos="3645"/>
              </w:tabs>
              <w:spacing w:after="0" w:line="240" w:lineRule="auto"/>
              <w:rPr>
                <w:rFonts w:ascii="Times New Roman" w:eastAsia="Times New Roman" w:hAnsi="Times New Roman" w:cs="Times New Roman"/>
              </w:rPr>
            </w:pPr>
          </w:p>
          <w:p w:rsidR="00854BC4" w:rsidRPr="00FB362A" w:rsidRDefault="00854BC4" w:rsidP="00F32FA1">
            <w:pPr>
              <w:tabs>
                <w:tab w:val="left" w:pos="3645"/>
              </w:tabs>
              <w:spacing w:after="0" w:line="240" w:lineRule="auto"/>
              <w:rPr>
                <w:rFonts w:ascii="Times New Roman" w:eastAsia="Times New Roman" w:hAnsi="Times New Roman" w:cs="Times New Roman"/>
              </w:rPr>
            </w:pPr>
            <w:r w:rsidRPr="00FB362A">
              <w:rPr>
                <w:rFonts w:ascii="Times New Roman" w:eastAsia="Times New Roman" w:hAnsi="Times New Roman" w:cs="Times New Roman"/>
              </w:rPr>
              <w:t>Siltuma izolācija (beramā vate) b=300mm</w:t>
            </w:r>
          </w:p>
        </w:tc>
        <w:tc>
          <w:tcPr>
            <w:tcW w:w="850" w:type="dxa"/>
            <w:shd w:val="clear" w:color="auto" w:fill="auto"/>
          </w:tcPr>
          <w:p w:rsidR="00854BC4" w:rsidRPr="00FB362A" w:rsidRDefault="00854BC4" w:rsidP="00F32FA1">
            <w:pPr>
              <w:spacing w:after="0" w:line="240" w:lineRule="auto"/>
              <w:jc w:val="center"/>
              <w:rPr>
                <w:rFonts w:ascii="Times New Roman" w:eastAsia="Times New Roman" w:hAnsi="Times New Roman" w:cs="Times New Roman"/>
              </w:rPr>
            </w:pPr>
          </w:p>
          <w:p w:rsidR="00854BC4" w:rsidRPr="00FB362A" w:rsidRDefault="00854BC4" w:rsidP="00F32FA1">
            <w:pPr>
              <w:spacing w:after="0" w:line="240" w:lineRule="auto"/>
              <w:jc w:val="center"/>
              <w:rPr>
                <w:rFonts w:ascii="Times New Roman" w:eastAsia="Times New Roman" w:hAnsi="Times New Roman" w:cs="Times New Roman"/>
                <w:lang w:val="en-GB"/>
              </w:rPr>
            </w:pPr>
            <w:r w:rsidRPr="00FB362A">
              <w:rPr>
                <w:rFonts w:ascii="Times New Roman" w:eastAsia="Times New Roman" w:hAnsi="Times New Roman" w:cs="Times New Roman"/>
              </w:rPr>
              <w:t>m</w:t>
            </w:r>
            <w:r w:rsidRPr="00FB362A">
              <w:rPr>
                <w:rFonts w:ascii="Times New Roman" w:eastAsia="Times New Roman" w:hAnsi="Times New Roman" w:cs="Times New Roman"/>
                <w:vertAlign w:val="superscript"/>
              </w:rPr>
              <w:t>2</w:t>
            </w:r>
          </w:p>
        </w:tc>
        <w:tc>
          <w:tcPr>
            <w:tcW w:w="1134" w:type="dxa"/>
            <w:shd w:val="clear" w:color="auto" w:fill="auto"/>
            <w:vAlign w:val="center"/>
          </w:tcPr>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213.00</w:t>
            </w:r>
          </w:p>
        </w:tc>
        <w:tc>
          <w:tcPr>
            <w:tcW w:w="3261" w:type="dxa"/>
          </w:tcPr>
          <w:p w:rsidR="00854BC4" w:rsidRPr="00FB362A" w:rsidRDefault="00854BC4" w:rsidP="00F32FA1">
            <w:pPr>
              <w:tabs>
                <w:tab w:val="left" w:pos="3645"/>
              </w:tabs>
              <w:spacing w:after="0" w:line="240" w:lineRule="auto"/>
              <w:jc w:val="center"/>
              <w:rPr>
                <w:rFonts w:ascii="Times New Roman" w:eastAsia="Times New Roman" w:hAnsi="Times New Roman" w:cs="Times New Roman"/>
                <w:sz w:val="24"/>
                <w:szCs w:val="24"/>
              </w:rPr>
            </w:pPr>
            <w:r w:rsidRPr="00FB362A">
              <w:rPr>
                <w:rFonts w:ascii="Times New Roman" w:eastAsia="Times New Roman" w:hAnsi="Times New Roman" w:cs="Times New Roman"/>
              </w:rPr>
              <w:t>Iestrādes blīvums p=50kg/m</w:t>
            </w:r>
            <w:r w:rsidRPr="00FB362A">
              <w:rPr>
                <w:rFonts w:ascii="Times New Roman" w:eastAsia="Times New Roman" w:hAnsi="Times New Roman" w:cs="Times New Roman"/>
                <w:vertAlign w:val="superscript"/>
              </w:rPr>
              <w:t>2</w:t>
            </w:r>
            <w:r w:rsidRPr="00FB362A">
              <w:rPr>
                <w:rFonts w:ascii="Times New Roman" w:eastAsia="Times New Roman" w:hAnsi="Times New Roman" w:cs="Times New Roman"/>
              </w:rPr>
              <w:t xml:space="preserve">, </w:t>
            </w:r>
            <w:proofErr w:type="spellStart"/>
            <w:r w:rsidRPr="00FB362A">
              <w:rPr>
                <w:rFonts w:ascii="Times New Roman" w:eastAsia="Times New Roman" w:hAnsi="Times New Roman" w:cs="Times New Roman"/>
                <w:sz w:val="24"/>
                <w:szCs w:val="24"/>
              </w:rPr>
              <w:t>Siltumvadītspēja</w:t>
            </w:r>
            <w:proofErr w:type="spellEnd"/>
            <w:r w:rsidRPr="00FB362A">
              <w:rPr>
                <w:rFonts w:ascii="Times New Roman" w:eastAsia="Times New Roman" w:hAnsi="Times New Roman" w:cs="Times New Roman"/>
                <w:sz w:val="24"/>
                <w:szCs w:val="24"/>
              </w:rPr>
              <w:t xml:space="preserve">  </w:t>
            </w:r>
            <w:r w:rsidRPr="00FB362A">
              <w:rPr>
                <w:rFonts w:ascii="Times New Roman" w:eastAsia="Times New Roman" w:hAnsi="Times New Roman" w:cs="Times New Roman"/>
                <w:sz w:val="24"/>
                <w:szCs w:val="24"/>
                <w:lang w:val="en-GB"/>
              </w:rPr>
              <w:t>λ</w:t>
            </w:r>
            <w:r w:rsidRPr="00FB362A">
              <w:rPr>
                <w:rFonts w:ascii="Times New Roman" w:eastAsia="Times New Roman" w:hAnsi="Times New Roman" w:cs="Times New Roman"/>
                <w:sz w:val="24"/>
                <w:szCs w:val="24"/>
              </w:rPr>
              <w:t>=0.041W/</w:t>
            </w:r>
            <w:proofErr w:type="spellStart"/>
            <w:r w:rsidRPr="00FB362A">
              <w:rPr>
                <w:rFonts w:ascii="Times New Roman" w:eastAsia="Times New Roman" w:hAnsi="Times New Roman" w:cs="Times New Roman"/>
                <w:sz w:val="24"/>
                <w:szCs w:val="24"/>
              </w:rPr>
              <w:t>mK</w:t>
            </w:r>
            <w:proofErr w:type="spellEnd"/>
          </w:p>
          <w:p w:rsidR="00854BC4" w:rsidRPr="00FB362A" w:rsidRDefault="00854BC4"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sz w:val="24"/>
                <w:szCs w:val="24"/>
                <w:lang w:val="en-GB"/>
              </w:rPr>
              <w:t xml:space="preserve">PAROC </w:t>
            </w:r>
            <w:proofErr w:type="spellStart"/>
            <w:r w:rsidRPr="00FB362A">
              <w:rPr>
                <w:rFonts w:ascii="Times New Roman" w:eastAsia="Times New Roman" w:hAnsi="Times New Roman" w:cs="Times New Roman"/>
                <w:sz w:val="24"/>
                <w:szCs w:val="24"/>
                <w:lang w:val="en-GB"/>
              </w:rPr>
              <w:t>vai</w:t>
            </w:r>
            <w:proofErr w:type="spellEnd"/>
            <w:r w:rsidRPr="00FB362A">
              <w:rPr>
                <w:rFonts w:ascii="Times New Roman" w:eastAsia="Times New Roman" w:hAnsi="Times New Roman" w:cs="Times New Roman"/>
                <w:sz w:val="24"/>
                <w:szCs w:val="24"/>
                <w:lang w:val="en-GB"/>
              </w:rPr>
              <w:t xml:space="preserve"> </w:t>
            </w:r>
            <w:proofErr w:type="spellStart"/>
            <w:r w:rsidRPr="00FB362A">
              <w:rPr>
                <w:rFonts w:ascii="Times New Roman" w:eastAsia="Times New Roman" w:hAnsi="Times New Roman" w:cs="Times New Roman"/>
                <w:sz w:val="24"/>
                <w:szCs w:val="24"/>
                <w:lang w:val="en-GB"/>
              </w:rPr>
              <w:t>ekvivalents</w:t>
            </w:r>
            <w:proofErr w:type="spellEnd"/>
          </w:p>
        </w:tc>
      </w:tr>
      <w:bookmarkEnd w:id="13"/>
    </w:tbl>
    <w:p w:rsidR="00854BC4" w:rsidRPr="00FB362A" w:rsidRDefault="00854BC4" w:rsidP="00854BC4">
      <w:pPr>
        <w:spacing w:after="0" w:line="240" w:lineRule="auto"/>
        <w:rPr>
          <w:rFonts w:ascii="Times New Roman" w:eastAsia="Times New Roman" w:hAnsi="Times New Roman" w:cs="Times New Roman"/>
        </w:rPr>
      </w:pPr>
    </w:p>
    <w:p w:rsidR="00854BC4" w:rsidRPr="00FB362A" w:rsidRDefault="00854BC4" w:rsidP="00854BC4">
      <w:pPr>
        <w:tabs>
          <w:tab w:val="left" w:pos="3645"/>
        </w:tabs>
        <w:spacing w:after="0" w:line="240" w:lineRule="auto"/>
        <w:jc w:val="both"/>
        <w:rPr>
          <w:rFonts w:ascii="Times New Roman" w:eastAsia="Times New Roman" w:hAnsi="Times New Roman" w:cs="Times New Roman"/>
          <w:b/>
          <w:bCs/>
        </w:rPr>
      </w:pPr>
      <w:r w:rsidRPr="00FB362A">
        <w:rPr>
          <w:rFonts w:ascii="Times New Roman" w:eastAsia="Times New Roman" w:hAnsi="Times New Roman" w:cs="Times New Roman"/>
        </w:rPr>
        <w:t xml:space="preserve">* </w:t>
      </w:r>
      <w:r w:rsidRPr="00FB362A">
        <w:rPr>
          <w:rFonts w:ascii="Times New Roman" w:eastAsia="Times New Roman" w:hAnsi="Times New Roman" w:cs="Times New Roman"/>
          <w:b/>
          <w:bCs/>
        </w:rPr>
        <w:t>Katram materiālu izstrādājuma veidam pievienot attiecīgā materiāla kvalitātes atbilstības dokumenta apliecinātu kopiju.</w:t>
      </w:r>
    </w:p>
    <w:p w:rsidR="00854BC4" w:rsidRPr="00FB362A" w:rsidRDefault="00854BC4" w:rsidP="00854BC4">
      <w:pPr>
        <w:tabs>
          <w:tab w:val="left" w:pos="3645"/>
        </w:tabs>
        <w:spacing w:after="0" w:line="240" w:lineRule="auto"/>
        <w:jc w:val="both"/>
        <w:rPr>
          <w:rFonts w:ascii="Times New Roman" w:eastAsia="Times New Roman" w:hAnsi="Times New Roman" w:cs="Times New Roman"/>
          <w:b/>
          <w:bCs/>
        </w:rPr>
      </w:pPr>
    </w:p>
    <w:p w:rsidR="00854BC4" w:rsidRPr="00FB362A" w:rsidRDefault="00854BC4" w:rsidP="00854BC4">
      <w:pPr>
        <w:numPr>
          <w:ilvl w:val="0"/>
          <w:numId w:val="3"/>
        </w:numPr>
        <w:spacing w:after="0" w:line="240" w:lineRule="auto"/>
        <w:jc w:val="both"/>
        <w:rPr>
          <w:rFonts w:ascii="Times New Roman" w:eastAsia="Times New Roman" w:hAnsi="Times New Roman" w:cs="Times New Roman"/>
          <w:b/>
        </w:rPr>
      </w:pPr>
      <w:r w:rsidRPr="00FB362A">
        <w:rPr>
          <w:rFonts w:ascii="Times New Roman" w:eastAsia="Times New Roman" w:hAnsi="Times New Roman" w:cs="Times New Roman"/>
          <w:b/>
        </w:rPr>
        <w:t>Vispārīgie noteikumi minimālām prasībām.</w:t>
      </w:r>
    </w:p>
    <w:p w:rsidR="00854BC4" w:rsidRPr="00FB362A" w:rsidRDefault="00854BC4" w:rsidP="00854BC4">
      <w:pPr>
        <w:numPr>
          <w:ilvl w:val="1"/>
          <w:numId w:val="1"/>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rsidR="00854BC4" w:rsidRPr="00FB362A" w:rsidRDefault="00854BC4" w:rsidP="00854BC4">
      <w:pPr>
        <w:numPr>
          <w:ilvl w:val="1"/>
          <w:numId w:val="1"/>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Materiālu sortiments un apjoms var tikt mainīts pēc Pasūtītāja pieprasījuma un faktiskās nepieciešamības.</w:t>
      </w:r>
    </w:p>
    <w:p w:rsidR="00854BC4" w:rsidRPr="00FB362A" w:rsidRDefault="00854BC4" w:rsidP="00854BC4">
      <w:pPr>
        <w:numPr>
          <w:ilvl w:val="1"/>
          <w:numId w:val="1"/>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rsidR="00854BC4" w:rsidRPr="00FB362A" w:rsidRDefault="00854BC4" w:rsidP="00854BC4">
      <w:pPr>
        <w:numPr>
          <w:ilvl w:val="1"/>
          <w:numId w:val="1"/>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Piedāvājumā ir jāiekļauj materiālu piegādes nosacījumi, kuros jāietver šāda informācija:</w:t>
      </w:r>
    </w:p>
    <w:p w:rsidR="00854BC4" w:rsidRPr="00FB362A" w:rsidRDefault="00854BC4" w:rsidP="00854BC4">
      <w:pPr>
        <w:numPr>
          <w:ilvl w:val="0"/>
          <w:numId w:val="2"/>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minimālais pasūtījuma apjoms EUR bez PVN;</w:t>
      </w:r>
    </w:p>
    <w:p w:rsidR="00854BC4" w:rsidRPr="00FB362A" w:rsidRDefault="00854BC4" w:rsidP="00854BC4">
      <w:pPr>
        <w:numPr>
          <w:ilvl w:val="0"/>
          <w:numId w:val="2"/>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pasūtījumu pieņemšanas kārtība;</w:t>
      </w:r>
    </w:p>
    <w:p w:rsidR="00854BC4" w:rsidRPr="00FB362A" w:rsidRDefault="00854BC4" w:rsidP="00854BC4">
      <w:pPr>
        <w:numPr>
          <w:ilvl w:val="0"/>
          <w:numId w:val="2"/>
        </w:numPr>
        <w:autoSpaceDE w:val="0"/>
        <w:autoSpaceDN w:val="0"/>
        <w:adjustRightInd w:val="0"/>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rPr>
        <w:t>piegādes termiņš no pasūtījuma saņemšanas brīža uz adresi: 1.Pasažieru iela 6, Daugavpils, LV-5401 (pēc nepieciešamības un pusēm papildus vienojoties)</w:t>
      </w:r>
    </w:p>
    <w:p w:rsidR="00854BC4" w:rsidRPr="00FB362A" w:rsidRDefault="00854BC4" w:rsidP="00854BC4">
      <w:pPr>
        <w:numPr>
          <w:ilvl w:val="1"/>
          <w:numId w:val="1"/>
        </w:numPr>
        <w:autoSpaceDE w:val="0"/>
        <w:autoSpaceDN w:val="0"/>
        <w:adjustRightInd w:val="0"/>
        <w:spacing w:after="200" w:line="276" w:lineRule="auto"/>
        <w:jc w:val="both"/>
        <w:rPr>
          <w:rFonts w:ascii="Times New Roman" w:eastAsia="Calibri" w:hAnsi="Times New Roman" w:cs="Times New Roman"/>
        </w:rPr>
      </w:pPr>
      <w:r w:rsidRPr="00FB362A">
        <w:rPr>
          <w:rFonts w:ascii="Times New Roman" w:eastAsia="Calibri" w:hAnsi="Times New Roman" w:cs="Times New Roman"/>
        </w:rPr>
        <w:t xml:space="preserve">Visus tehniskajā specifikācijā minētos materiālus iespējams aizvietot ar citiem </w:t>
      </w:r>
      <w:r w:rsidRPr="00FB362A">
        <w:rPr>
          <w:rFonts w:ascii="Times New Roman" w:eastAsia="Calibri" w:hAnsi="Times New Roman" w:cs="Times New Roman"/>
          <w:b/>
        </w:rPr>
        <w:t xml:space="preserve">ekvivalentiem </w:t>
      </w:r>
      <w:r w:rsidRPr="00FB362A">
        <w:rPr>
          <w:rFonts w:ascii="Times New Roman" w:eastAsia="Calibri" w:hAnsi="Times New Roman" w:cs="Times New Roman"/>
        </w:rPr>
        <w:t xml:space="preserve">materiāliem, kas atbilst minētajiem materiāliem pēc kvalitātes, ilgmūžības, </w:t>
      </w:r>
      <w:proofErr w:type="spellStart"/>
      <w:r w:rsidRPr="00FB362A">
        <w:rPr>
          <w:rFonts w:ascii="Times New Roman" w:eastAsia="Calibri" w:hAnsi="Times New Roman" w:cs="Times New Roman"/>
        </w:rPr>
        <w:t>būvizmaksām</w:t>
      </w:r>
      <w:proofErr w:type="spellEnd"/>
      <w:r w:rsidRPr="00FB362A">
        <w:rPr>
          <w:rFonts w:ascii="Times New Roman" w:eastAsia="Calibri" w:hAnsi="Times New Roman" w:cs="Times New Roman"/>
        </w:rPr>
        <w:t xml:space="preserve">, </w:t>
      </w:r>
      <w:r w:rsidRPr="00FB362A">
        <w:rPr>
          <w:rFonts w:ascii="Times New Roman" w:eastAsia="Calibri" w:hAnsi="Times New Roman" w:cs="Times New Roman"/>
        </w:rPr>
        <w:lastRenderedPageBreak/>
        <w:t xml:space="preserve">ekspluatācijas prasībām un ir ekonomiski pamatoti, un kuri samazina  ekspluatācijas izdevumus un paaugstina objekta  kalpošanas laiku. </w:t>
      </w:r>
    </w:p>
    <w:p w:rsidR="00854BC4" w:rsidRPr="00FB362A" w:rsidRDefault="00854BC4" w:rsidP="00854BC4">
      <w:pPr>
        <w:numPr>
          <w:ilvl w:val="0"/>
          <w:numId w:val="1"/>
        </w:numPr>
        <w:spacing w:after="0" w:line="0" w:lineRule="atLeast"/>
        <w:ind w:left="709"/>
        <w:rPr>
          <w:rFonts w:ascii="Times New Roman" w:eastAsia="Times New Roman" w:hAnsi="Times New Roman" w:cs="Times New Roman"/>
          <w:b/>
        </w:rPr>
      </w:pPr>
      <w:r w:rsidRPr="00FB362A">
        <w:rPr>
          <w:rFonts w:ascii="Times New Roman" w:eastAsia="Times New Roman" w:hAnsi="Times New Roman" w:cs="Times New Roman"/>
          <w:b/>
        </w:rPr>
        <w:t>Kvalitātes prasības:</w:t>
      </w:r>
    </w:p>
    <w:p w:rsidR="00854BC4" w:rsidRPr="00FB362A" w:rsidRDefault="00854BC4" w:rsidP="00854BC4">
      <w:pPr>
        <w:numPr>
          <w:ilvl w:val="1"/>
          <w:numId w:val="1"/>
        </w:numPr>
        <w:autoSpaceDE w:val="0"/>
        <w:autoSpaceDN w:val="0"/>
        <w:adjustRightInd w:val="0"/>
        <w:spacing w:after="0" w:line="276" w:lineRule="auto"/>
        <w:jc w:val="both"/>
        <w:rPr>
          <w:rFonts w:ascii="Times New Roman" w:eastAsia="Calibri" w:hAnsi="Times New Roman" w:cs="Times New Roman"/>
        </w:rPr>
      </w:pPr>
      <w:r w:rsidRPr="00FB362A">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rsidR="00854BC4" w:rsidRPr="00FB362A" w:rsidRDefault="00854BC4" w:rsidP="00854BC4">
      <w:pPr>
        <w:numPr>
          <w:ilvl w:val="1"/>
          <w:numId w:val="1"/>
        </w:numPr>
        <w:autoSpaceDE w:val="0"/>
        <w:autoSpaceDN w:val="0"/>
        <w:adjustRightInd w:val="0"/>
        <w:spacing w:after="0" w:line="276" w:lineRule="auto"/>
        <w:jc w:val="both"/>
        <w:rPr>
          <w:rFonts w:ascii="Times New Roman" w:eastAsia="Calibri" w:hAnsi="Times New Roman" w:cs="Times New Roman"/>
        </w:rPr>
      </w:pPr>
      <w:r w:rsidRPr="00FB362A">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rsidR="00854BC4" w:rsidRPr="00FB362A" w:rsidRDefault="00854BC4" w:rsidP="00854BC4">
      <w:pPr>
        <w:numPr>
          <w:ilvl w:val="1"/>
          <w:numId w:val="1"/>
        </w:numPr>
        <w:autoSpaceDE w:val="0"/>
        <w:autoSpaceDN w:val="0"/>
        <w:adjustRightInd w:val="0"/>
        <w:spacing w:after="0" w:line="276" w:lineRule="auto"/>
        <w:jc w:val="both"/>
        <w:rPr>
          <w:rFonts w:ascii="Times New Roman" w:eastAsia="Calibri" w:hAnsi="Times New Roman" w:cs="Times New Roman"/>
        </w:rPr>
      </w:pPr>
      <w:r w:rsidRPr="00FB362A">
        <w:rPr>
          <w:rFonts w:ascii="Times New Roman" w:eastAsia="Calibri" w:hAnsi="Times New Roman" w:cs="Times New Roman"/>
        </w:rPr>
        <w:t xml:space="preserve">Siltumizolācijas materiāliem jāatbilst EN823; EN 13162:2012 + A1:2015 (EN 1604); </w:t>
      </w:r>
      <w:r w:rsidRPr="00FB362A">
        <w:rPr>
          <w:rFonts w:ascii="Times New Roman" w:eastAsia="Times New Roman" w:hAnsi="Times New Roman" w:cs="Times New Roman"/>
          <w:sz w:val="24"/>
          <w:szCs w:val="24"/>
          <w:lang w:val="en-GB"/>
        </w:rPr>
        <w:t>EN ISO 1182; EN 14064-1:2010.</w:t>
      </w:r>
    </w:p>
    <w:p w:rsidR="00854BC4" w:rsidRPr="00FB362A" w:rsidRDefault="00854BC4" w:rsidP="00854BC4">
      <w:pPr>
        <w:numPr>
          <w:ilvl w:val="1"/>
          <w:numId w:val="1"/>
        </w:numPr>
        <w:autoSpaceDE w:val="0"/>
        <w:autoSpaceDN w:val="0"/>
        <w:adjustRightInd w:val="0"/>
        <w:spacing w:after="0" w:line="276" w:lineRule="auto"/>
        <w:jc w:val="both"/>
        <w:rPr>
          <w:rFonts w:ascii="Times New Roman" w:eastAsia="Calibri" w:hAnsi="Times New Roman" w:cs="Times New Roman"/>
        </w:rPr>
      </w:pPr>
      <w:r w:rsidRPr="00FB362A">
        <w:rPr>
          <w:rFonts w:ascii="Times New Roman" w:eastAsia="Times New Roman" w:hAnsi="Times New Roman" w:cs="Times New Roman"/>
        </w:rPr>
        <w:t xml:space="preserve">Silikāta </w:t>
      </w:r>
      <w:proofErr w:type="spellStart"/>
      <w:r w:rsidRPr="00FB362A">
        <w:rPr>
          <w:rFonts w:ascii="Times New Roman" w:eastAsia="Times New Roman" w:hAnsi="Times New Roman" w:cs="Times New Roman"/>
        </w:rPr>
        <w:t>pilnķieģeliem</w:t>
      </w:r>
      <w:proofErr w:type="spellEnd"/>
      <w:r w:rsidRPr="00FB362A">
        <w:rPr>
          <w:rFonts w:ascii="Times New Roman" w:eastAsia="Times New Roman" w:hAnsi="Times New Roman" w:cs="Times New Roman"/>
        </w:rPr>
        <w:t xml:space="preserve"> jāatbilst EN 771-2:2011</w:t>
      </w:r>
    </w:p>
    <w:p w:rsidR="00854BC4" w:rsidRPr="00FB362A" w:rsidRDefault="00854BC4" w:rsidP="00854BC4">
      <w:pPr>
        <w:spacing w:after="0" w:line="240" w:lineRule="auto"/>
        <w:ind w:left="720"/>
        <w:jc w:val="both"/>
        <w:rPr>
          <w:rFonts w:ascii="Times New Roman" w:eastAsia="Times New Roman" w:hAnsi="Times New Roman" w:cs="Times New Roman"/>
        </w:rPr>
      </w:pPr>
    </w:p>
    <w:p w:rsidR="00854BC4" w:rsidRPr="00FB362A" w:rsidRDefault="00854BC4" w:rsidP="00854BC4">
      <w:pPr>
        <w:numPr>
          <w:ilvl w:val="0"/>
          <w:numId w:val="1"/>
        </w:numPr>
        <w:spacing w:after="0" w:line="240" w:lineRule="auto"/>
        <w:ind w:left="709"/>
        <w:jc w:val="both"/>
        <w:rPr>
          <w:rFonts w:ascii="Times New Roman" w:eastAsia="Times New Roman" w:hAnsi="Times New Roman" w:cs="Times New Roman"/>
          <w:b/>
        </w:rPr>
      </w:pPr>
      <w:r w:rsidRPr="00FB362A">
        <w:rPr>
          <w:rFonts w:ascii="Times New Roman" w:eastAsia="Times New Roman" w:hAnsi="Times New Roman" w:cs="Times New Roman"/>
          <w:b/>
        </w:rPr>
        <w:t>Īpašie noteikumi:</w:t>
      </w:r>
    </w:p>
    <w:p w:rsidR="00854BC4" w:rsidRPr="00FB362A" w:rsidRDefault="00854BC4" w:rsidP="00854BC4">
      <w:pPr>
        <w:numPr>
          <w:ilvl w:val="1"/>
          <w:numId w:val="3"/>
        </w:numPr>
        <w:spacing w:after="0" w:line="240" w:lineRule="auto"/>
        <w:ind w:left="774"/>
        <w:jc w:val="both"/>
        <w:rPr>
          <w:rFonts w:ascii="Times New Roman" w:eastAsia="Lucida Sans Unicode" w:hAnsi="Times New Roman" w:cs="Times New Roman"/>
          <w:bCs/>
          <w:noProof/>
          <w:color w:val="000000"/>
          <w:lang w:eastAsia="ar-SA"/>
        </w:rPr>
      </w:pPr>
      <w:r w:rsidRPr="00FB362A">
        <w:rPr>
          <w:rFonts w:ascii="Times New Roman" w:eastAsia="Lucida Sans Unicode" w:hAnsi="Times New Roman" w:cs="Times New Roman"/>
          <w:bCs/>
          <w:noProof/>
          <w:color w:val="000000"/>
          <w:lang w:eastAsia="ar-SA"/>
        </w:rPr>
        <w:t>Materiālu piegādātājam jāiepazīstas ar tehnisko dokumentāciju,</w:t>
      </w:r>
      <w:r w:rsidRPr="00FB362A">
        <w:rPr>
          <w:rFonts w:ascii="Times New Roman" w:eastAsia="Lucida Sans Unicode" w:hAnsi="Times New Roman" w:cs="Times New Roman"/>
          <w:bCs/>
          <w:noProof/>
          <w:color w:val="000000"/>
          <w:lang w:eastAsia="ar-SA"/>
        </w:rPr>
        <w:t xml:space="preserve"> </w:t>
      </w:r>
      <w:r w:rsidRPr="00FB362A">
        <w:rPr>
          <w:rFonts w:ascii="Times New Roman" w:eastAsia="Lucida Sans Unicode" w:hAnsi="Times New Roman" w:cs="Times New Roman"/>
          <w:bCs/>
          <w:noProof/>
          <w:color w:val="000000"/>
          <w:lang w:eastAsia="ar-SA"/>
        </w:rPr>
        <w:t>jānovērtē un jāaprēķina materiālu</w:t>
      </w:r>
      <w:r w:rsidRPr="00FB362A">
        <w:rPr>
          <w:rFonts w:ascii="Times New Roman" w:eastAsia="Lucida Sans Unicode" w:hAnsi="Times New Roman" w:cs="Times New Roman"/>
          <w:bCs/>
          <w:noProof/>
          <w:color w:val="000000"/>
          <w:lang w:eastAsia="ar-SA"/>
        </w:rPr>
        <w:t>/izstrādājumu</w:t>
      </w:r>
      <w:r w:rsidRPr="00FB362A">
        <w:rPr>
          <w:rFonts w:ascii="Times New Roman" w:eastAsia="Lucida Sans Unicode" w:hAnsi="Times New Roman" w:cs="Times New Roman"/>
          <w:bCs/>
          <w:noProof/>
          <w:color w:val="000000"/>
          <w:lang w:eastAsia="ar-SA"/>
        </w:rPr>
        <w:t xml:space="preserve"> daudzums un sarežģītība atbilstoši Projekta risinājumam</w:t>
      </w:r>
      <w:r w:rsidRPr="00FB362A">
        <w:rPr>
          <w:rFonts w:ascii="Times New Roman" w:eastAsia="Lucida Sans Unicode" w:hAnsi="Times New Roman" w:cs="Times New Roman"/>
          <w:bCs/>
          <w:noProof/>
          <w:color w:val="000000"/>
          <w:lang w:eastAsia="ar-SA"/>
        </w:rPr>
        <w:t>, kā arī pēc nepieciešamības jāpapildinā materiālu/izstrādājumu</w:t>
      </w:r>
      <w:r w:rsidRPr="00FB362A">
        <w:rPr>
          <w:rFonts w:ascii="Times New Roman" w:eastAsia="Lucida Sans Unicode" w:hAnsi="Times New Roman" w:cs="Times New Roman"/>
          <w:bCs/>
          <w:noProof/>
          <w:color w:val="000000"/>
          <w:lang w:eastAsia="ar-SA"/>
        </w:rPr>
        <w:t xml:space="preserve"> </w:t>
      </w:r>
      <w:r w:rsidRPr="00FB362A">
        <w:rPr>
          <w:rFonts w:ascii="Times New Roman" w:eastAsia="Lucida Sans Unicode" w:hAnsi="Times New Roman" w:cs="Times New Roman"/>
          <w:bCs/>
          <w:noProof/>
          <w:color w:val="000000"/>
          <w:lang w:eastAsia="ar-SA"/>
        </w:rPr>
        <w:t xml:space="preserve">pozīcijas un </w:t>
      </w:r>
      <w:r w:rsidRPr="00FB362A">
        <w:rPr>
          <w:rFonts w:ascii="Times New Roman" w:eastAsia="Lucida Sans Unicode" w:hAnsi="Times New Roman" w:cs="Times New Roman"/>
          <w:bCs/>
          <w:noProof/>
          <w:color w:val="000000"/>
          <w:lang w:eastAsia="ar-SA"/>
        </w:rPr>
        <w:t>daudzum</w:t>
      </w:r>
      <w:r w:rsidRPr="00FB362A">
        <w:rPr>
          <w:rFonts w:ascii="Times New Roman" w:eastAsia="Lucida Sans Unicode" w:hAnsi="Times New Roman" w:cs="Times New Roman"/>
          <w:bCs/>
          <w:noProof/>
          <w:color w:val="000000"/>
          <w:lang w:eastAsia="ar-SA"/>
        </w:rPr>
        <w:t>s</w:t>
      </w:r>
      <w:r w:rsidRPr="00FB362A">
        <w:rPr>
          <w:rFonts w:ascii="Times New Roman" w:eastAsia="Lucida Sans Unicode" w:hAnsi="Times New Roman" w:cs="Times New Roman"/>
          <w:bCs/>
          <w:noProof/>
          <w:color w:val="000000"/>
          <w:lang w:eastAsia="ar-SA"/>
        </w:rPr>
        <w:t xml:space="preserve"> </w:t>
      </w:r>
      <w:r w:rsidRPr="00FB362A">
        <w:rPr>
          <w:rFonts w:ascii="Times New Roman" w:eastAsia="Lucida Sans Unicode" w:hAnsi="Times New Roman" w:cs="Times New Roman"/>
          <w:bCs/>
          <w:noProof/>
          <w:color w:val="000000"/>
          <w:lang w:eastAsia="ar-SA"/>
        </w:rPr>
        <w:t>tehniskā specifikācijā</w:t>
      </w:r>
      <w:r w:rsidRPr="00FB362A">
        <w:rPr>
          <w:rFonts w:ascii="Times New Roman" w:eastAsia="Lucida Sans Unicode" w:hAnsi="Times New Roman" w:cs="Times New Roman"/>
          <w:bCs/>
          <w:noProof/>
          <w:color w:val="000000"/>
          <w:lang w:eastAsia="ar-SA"/>
        </w:rPr>
        <w:t xml:space="preserve"> bez kuriem nebūtu iespējama </w:t>
      </w:r>
      <w:r w:rsidRPr="00FB362A">
        <w:rPr>
          <w:rFonts w:ascii="Times New Roman" w:eastAsia="Lucida Sans Unicode" w:hAnsi="Times New Roman" w:cs="Times New Roman"/>
          <w:bCs/>
          <w:noProof/>
          <w:color w:val="000000"/>
          <w:lang w:eastAsia="ar-SA"/>
        </w:rPr>
        <w:t xml:space="preserve">Projekta </w:t>
      </w:r>
      <w:r w:rsidRPr="00FB362A">
        <w:rPr>
          <w:rFonts w:ascii="Times New Roman" w:eastAsia="Lucida Sans Unicode" w:hAnsi="Times New Roman" w:cs="Times New Roman"/>
          <w:bCs/>
          <w:noProof/>
          <w:color w:val="000000"/>
          <w:lang w:eastAsia="ar-SA"/>
        </w:rPr>
        <w:t xml:space="preserve">tehnoloģiski pareiza un spēkā esošajiem normatīviem atbilstoša </w:t>
      </w:r>
      <w:r w:rsidRPr="00FB362A">
        <w:rPr>
          <w:rFonts w:ascii="Times New Roman" w:eastAsia="Lucida Sans Unicode" w:hAnsi="Times New Roman" w:cs="Times New Roman"/>
          <w:bCs/>
          <w:noProof/>
          <w:color w:val="000000"/>
          <w:lang w:eastAsia="ar-SA"/>
        </w:rPr>
        <w:t>ieceres realizācija</w:t>
      </w:r>
      <w:r w:rsidRPr="00FB362A">
        <w:rPr>
          <w:rFonts w:ascii="Times New Roman" w:eastAsia="Lucida Sans Unicode" w:hAnsi="Times New Roman" w:cs="Times New Roman"/>
          <w:bCs/>
          <w:noProof/>
          <w:color w:val="000000"/>
          <w:lang w:eastAsia="ar-SA"/>
        </w:rPr>
        <w:t xml:space="preserve"> pilnā apmērā</w:t>
      </w:r>
      <w:r w:rsidRPr="00FB362A">
        <w:rPr>
          <w:rFonts w:ascii="Times New Roman" w:eastAsia="Lucida Sans Unicode" w:hAnsi="Times New Roman" w:cs="Times New Roman"/>
          <w:bCs/>
          <w:noProof/>
          <w:color w:val="000000"/>
          <w:lang w:eastAsia="ar-SA"/>
        </w:rPr>
        <w:t>.</w:t>
      </w:r>
    </w:p>
    <w:p w:rsidR="00854BC4" w:rsidRPr="00FB362A" w:rsidRDefault="00854BC4" w:rsidP="00854BC4">
      <w:pPr>
        <w:numPr>
          <w:ilvl w:val="1"/>
          <w:numId w:val="3"/>
        </w:numPr>
        <w:spacing w:after="0" w:line="240" w:lineRule="auto"/>
        <w:jc w:val="both"/>
        <w:rPr>
          <w:rFonts w:ascii="Times New Roman" w:eastAsia="Lucida Sans Unicode" w:hAnsi="Times New Roman" w:cs="Times New Roman"/>
          <w:bCs/>
          <w:noProof/>
          <w:color w:val="000000"/>
          <w:lang w:eastAsia="ar-SA"/>
        </w:rPr>
      </w:pPr>
      <w:r w:rsidRPr="00FB362A">
        <w:rPr>
          <w:rFonts w:ascii="Times New Roman" w:eastAsia="Lucida Sans Unicode" w:hAnsi="Times New Roman" w:cs="Times New Roman"/>
          <w:bCs/>
          <w:noProof/>
          <w:color w:val="000000"/>
          <w:lang w:eastAsia="ar-SA"/>
        </w:rPr>
        <w:t xml:space="preserve">Visu materiālu piegādātāju pienākums iepazīties </w:t>
      </w:r>
      <w:r w:rsidRPr="00FB362A">
        <w:rPr>
          <w:rFonts w:ascii="Times New Roman" w:eastAsia="Lucida Sans Unicode" w:hAnsi="Times New Roman" w:cs="Times New Roman"/>
          <w:bCs/>
          <w:noProof/>
          <w:color w:val="000000"/>
          <w:lang w:eastAsia="ar-SA"/>
        </w:rPr>
        <w:t xml:space="preserve">ar </w:t>
      </w:r>
      <w:r w:rsidRPr="00FB362A">
        <w:rPr>
          <w:rFonts w:ascii="Times New Roman" w:eastAsia="Lucida Sans Unicode" w:hAnsi="Times New Roman" w:cs="Times New Roman"/>
          <w:bCs/>
          <w:noProof/>
          <w:color w:val="000000"/>
          <w:lang w:eastAsia="ar-SA"/>
        </w:rPr>
        <w:t xml:space="preserve">tehniskās dokumentācijas izstrādātiem rasējumiem un aprakstu sadaļu. Jebkuru </w:t>
      </w:r>
      <w:r w:rsidRPr="00FB362A">
        <w:rPr>
          <w:rFonts w:ascii="Times New Roman" w:eastAsia="Lucida Sans Unicode" w:hAnsi="Times New Roman" w:cs="Times New Roman"/>
          <w:bCs/>
          <w:noProof/>
          <w:color w:val="000000"/>
          <w:lang w:eastAsia="ar-SA"/>
        </w:rPr>
        <w:t xml:space="preserve">iespējamu </w:t>
      </w:r>
      <w:r w:rsidRPr="00FB362A">
        <w:rPr>
          <w:rFonts w:ascii="Times New Roman" w:eastAsia="Lucida Sans Unicode" w:hAnsi="Times New Roman" w:cs="Times New Roman"/>
          <w:bCs/>
          <w:noProof/>
          <w:color w:val="000000"/>
          <w:lang w:eastAsia="ar-SA"/>
        </w:rPr>
        <w:t xml:space="preserve">neatbilstību gadījumā starp </w:t>
      </w:r>
      <w:r w:rsidRPr="00FB362A">
        <w:rPr>
          <w:rFonts w:ascii="Times New Roman" w:eastAsia="Lucida Sans Unicode" w:hAnsi="Times New Roman" w:cs="Times New Roman"/>
          <w:bCs/>
          <w:noProof/>
          <w:color w:val="000000"/>
          <w:lang w:eastAsia="ar-SA"/>
        </w:rPr>
        <w:t xml:space="preserve">grafisko daļu </w:t>
      </w:r>
      <w:r w:rsidRPr="00FB362A">
        <w:rPr>
          <w:rFonts w:ascii="Times New Roman" w:eastAsia="Lucida Sans Unicode" w:hAnsi="Times New Roman" w:cs="Times New Roman"/>
          <w:bCs/>
          <w:noProof/>
          <w:color w:val="000000"/>
          <w:lang w:eastAsia="ar-SA"/>
        </w:rPr>
        <w:t xml:space="preserve">rasējumiem un citu daļu, aprakstiem materiālu piegādātāju pienākums ir nekavējoties ziņot pasūtītājam par </w:t>
      </w:r>
      <w:r w:rsidRPr="00FB362A">
        <w:rPr>
          <w:rFonts w:ascii="Times New Roman" w:eastAsia="Lucida Sans Unicode" w:hAnsi="Times New Roman" w:cs="Times New Roman"/>
          <w:bCs/>
          <w:noProof/>
          <w:color w:val="000000"/>
          <w:lang w:eastAsia="ar-SA"/>
        </w:rPr>
        <w:t xml:space="preserve">iespējamām </w:t>
      </w:r>
      <w:r w:rsidRPr="00FB362A">
        <w:rPr>
          <w:rFonts w:ascii="Times New Roman" w:eastAsia="Lucida Sans Unicode" w:hAnsi="Times New Roman" w:cs="Times New Roman"/>
          <w:bCs/>
          <w:noProof/>
          <w:color w:val="000000"/>
          <w:lang w:eastAsia="ar-SA"/>
        </w:rPr>
        <w:t>neatbilstīb</w:t>
      </w:r>
      <w:r w:rsidRPr="00FB362A">
        <w:rPr>
          <w:rFonts w:ascii="Times New Roman" w:eastAsia="Lucida Sans Unicode" w:hAnsi="Times New Roman" w:cs="Times New Roman"/>
          <w:bCs/>
          <w:noProof/>
          <w:color w:val="000000"/>
          <w:lang w:eastAsia="ar-SA"/>
        </w:rPr>
        <w:t>a</w:t>
      </w:r>
      <w:r w:rsidRPr="00FB362A">
        <w:rPr>
          <w:rFonts w:ascii="Times New Roman" w:eastAsia="Lucida Sans Unicode" w:hAnsi="Times New Roman" w:cs="Times New Roman"/>
          <w:bCs/>
          <w:noProof/>
          <w:color w:val="000000"/>
          <w:lang w:eastAsia="ar-SA"/>
        </w:rPr>
        <w:t xml:space="preserve">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w:t>
      </w:r>
      <w:r w:rsidRPr="00FB362A">
        <w:rPr>
          <w:rFonts w:ascii="Times New Roman" w:eastAsia="Lucida Sans Unicode" w:hAnsi="Times New Roman" w:cs="Times New Roman"/>
          <w:bCs/>
          <w:noProof/>
          <w:color w:val="000000"/>
          <w:lang w:eastAsia="ar-SA"/>
        </w:rPr>
        <w:t>pakalpojumiem</w:t>
      </w:r>
      <w:r w:rsidRPr="00FB362A">
        <w:rPr>
          <w:rFonts w:ascii="Times New Roman" w:eastAsia="Lucida Sans Unicode" w:hAnsi="Times New Roman" w:cs="Times New Roman"/>
          <w:bCs/>
          <w:noProof/>
          <w:color w:val="000000"/>
          <w:lang w:eastAsia="ar-SA"/>
        </w:rPr>
        <w:t xml:space="preserve">.  </w:t>
      </w:r>
    </w:p>
    <w:p w:rsidR="00854BC4" w:rsidRPr="00FB362A" w:rsidRDefault="00854BC4" w:rsidP="00854BC4">
      <w:pPr>
        <w:numPr>
          <w:ilvl w:val="1"/>
          <w:numId w:val="3"/>
        </w:numPr>
        <w:spacing w:after="0" w:line="240" w:lineRule="auto"/>
        <w:jc w:val="both"/>
        <w:rPr>
          <w:rFonts w:ascii="Times New Roman" w:eastAsia="Lucida Sans Unicode" w:hAnsi="Times New Roman" w:cs="Times New Roman"/>
          <w:bCs/>
          <w:noProof/>
          <w:color w:val="000000"/>
          <w:lang w:eastAsia="ar-SA"/>
        </w:rPr>
      </w:pPr>
      <w:r w:rsidRPr="00FB362A">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rsidR="00854BC4" w:rsidRPr="00FB362A" w:rsidRDefault="00854BC4" w:rsidP="00854BC4">
      <w:pPr>
        <w:tabs>
          <w:tab w:val="num" w:pos="1702"/>
        </w:tabs>
        <w:suppressAutoHyphens/>
        <w:spacing w:after="0" w:line="360" w:lineRule="auto"/>
        <w:jc w:val="both"/>
        <w:rPr>
          <w:rFonts w:ascii="Times New Roman" w:eastAsia="Times New Roman" w:hAnsi="Times New Roman" w:cs="Times New Roman"/>
          <w:b/>
          <w:lang w:eastAsia="ar-SA"/>
        </w:rPr>
      </w:pPr>
    </w:p>
    <w:p w:rsidR="00F85B8E" w:rsidRDefault="00854BC4" w:rsidP="00F85B8E">
      <w:pPr>
        <w:tabs>
          <w:tab w:val="num" w:pos="1702"/>
        </w:tabs>
        <w:suppressAutoHyphens/>
        <w:spacing w:after="0" w:line="240" w:lineRule="auto"/>
        <w:ind w:left="709" w:hanging="709"/>
        <w:jc w:val="both"/>
        <w:rPr>
          <w:rFonts w:ascii="Times New Roman" w:eastAsia="Times New Roman" w:hAnsi="Times New Roman" w:cs="Times New Roman"/>
          <w:lang w:eastAsia="ar-SA"/>
        </w:rPr>
      </w:pPr>
      <w:r w:rsidRPr="00FB362A">
        <w:rPr>
          <w:rFonts w:ascii="Times New Roman" w:eastAsia="Times New Roman" w:hAnsi="Times New Roman" w:cs="Times New Roman"/>
          <w:b/>
          <w:lang w:eastAsia="ar-SA"/>
        </w:rPr>
        <w:t xml:space="preserve">6.  </w:t>
      </w:r>
      <w:r w:rsidRPr="00FB362A">
        <w:rPr>
          <w:rFonts w:ascii="Times New Roman" w:eastAsia="Times New Roman" w:hAnsi="Times New Roman" w:cs="Times New Roman"/>
          <w:b/>
          <w:lang w:eastAsia="ar-SA"/>
        </w:rPr>
        <w:tab/>
        <w:t xml:space="preserve">Piegādes veids: </w:t>
      </w:r>
      <w:r w:rsidRPr="00FB362A">
        <w:rPr>
          <w:rFonts w:ascii="Times New Roman" w:eastAsia="Times New Roman" w:hAnsi="Times New Roman" w:cs="Times New Roman"/>
          <w:lang w:eastAsia="ar-SA"/>
        </w:rPr>
        <w:t>preces tiks iepirktas</w:t>
      </w:r>
      <w:r w:rsidRPr="00FB362A">
        <w:rPr>
          <w:rFonts w:ascii="Times New Roman" w:eastAsia="Times New Roman" w:hAnsi="Times New Roman" w:cs="Times New Roman"/>
          <w:b/>
          <w:lang w:eastAsia="ar-SA"/>
        </w:rPr>
        <w:t xml:space="preserve"> </w:t>
      </w:r>
      <w:r w:rsidRPr="00FB362A">
        <w:rPr>
          <w:rFonts w:ascii="Times New Roman" w:eastAsia="Times New Roman" w:hAnsi="Times New Roman" w:cs="Times New Roman"/>
          <w:lang w:eastAsia="ar-SA"/>
        </w:rPr>
        <w:t>pilnā apjoma vai pa daļām līguma darbības laikā</w:t>
      </w:r>
      <w:r w:rsidR="00F85B8E" w:rsidRPr="00F85B8E">
        <w:rPr>
          <w:rFonts w:ascii="Times New Roman" w:eastAsia="Times New Roman" w:hAnsi="Times New Roman" w:cs="Times New Roman"/>
          <w:lang w:eastAsia="ar-SA"/>
        </w:rPr>
        <w:t xml:space="preserve"> Pasūtītājs negarantē līguma darbības laikā pilnā apmērā iepirkt tehniskajā specifikācijā norādīto preču apjomu, kā arī pasūtītājam ir tiesības pieteikt citu preces veida apjomu kopējās līguma summas ietvaros.</w:t>
      </w:r>
    </w:p>
    <w:p w:rsidR="00F85B8E" w:rsidRDefault="00F85B8E" w:rsidP="00F85B8E">
      <w:pPr>
        <w:tabs>
          <w:tab w:val="num" w:pos="1702"/>
        </w:tabs>
        <w:suppressAutoHyphens/>
        <w:spacing w:after="0" w:line="240" w:lineRule="auto"/>
        <w:ind w:left="709" w:hanging="709"/>
        <w:jc w:val="both"/>
        <w:rPr>
          <w:rFonts w:ascii="Times New Roman" w:eastAsia="Times New Roman" w:hAnsi="Times New Roman" w:cs="Times New Roman"/>
          <w:lang w:eastAsia="ar-SA"/>
        </w:rPr>
      </w:pPr>
    </w:p>
    <w:p w:rsidR="00854BC4" w:rsidRPr="00FB362A" w:rsidRDefault="00854BC4" w:rsidP="00F85B8E">
      <w:pPr>
        <w:tabs>
          <w:tab w:val="num" w:pos="1702"/>
        </w:tabs>
        <w:suppressAutoHyphens/>
        <w:spacing w:after="0" w:line="360" w:lineRule="auto"/>
        <w:ind w:left="709" w:hanging="709"/>
        <w:jc w:val="both"/>
        <w:rPr>
          <w:rFonts w:ascii="Times New Roman" w:eastAsia="Times New Roman" w:hAnsi="Times New Roman" w:cs="Times New Roman"/>
          <w:bCs/>
        </w:rPr>
      </w:pPr>
      <w:r w:rsidRPr="00FB362A">
        <w:rPr>
          <w:rFonts w:ascii="Times New Roman" w:eastAsia="Times New Roman" w:hAnsi="Times New Roman" w:cs="Times New Roman"/>
          <w:b/>
          <w:bCs/>
        </w:rPr>
        <w:t xml:space="preserve">7. </w:t>
      </w:r>
      <w:r w:rsidRPr="00FB362A">
        <w:rPr>
          <w:rFonts w:ascii="Times New Roman" w:eastAsia="Times New Roman" w:hAnsi="Times New Roman" w:cs="Times New Roman"/>
          <w:b/>
          <w:bCs/>
        </w:rPr>
        <w:tab/>
        <w:t>Piegādes termiņš un vieta:</w:t>
      </w:r>
      <w:r w:rsidRPr="00FB362A">
        <w:rPr>
          <w:rFonts w:ascii="Times New Roman" w:eastAsia="Times New Roman" w:hAnsi="Times New Roman" w:cs="Times New Roman"/>
          <w:bCs/>
        </w:rPr>
        <w:t xml:space="preserve"> </w:t>
      </w:r>
    </w:p>
    <w:p w:rsidR="00E64C74" w:rsidRPr="007C0EB3" w:rsidRDefault="00E64C74" w:rsidP="00E64C74">
      <w:pPr>
        <w:spacing w:after="0" w:line="240" w:lineRule="auto"/>
        <w:ind w:left="720" w:right="-2"/>
        <w:jc w:val="both"/>
        <w:rPr>
          <w:rFonts w:ascii="Times New Roman" w:eastAsia="Times New Roman" w:hAnsi="Times New Roman" w:cs="Times New Roman"/>
        </w:rPr>
      </w:pPr>
      <w:r w:rsidRPr="007C0EB3">
        <w:rPr>
          <w:rFonts w:ascii="Times New Roman" w:hAnsi="Times New Roman" w:cs="Times New Roman"/>
        </w:rPr>
        <w:t xml:space="preserve">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rsidR="00854BC4" w:rsidRPr="00FB362A" w:rsidRDefault="00854BC4" w:rsidP="00854BC4">
      <w:pPr>
        <w:keepNext/>
        <w:spacing w:after="0" w:line="240" w:lineRule="auto"/>
        <w:jc w:val="both"/>
        <w:outlineLvl w:val="0"/>
        <w:rPr>
          <w:rFonts w:ascii="Times New Roman" w:eastAsia="Times New Roman" w:hAnsi="Times New Roman" w:cs="Times New Roman"/>
          <w:bCs/>
        </w:rPr>
      </w:pPr>
    </w:p>
    <w:p w:rsidR="00854BC4" w:rsidRPr="00FB362A" w:rsidRDefault="00854BC4" w:rsidP="00854BC4">
      <w:pPr>
        <w:tabs>
          <w:tab w:val="num" w:pos="5115"/>
        </w:tabs>
        <w:spacing w:after="0" w:line="240" w:lineRule="auto"/>
        <w:jc w:val="both"/>
        <w:rPr>
          <w:rFonts w:ascii="Times New Roman" w:eastAsia="Times New Roman" w:hAnsi="Times New Roman" w:cs="Times New Roman"/>
        </w:rPr>
      </w:pPr>
      <w:r w:rsidRPr="00FB362A">
        <w:rPr>
          <w:rFonts w:ascii="Times New Roman" w:eastAsia="Times New Roman" w:hAnsi="Times New Roman" w:cs="Times New Roman"/>
          <w:b/>
          <w:bCs/>
        </w:rPr>
        <w:t xml:space="preserve">8.  </w:t>
      </w:r>
      <w:r w:rsidRPr="00FB362A">
        <w:rPr>
          <w:rFonts w:ascii="Times New Roman" w:eastAsia="Times New Roman" w:hAnsi="Times New Roman" w:cs="Times New Roman"/>
          <w:b/>
        </w:rPr>
        <w:t>Līguma izpildes termiņš:</w:t>
      </w:r>
      <w:r w:rsidRPr="00FB362A">
        <w:rPr>
          <w:rFonts w:ascii="Times New Roman" w:eastAsia="Times New Roman" w:hAnsi="Times New Roman" w:cs="Times New Roman"/>
        </w:rPr>
        <w:t xml:space="preserve"> </w:t>
      </w:r>
      <w:r w:rsidR="00F56C7F">
        <w:rPr>
          <w:rFonts w:ascii="Times New Roman" w:eastAsia="Times New Roman" w:hAnsi="Times New Roman" w:cs="Times New Roman"/>
        </w:rPr>
        <w:t>uz saistību izpildes laiku.</w:t>
      </w:r>
    </w:p>
    <w:p w:rsidR="00854BC4" w:rsidRPr="00FB362A" w:rsidRDefault="00854BC4" w:rsidP="00854BC4">
      <w:pPr>
        <w:tabs>
          <w:tab w:val="num" w:pos="5115"/>
        </w:tabs>
        <w:spacing w:after="0" w:line="240" w:lineRule="auto"/>
        <w:jc w:val="both"/>
        <w:rPr>
          <w:rFonts w:ascii="Times New Roman" w:eastAsia="Times New Roman" w:hAnsi="Times New Roman" w:cs="Times New Roman"/>
          <w:bCs/>
          <w:noProof/>
        </w:rPr>
      </w:pPr>
    </w:p>
    <w:p w:rsidR="00854BC4" w:rsidRPr="00FB362A" w:rsidRDefault="00854BC4" w:rsidP="00854BC4">
      <w:pPr>
        <w:tabs>
          <w:tab w:val="num" w:pos="5115"/>
        </w:tabs>
        <w:spacing w:after="0" w:line="240" w:lineRule="auto"/>
        <w:jc w:val="both"/>
        <w:rPr>
          <w:rFonts w:ascii="Times New Roman" w:eastAsia="Times New Roman" w:hAnsi="Times New Roman" w:cs="Times New Roman"/>
          <w:bCs/>
          <w:noProof/>
        </w:rPr>
      </w:pPr>
    </w:p>
    <w:p w:rsidR="00854BC4" w:rsidRPr="00FB362A" w:rsidRDefault="00854BC4" w:rsidP="00854BC4">
      <w:pPr>
        <w:tabs>
          <w:tab w:val="num" w:pos="5115"/>
        </w:tabs>
        <w:spacing w:after="0" w:line="240" w:lineRule="auto"/>
        <w:jc w:val="both"/>
        <w:rPr>
          <w:rFonts w:ascii="Times New Roman" w:eastAsia="Times New Roman" w:hAnsi="Times New Roman" w:cs="Times New Roman"/>
          <w:bCs/>
          <w:noProof/>
        </w:rPr>
      </w:pPr>
      <w:r w:rsidRPr="00FB362A">
        <w:rPr>
          <w:rFonts w:ascii="Times New Roman" w:eastAsia="Times New Roman" w:hAnsi="Times New Roman" w:cs="Times New Roman"/>
          <w:bCs/>
          <w:noProof/>
        </w:rPr>
        <w:t xml:space="preserve">Pielikumā: Teniskā dokumentācija (publicēta </w:t>
      </w:r>
      <w:hyperlink r:id="rId8" w:history="1">
        <w:r w:rsidR="00283E86" w:rsidRPr="00B75945">
          <w:rPr>
            <w:rStyle w:val="Hyperlink"/>
            <w:rFonts w:ascii="Times New Roman" w:eastAsia="Times New Roman" w:hAnsi="Times New Roman" w:cs="Times New Roman"/>
            <w:bCs/>
            <w:noProof/>
          </w:rPr>
          <w:t>https://www.daugavpils.lv/lv/27/read/1482</w:t>
        </w:r>
      </w:hyperlink>
      <w:r w:rsidR="00AE6664">
        <w:rPr>
          <w:rFonts w:ascii="Times New Roman" w:eastAsia="Times New Roman" w:hAnsi="Times New Roman" w:cs="Times New Roman"/>
          <w:bCs/>
          <w:noProof/>
        </w:rPr>
        <w:t>, iepirkuma “</w:t>
      </w:r>
      <w:r w:rsidR="00AE6664" w:rsidRPr="00AE6664">
        <w:rPr>
          <w:rFonts w:ascii="Times New Roman" w:eastAsia="Times New Roman" w:hAnsi="Times New Roman" w:cs="Times New Roman"/>
          <w:bCs/>
          <w:noProof/>
        </w:rPr>
        <w:t>Jumta seguma, fasādes elementu, metāla izstrādājumu un kokmateriālu iegāde</w:t>
      </w:r>
      <w:r w:rsidR="00AE6664">
        <w:rPr>
          <w:rFonts w:ascii="Times New Roman" w:eastAsia="Times New Roman" w:hAnsi="Times New Roman" w:cs="Times New Roman"/>
          <w:bCs/>
          <w:noProof/>
        </w:rPr>
        <w:t>” tehniskā dokumentācija</w:t>
      </w:r>
      <w:r w:rsidR="00F97BFC">
        <w:rPr>
          <w:rFonts w:ascii="Times New Roman" w:eastAsia="Times New Roman" w:hAnsi="Times New Roman" w:cs="Times New Roman"/>
          <w:bCs/>
          <w:noProof/>
        </w:rPr>
        <w:t xml:space="preserve"> (projekta dokumentācija</w:t>
      </w:r>
      <w:bookmarkStart w:id="14" w:name="_GoBack"/>
      <w:bookmarkEnd w:id="14"/>
      <w:r w:rsidR="00F97BFC">
        <w:rPr>
          <w:rFonts w:ascii="Times New Roman" w:eastAsia="Times New Roman" w:hAnsi="Times New Roman" w:cs="Times New Roman"/>
          <w:bCs/>
          <w:noProof/>
        </w:rPr>
        <w:t>)</w:t>
      </w:r>
      <w:r w:rsidR="00AE6664">
        <w:rPr>
          <w:rFonts w:ascii="Times New Roman" w:eastAsia="Times New Roman" w:hAnsi="Times New Roman" w:cs="Times New Roman"/>
          <w:bCs/>
          <w:noProof/>
        </w:rPr>
        <w:t xml:space="preserve"> atrodama </w:t>
      </w:r>
      <w:r w:rsidR="00AE6664" w:rsidRPr="00AE6664">
        <w:rPr>
          <w:rFonts w:ascii="Times New Roman" w:eastAsia="Times New Roman" w:hAnsi="Times New Roman" w:cs="Times New Roman"/>
          <w:bCs/>
          <w:noProof/>
        </w:rPr>
        <w:t xml:space="preserve">atsevišķa </w:t>
      </w:r>
      <w:r w:rsidR="00AE6664">
        <w:rPr>
          <w:rFonts w:ascii="Times New Roman" w:eastAsia="Times New Roman" w:hAnsi="Times New Roman" w:cs="Times New Roman"/>
          <w:bCs/>
          <w:noProof/>
        </w:rPr>
        <w:t>zip failā</w:t>
      </w:r>
      <w:r w:rsidRPr="00FB362A">
        <w:rPr>
          <w:rFonts w:ascii="Times New Roman" w:eastAsia="Times New Roman" w:hAnsi="Times New Roman" w:cs="Times New Roman"/>
          <w:bCs/>
          <w:noProof/>
        </w:rPr>
        <w:t>)</w:t>
      </w:r>
      <w:r w:rsidR="00283E86">
        <w:rPr>
          <w:rFonts w:ascii="Times New Roman" w:eastAsia="Times New Roman" w:hAnsi="Times New Roman" w:cs="Times New Roman"/>
          <w:bCs/>
          <w:noProof/>
        </w:rPr>
        <w:t xml:space="preserve"> </w:t>
      </w:r>
      <w:r w:rsidR="00AE6664">
        <w:rPr>
          <w:rFonts w:ascii="Times New Roman" w:eastAsia="Times New Roman" w:hAnsi="Times New Roman" w:cs="Times New Roman"/>
          <w:bCs/>
          <w:noProof/>
        </w:rPr>
        <w:t>.</w:t>
      </w:r>
    </w:p>
    <w:p w:rsidR="00854BC4" w:rsidRDefault="00854BC4" w:rsidP="00854BC4"/>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F56C7F" w:rsidRPr="007C0EB3" w:rsidRDefault="00F56C7F" w:rsidP="00F56C7F">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Sagatavoja: </w:t>
      </w:r>
      <w:r>
        <w:rPr>
          <w:rFonts w:ascii="Times New Roman" w:eastAsia="Times New Roman" w:hAnsi="Times New Roman" w:cs="Times New Roman"/>
          <w:sz w:val="20"/>
          <w:szCs w:val="20"/>
        </w:rPr>
        <w:t xml:space="preserve">būvinženieris </w:t>
      </w:r>
      <w:proofErr w:type="spellStart"/>
      <w:r w:rsidRPr="007C0EB3">
        <w:rPr>
          <w:rFonts w:ascii="Times New Roman" w:eastAsia="Times New Roman" w:hAnsi="Times New Roman" w:cs="Times New Roman"/>
          <w:sz w:val="20"/>
          <w:szCs w:val="20"/>
        </w:rPr>
        <w:t>D.Dubins</w:t>
      </w:r>
      <w:proofErr w:type="spellEnd"/>
      <w:r w:rsidRPr="007C0EB3">
        <w:rPr>
          <w:rFonts w:ascii="Times New Roman" w:eastAsia="Times New Roman" w:hAnsi="Times New Roman" w:cs="Times New Roman"/>
          <w:sz w:val="20"/>
          <w:szCs w:val="20"/>
        </w:rPr>
        <w:t xml:space="preserve"> 27761887</w:t>
      </w: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E745AD">
      <w:pPr>
        <w:spacing w:after="0" w:line="240" w:lineRule="auto"/>
        <w:ind w:right="43"/>
        <w:rPr>
          <w:rFonts w:ascii="Times New Roman" w:hAnsi="Times New Roman" w:cs="Times New Roman"/>
          <w:b/>
          <w:bCs/>
          <w:sz w:val="24"/>
          <w:szCs w:val="24"/>
        </w:rPr>
      </w:pPr>
    </w:p>
    <w:p w:rsidR="00E745AD" w:rsidRDefault="00E745AD" w:rsidP="00E745AD">
      <w:pPr>
        <w:spacing w:after="0" w:line="240" w:lineRule="auto"/>
        <w:ind w:right="43"/>
        <w:rPr>
          <w:rFonts w:ascii="Times New Roman" w:hAnsi="Times New Roman" w:cs="Times New Roman"/>
          <w:b/>
          <w:bCs/>
          <w:sz w:val="24"/>
          <w:szCs w:val="24"/>
        </w:rPr>
      </w:pPr>
    </w:p>
    <w:p w:rsidR="00D77770" w:rsidRDefault="00D77770" w:rsidP="00D77770">
      <w:pPr>
        <w:spacing w:after="0" w:line="240" w:lineRule="auto"/>
        <w:ind w:right="43"/>
        <w:jc w:val="right"/>
        <w:rPr>
          <w:rFonts w:ascii="Times New Roman" w:hAnsi="Times New Roman" w:cs="Times New Roman"/>
          <w:b/>
          <w:bCs/>
          <w:sz w:val="24"/>
          <w:szCs w:val="24"/>
        </w:rPr>
      </w:pPr>
      <w:r>
        <w:rPr>
          <w:rFonts w:ascii="Times New Roman" w:hAnsi="Times New Roman" w:cs="Times New Roman"/>
          <w:b/>
          <w:bCs/>
          <w:sz w:val="24"/>
          <w:szCs w:val="24"/>
        </w:rPr>
        <w:t>3.pielikums</w:t>
      </w:r>
    </w:p>
    <w:p w:rsidR="00854BC4" w:rsidRDefault="00854BC4" w:rsidP="00EE7AA0">
      <w:pPr>
        <w:spacing w:after="0" w:line="240" w:lineRule="auto"/>
        <w:ind w:right="43"/>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D77770" w:rsidRPr="007C0EB3" w:rsidRDefault="00D77770" w:rsidP="00D77770">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r w:rsidR="00EE7AA0">
        <w:rPr>
          <w:rFonts w:ascii="Times New Roman" w:eastAsia="Times New Roman" w:hAnsi="Times New Roman" w:cs="Times New Roman"/>
          <w:b/>
          <w:bCs/>
          <w:sz w:val="24"/>
          <w:szCs w:val="24"/>
        </w:rPr>
        <w:t xml:space="preserve"> (forma)</w:t>
      </w:r>
    </w:p>
    <w:p w:rsidR="00EE7AA0" w:rsidRPr="004F0B37" w:rsidRDefault="00EE7AA0" w:rsidP="00EE7AA0">
      <w:pPr>
        <w:spacing w:after="0" w:line="240" w:lineRule="auto"/>
        <w:jc w:val="center"/>
        <w:rPr>
          <w:rFonts w:ascii="Times New Roman" w:hAnsi="Times New Roman" w:cs="Times New Roman"/>
          <w:b/>
          <w:sz w:val="24"/>
          <w:szCs w:val="24"/>
          <w:lang w:eastAsia="lv-LV"/>
        </w:rPr>
      </w:pPr>
      <w:bookmarkStart w:id="15" w:name="_Hlk517179452"/>
      <w:r>
        <w:rPr>
          <w:rFonts w:ascii="Times New Roman" w:hAnsi="Times New Roman" w:cs="Times New Roman"/>
          <w:b/>
          <w:sz w:val="24"/>
          <w:szCs w:val="24"/>
          <w:lang w:eastAsia="lv-LV"/>
        </w:rPr>
        <w:t xml:space="preserve">aptaujā </w:t>
      </w:r>
      <w:r w:rsidRPr="009D2391">
        <w:rPr>
          <w:rFonts w:ascii="Times New Roman" w:hAnsi="Times New Roman" w:cs="Times New Roman"/>
          <w:b/>
          <w:sz w:val="24"/>
          <w:szCs w:val="24"/>
          <w:lang w:eastAsia="lv-LV"/>
        </w:rPr>
        <w:t>par līguma piešķiršanas tiesībām</w:t>
      </w:r>
    </w:p>
    <w:p w:rsidR="00EE7AA0" w:rsidRPr="00FB362A" w:rsidRDefault="00EE7AA0" w:rsidP="00EE7AA0">
      <w:pPr>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w:t>
      </w:r>
      <w:r w:rsidRPr="00FB362A">
        <w:rPr>
          <w:rFonts w:ascii="Times New Roman" w:eastAsia="Lucida Sans Unicode" w:hAnsi="Times New Roman" w:cs="Times New Roman"/>
          <w:b/>
          <w:bCs/>
          <w:lang w:eastAsia="ar-SA"/>
        </w:rPr>
        <w:t>Būvmateriālu iegāde būvprojektā “SIA „Labiekārtošana–D” garāžas ēkas (kad.Nr.05000090802004) vienkāršotā atjaunošana 1.Pasažieru ielā 6, Daugavpilī”</w:t>
      </w:r>
    </w:p>
    <w:bookmarkEnd w:id="15"/>
    <w:p w:rsidR="00D77770" w:rsidRPr="007C0EB3" w:rsidRDefault="00D77770" w:rsidP="00D77770">
      <w:pPr>
        <w:spacing w:after="0" w:line="240" w:lineRule="auto"/>
        <w:ind w:right="-1414"/>
        <w:rPr>
          <w:rFonts w:ascii="Times New Roman" w:eastAsia="Times New Roman" w:hAnsi="Times New Roman" w:cs="Times New Roman"/>
          <w:b/>
          <w:sz w:val="24"/>
          <w:szCs w:val="24"/>
        </w:rPr>
      </w:pPr>
    </w:p>
    <w:p w:rsidR="00D77770" w:rsidRPr="007C0EB3" w:rsidRDefault="00D77770" w:rsidP="00D77770">
      <w:pPr>
        <w:spacing w:after="0" w:line="240" w:lineRule="auto"/>
        <w:ind w:left="1080"/>
        <w:rPr>
          <w:rFonts w:ascii="Times New Roman" w:eastAsia="Times New Roman" w:hAnsi="Times New Roman" w:cs="Times New Roman"/>
          <w:lang w:eastAsia="ar-SA"/>
        </w:rPr>
      </w:pPr>
      <w:bookmarkStart w:id="16" w:name="_Hlk517178876"/>
    </w:p>
    <w:bookmarkEnd w:id="16"/>
    <w:p w:rsidR="00D77770" w:rsidRPr="007C0EB3" w:rsidRDefault="00D77770" w:rsidP="00D77770">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6988"/>
      </w:tblGrid>
      <w:tr w:rsidR="00D77770" w:rsidRPr="007C0EB3" w:rsidTr="00F32FA1">
        <w:trPr>
          <w:cantSplit/>
        </w:trPr>
        <w:tc>
          <w:tcPr>
            <w:tcW w:w="1204" w:type="pct"/>
          </w:tcPr>
          <w:p w:rsidR="00D77770" w:rsidRPr="007C0EB3" w:rsidRDefault="00D77770" w:rsidP="00F32FA1">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rsidR="00D77770" w:rsidRPr="007C0EB3" w:rsidRDefault="00D77770" w:rsidP="00F32FA1">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D77770" w:rsidRPr="007C0EB3" w:rsidTr="00F32FA1">
        <w:trPr>
          <w:cantSplit/>
        </w:trPr>
        <w:tc>
          <w:tcPr>
            <w:tcW w:w="1204" w:type="pct"/>
          </w:tcPr>
          <w:p w:rsidR="00D77770" w:rsidRPr="007C0EB3" w:rsidRDefault="00D77770" w:rsidP="00F32FA1">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rsidR="00D77770" w:rsidRPr="007C0EB3" w:rsidRDefault="00D77770" w:rsidP="00F32FA1">
            <w:pPr>
              <w:spacing w:after="0" w:line="240" w:lineRule="auto"/>
              <w:rPr>
                <w:rFonts w:ascii="Times New Roman" w:eastAsia="Times New Roman" w:hAnsi="Times New Roman" w:cs="Times New Roman"/>
              </w:rPr>
            </w:pPr>
          </w:p>
        </w:tc>
      </w:tr>
    </w:tbl>
    <w:p w:rsidR="00D77770" w:rsidRPr="007C0EB3" w:rsidRDefault="00D77770" w:rsidP="00D77770">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 xml:space="preserve">Piedāvājam piegādāt </w:t>
      </w:r>
      <w:r w:rsidR="00BC7829">
        <w:rPr>
          <w:rFonts w:ascii="Times New Roman" w:eastAsia="Times New Roman" w:hAnsi="Times New Roman" w:cs="Times New Roman"/>
          <w:color w:val="000000"/>
          <w:sz w:val="24"/>
          <w:szCs w:val="24"/>
          <w:lang w:eastAsia="en-GB"/>
        </w:rPr>
        <w:t>iepirkuma</w:t>
      </w:r>
      <w:r w:rsidRPr="007C0EB3">
        <w:rPr>
          <w:rFonts w:ascii="Times New Roman" w:eastAsia="Times New Roman" w:hAnsi="Times New Roman" w:cs="Times New Roman"/>
        </w:rPr>
        <w:t xml:space="preserve"> priekšmeta preces (</w:t>
      </w:r>
      <w:r>
        <w:rPr>
          <w:rFonts w:ascii="Times New Roman" w:eastAsia="Times New Roman" w:hAnsi="Times New Roman" w:cs="Times New Roman"/>
        </w:rPr>
        <w:t>būvmateriālus</w:t>
      </w:r>
      <w:r w:rsidRPr="007C0EB3">
        <w:rPr>
          <w:rFonts w:ascii="Times New Roman" w:eastAsia="Times New Roman" w:hAnsi="Times New Roman" w:cs="Times New Roman"/>
        </w:rPr>
        <w:t xml:space="preserve">), saskaņā ar </w:t>
      </w:r>
      <w:r w:rsidR="00BC7829">
        <w:rPr>
          <w:rFonts w:ascii="Times New Roman" w:eastAsia="Times New Roman" w:hAnsi="Times New Roman" w:cs="Times New Roman"/>
        </w:rPr>
        <w:t xml:space="preserve">Pasūtītāja prasībām </w:t>
      </w:r>
      <w:r w:rsidRPr="007C0EB3">
        <w:rPr>
          <w:rFonts w:ascii="Times New Roman" w:eastAsia="Times New Roman" w:hAnsi="Times New Roman" w:cs="Times New Roman"/>
        </w:rPr>
        <w:t xml:space="preserve"> ar tehnisko piedāvājumu:</w:t>
      </w:r>
    </w:p>
    <w:p w:rsidR="00854BC4" w:rsidRDefault="00854BC4" w:rsidP="008B3B91">
      <w:pPr>
        <w:spacing w:after="0" w:line="240" w:lineRule="auto"/>
        <w:ind w:right="43"/>
        <w:jc w:val="right"/>
        <w:rPr>
          <w:rFonts w:ascii="Times New Roman" w:hAnsi="Times New Roman" w:cs="Times New Roman"/>
          <w:b/>
          <w:bCs/>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992"/>
        <w:gridCol w:w="1276"/>
        <w:gridCol w:w="1984"/>
        <w:gridCol w:w="1418"/>
        <w:gridCol w:w="1134"/>
      </w:tblGrid>
      <w:tr w:rsidR="00BC7829" w:rsidRPr="00FB362A" w:rsidTr="00BC7829">
        <w:tc>
          <w:tcPr>
            <w:tcW w:w="709" w:type="dxa"/>
            <w:shd w:val="clear" w:color="auto" w:fill="auto"/>
            <w:vAlign w:val="center"/>
          </w:tcPr>
          <w:p w:rsidR="00BC7829" w:rsidRPr="00FB362A" w:rsidRDefault="00BC7829" w:rsidP="00BC7829">
            <w:pPr>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Nr.</w:t>
            </w:r>
          </w:p>
          <w:p w:rsidR="00BC7829" w:rsidRPr="00FB362A" w:rsidRDefault="00BC7829" w:rsidP="00BC7829">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p.k.</w:t>
            </w:r>
          </w:p>
        </w:tc>
        <w:tc>
          <w:tcPr>
            <w:tcW w:w="1730" w:type="dxa"/>
            <w:shd w:val="clear" w:color="auto" w:fill="auto"/>
            <w:vAlign w:val="center"/>
          </w:tcPr>
          <w:p w:rsidR="00BC7829" w:rsidRPr="00FB362A" w:rsidRDefault="00BC7829" w:rsidP="00BC7829">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b/>
              </w:rPr>
              <w:t>Preces nosaukums un tehniskais raksturojums</w:t>
            </w:r>
          </w:p>
        </w:tc>
        <w:tc>
          <w:tcPr>
            <w:tcW w:w="992" w:type="dxa"/>
            <w:shd w:val="clear" w:color="auto" w:fill="auto"/>
            <w:vAlign w:val="center"/>
          </w:tcPr>
          <w:p w:rsidR="00BC7829" w:rsidRPr="00FB362A" w:rsidRDefault="00BC7829" w:rsidP="00BC7829">
            <w:pPr>
              <w:tabs>
                <w:tab w:val="left" w:pos="3645"/>
              </w:tabs>
              <w:spacing w:after="0" w:line="240" w:lineRule="auto"/>
              <w:jc w:val="center"/>
              <w:rPr>
                <w:rFonts w:ascii="Times New Roman" w:eastAsia="Times New Roman" w:hAnsi="Times New Roman" w:cs="Times New Roman"/>
                <w:b/>
              </w:rPr>
            </w:pPr>
            <w:proofErr w:type="spellStart"/>
            <w:r w:rsidRPr="00FB362A">
              <w:rPr>
                <w:rFonts w:ascii="Times New Roman" w:eastAsia="Times New Roman" w:hAnsi="Times New Roman" w:cs="Times New Roman"/>
                <w:b/>
              </w:rPr>
              <w:t>Mērv</w:t>
            </w:r>
            <w:proofErr w:type="spellEnd"/>
            <w:r w:rsidRPr="00FB362A">
              <w:rPr>
                <w:rFonts w:ascii="Times New Roman" w:eastAsia="Times New Roman" w:hAnsi="Times New Roman" w:cs="Times New Roman"/>
                <w:b/>
              </w:rPr>
              <w:t>.</w:t>
            </w:r>
          </w:p>
        </w:tc>
        <w:tc>
          <w:tcPr>
            <w:tcW w:w="1276" w:type="dxa"/>
            <w:shd w:val="clear" w:color="auto" w:fill="auto"/>
            <w:vAlign w:val="center"/>
          </w:tcPr>
          <w:p w:rsidR="00BC7829" w:rsidRPr="00FB362A" w:rsidRDefault="00BC7829" w:rsidP="00BC7829">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Plānotais apjoms</w:t>
            </w:r>
          </w:p>
        </w:tc>
        <w:tc>
          <w:tcPr>
            <w:tcW w:w="1984" w:type="dxa"/>
          </w:tcPr>
          <w:p w:rsidR="00BC7829" w:rsidRPr="00FB362A" w:rsidRDefault="00BC7829" w:rsidP="00BC7829">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Piezīmes</w:t>
            </w:r>
          </w:p>
        </w:tc>
        <w:tc>
          <w:tcPr>
            <w:tcW w:w="1418" w:type="dxa"/>
          </w:tcPr>
          <w:p w:rsidR="00BC7829" w:rsidRPr="007C0EB3" w:rsidRDefault="00BC7829" w:rsidP="00BC7829">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1134" w:type="dxa"/>
          </w:tcPr>
          <w:p w:rsidR="00BC7829" w:rsidRPr="007C0EB3" w:rsidRDefault="00BC7829" w:rsidP="00BC7829">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BC7829" w:rsidRPr="00FB362A" w:rsidTr="00BC7829">
        <w:tc>
          <w:tcPr>
            <w:tcW w:w="709" w:type="dxa"/>
            <w:shd w:val="clear" w:color="auto" w:fill="BFBFBF"/>
            <w:vAlign w:val="center"/>
          </w:tcPr>
          <w:p w:rsidR="00BC7829" w:rsidRPr="00FB362A" w:rsidRDefault="00BC7829" w:rsidP="00F32FA1">
            <w:pPr>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w:t>
            </w:r>
          </w:p>
        </w:tc>
        <w:tc>
          <w:tcPr>
            <w:tcW w:w="5982" w:type="dxa"/>
            <w:gridSpan w:val="4"/>
            <w:shd w:val="clear" w:color="auto" w:fill="BFBFBF"/>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i/>
              </w:rPr>
              <w:t>Būvmateriāli (atbilstoši Projekta BK markas rasējumiem un būvdarbu apjomu saraksta)</w:t>
            </w:r>
          </w:p>
        </w:tc>
        <w:tc>
          <w:tcPr>
            <w:tcW w:w="1418" w:type="dxa"/>
            <w:shd w:val="clear" w:color="auto" w:fill="BFBFBF"/>
          </w:tcPr>
          <w:p w:rsidR="00BC7829" w:rsidRPr="00FB362A" w:rsidRDefault="00BC7829" w:rsidP="00F32FA1">
            <w:pPr>
              <w:tabs>
                <w:tab w:val="left" w:pos="3645"/>
              </w:tabs>
              <w:spacing w:after="0" w:line="240" w:lineRule="auto"/>
              <w:jc w:val="center"/>
              <w:rPr>
                <w:rFonts w:ascii="Times New Roman" w:eastAsia="Times New Roman" w:hAnsi="Times New Roman" w:cs="Times New Roman"/>
                <w:b/>
                <w:i/>
              </w:rPr>
            </w:pPr>
          </w:p>
        </w:tc>
        <w:tc>
          <w:tcPr>
            <w:tcW w:w="1134" w:type="dxa"/>
            <w:shd w:val="clear" w:color="auto" w:fill="BFBFBF"/>
          </w:tcPr>
          <w:p w:rsidR="00BC7829" w:rsidRPr="00FB362A" w:rsidRDefault="00BC7829" w:rsidP="00F32FA1">
            <w:pPr>
              <w:tabs>
                <w:tab w:val="left" w:pos="3645"/>
              </w:tabs>
              <w:spacing w:after="0" w:line="240" w:lineRule="auto"/>
              <w:jc w:val="center"/>
              <w:rPr>
                <w:rFonts w:ascii="Times New Roman" w:eastAsia="Times New Roman" w:hAnsi="Times New Roman" w:cs="Times New Roman"/>
                <w:b/>
                <w:i/>
              </w:rPr>
            </w:pPr>
          </w:p>
        </w:tc>
      </w:tr>
      <w:tr w:rsidR="00BC7829" w:rsidRPr="00FB362A" w:rsidTr="00BC7829">
        <w:tc>
          <w:tcPr>
            <w:tcW w:w="709"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1.1.</w:t>
            </w:r>
          </w:p>
        </w:tc>
        <w:tc>
          <w:tcPr>
            <w:tcW w:w="1730" w:type="dxa"/>
            <w:shd w:val="clear" w:color="auto" w:fill="auto"/>
          </w:tcPr>
          <w:p w:rsidR="00BC7829" w:rsidRPr="00FB362A" w:rsidRDefault="00BC7829" w:rsidP="00F32FA1">
            <w:pPr>
              <w:tabs>
                <w:tab w:val="left" w:pos="3645"/>
              </w:tabs>
              <w:spacing w:after="0" w:line="240" w:lineRule="auto"/>
              <w:rPr>
                <w:rFonts w:ascii="Times New Roman" w:eastAsia="Times New Roman" w:hAnsi="Times New Roman" w:cs="Times New Roman"/>
              </w:rPr>
            </w:pPr>
          </w:p>
        </w:tc>
        <w:tc>
          <w:tcPr>
            <w:tcW w:w="992"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276"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98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418"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13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r>
      <w:tr w:rsidR="00BC7829" w:rsidRPr="00FB362A" w:rsidTr="00BC7829">
        <w:tc>
          <w:tcPr>
            <w:tcW w:w="709"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1.2.</w:t>
            </w:r>
          </w:p>
        </w:tc>
        <w:tc>
          <w:tcPr>
            <w:tcW w:w="1730" w:type="dxa"/>
            <w:shd w:val="clear" w:color="auto" w:fill="auto"/>
          </w:tcPr>
          <w:p w:rsidR="00BC7829" w:rsidRPr="00FB362A" w:rsidRDefault="00BC7829" w:rsidP="00F32FA1">
            <w:pPr>
              <w:tabs>
                <w:tab w:val="left" w:pos="3645"/>
              </w:tabs>
              <w:spacing w:after="0" w:line="240" w:lineRule="auto"/>
              <w:rPr>
                <w:rFonts w:ascii="Times New Roman" w:eastAsia="Times New Roman" w:hAnsi="Times New Roman" w:cs="Times New Roman"/>
              </w:rPr>
            </w:pPr>
          </w:p>
        </w:tc>
        <w:tc>
          <w:tcPr>
            <w:tcW w:w="992"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276"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98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418"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13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r>
      <w:tr w:rsidR="00BC7829" w:rsidRPr="00FB362A" w:rsidTr="00BC7829">
        <w:trPr>
          <w:trHeight w:val="395"/>
        </w:trPr>
        <w:tc>
          <w:tcPr>
            <w:tcW w:w="709"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1.3.</w:t>
            </w:r>
          </w:p>
        </w:tc>
        <w:tc>
          <w:tcPr>
            <w:tcW w:w="1730" w:type="dxa"/>
            <w:shd w:val="clear" w:color="auto" w:fill="auto"/>
          </w:tcPr>
          <w:p w:rsidR="00BC7829" w:rsidRPr="00FB362A" w:rsidRDefault="00BC7829" w:rsidP="00F32FA1">
            <w:pPr>
              <w:tabs>
                <w:tab w:val="left" w:pos="3645"/>
              </w:tabs>
              <w:spacing w:after="0" w:line="240" w:lineRule="auto"/>
              <w:rPr>
                <w:rFonts w:ascii="Times New Roman" w:eastAsia="Times New Roman" w:hAnsi="Times New Roman" w:cs="Times New Roman"/>
              </w:rPr>
            </w:pPr>
          </w:p>
        </w:tc>
        <w:tc>
          <w:tcPr>
            <w:tcW w:w="992" w:type="dxa"/>
            <w:shd w:val="clear" w:color="auto" w:fill="auto"/>
          </w:tcPr>
          <w:p w:rsidR="00BC7829" w:rsidRPr="00FB362A" w:rsidRDefault="00BC7829" w:rsidP="00F32FA1">
            <w:pPr>
              <w:spacing w:after="0" w:line="240" w:lineRule="auto"/>
              <w:jc w:val="center"/>
              <w:rPr>
                <w:rFonts w:ascii="Times New Roman" w:eastAsia="Times New Roman" w:hAnsi="Times New Roman" w:cs="Times New Roman"/>
                <w:lang w:val="en-GB"/>
              </w:rPr>
            </w:pPr>
          </w:p>
        </w:tc>
        <w:tc>
          <w:tcPr>
            <w:tcW w:w="1276"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98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418"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13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r>
      <w:tr w:rsidR="00BC7829" w:rsidRPr="00FB362A" w:rsidTr="00BC7829">
        <w:tc>
          <w:tcPr>
            <w:tcW w:w="709"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1.4.</w:t>
            </w:r>
          </w:p>
        </w:tc>
        <w:tc>
          <w:tcPr>
            <w:tcW w:w="1730" w:type="dxa"/>
            <w:shd w:val="clear" w:color="auto" w:fill="auto"/>
          </w:tcPr>
          <w:p w:rsidR="00BC7829" w:rsidRPr="00FB362A" w:rsidRDefault="00BC7829" w:rsidP="00F32FA1">
            <w:pPr>
              <w:tabs>
                <w:tab w:val="left" w:pos="3645"/>
              </w:tabs>
              <w:spacing w:after="0" w:line="240" w:lineRule="auto"/>
              <w:rPr>
                <w:rFonts w:ascii="Times New Roman" w:eastAsia="Times New Roman" w:hAnsi="Times New Roman" w:cs="Times New Roman"/>
              </w:rPr>
            </w:pPr>
          </w:p>
        </w:tc>
        <w:tc>
          <w:tcPr>
            <w:tcW w:w="992" w:type="dxa"/>
            <w:shd w:val="clear" w:color="auto" w:fill="auto"/>
          </w:tcPr>
          <w:p w:rsidR="00BC7829" w:rsidRPr="00FB362A" w:rsidRDefault="00BC7829" w:rsidP="00F32FA1">
            <w:pPr>
              <w:spacing w:after="0" w:line="240" w:lineRule="auto"/>
              <w:jc w:val="center"/>
              <w:rPr>
                <w:rFonts w:ascii="Times New Roman" w:eastAsia="Times New Roman" w:hAnsi="Times New Roman" w:cs="Times New Roman"/>
                <w:lang w:val="en-GB"/>
              </w:rPr>
            </w:pPr>
          </w:p>
        </w:tc>
        <w:tc>
          <w:tcPr>
            <w:tcW w:w="1276"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98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418"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13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r>
      <w:tr w:rsidR="00BC7829" w:rsidRPr="00FB362A" w:rsidTr="00BC7829">
        <w:tc>
          <w:tcPr>
            <w:tcW w:w="709"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r w:rsidRPr="00FB362A">
              <w:rPr>
                <w:rFonts w:ascii="Times New Roman" w:eastAsia="Times New Roman" w:hAnsi="Times New Roman" w:cs="Times New Roman"/>
              </w:rPr>
              <w:t>1.5.</w:t>
            </w:r>
          </w:p>
        </w:tc>
        <w:tc>
          <w:tcPr>
            <w:tcW w:w="1730" w:type="dxa"/>
            <w:shd w:val="clear" w:color="auto" w:fill="auto"/>
          </w:tcPr>
          <w:p w:rsidR="00BC7829" w:rsidRPr="00FB362A" w:rsidRDefault="00BC7829" w:rsidP="00F32FA1">
            <w:pPr>
              <w:tabs>
                <w:tab w:val="left" w:pos="3645"/>
              </w:tabs>
              <w:spacing w:after="0" w:line="240" w:lineRule="auto"/>
              <w:rPr>
                <w:rFonts w:ascii="Times New Roman" w:eastAsia="Times New Roman" w:hAnsi="Times New Roman" w:cs="Times New Roman"/>
              </w:rPr>
            </w:pPr>
          </w:p>
        </w:tc>
        <w:tc>
          <w:tcPr>
            <w:tcW w:w="992" w:type="dxa"/>
            <w:shd w:val="clear" w:color="auto" w:fill="auto"/>
          </w:tcPr>
          <w:p w:rsidR="00BC7829" w:rsidRPr="00FB362A" w:rsidRDefault="00BC7829" w:rsidP="00F32FA1">
            <w:pPr>
              <w:spacing w:after="0" w:line="240" w:lineRule="auto"/>
              <w:jc w:val="center"/>
              <w:rPr>
                <w:rFonts w:ascii="Times New Roman" w:eastAsia="Times New Roman" w:hAnsi="Times New Roman" w:cs="Times New Roman"/>
                <w:lang w:val="en-GB"/>
              </w:rPr>
            </w:pPr>
          </w:p>
        </w:tc>
        <w:tc>
          <w:tcPr>
            <w:tcW w:w="1276" w:type="dxa"/>
            <w:shd w:val="clear" w:color="auto" w:fill="auto"/>
            <w:vAlign w:val="center"/>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98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418"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c>
          <w:tcPr>
            <w:tcW w:w="1134" w:type="dxa"/>
          </w:tcPr>
          <w:p w:rsidR="00BC7829" w:rsidRPr="00FB362A" w:rsidRDefault="00BC7829" w:rsidP="00F32FA1">
            <w:pPr>
              <w:tabs>
                <w:tab w:val="left" w:pos="3645"/>
              </w:tabs>
              <w:spacing w:after="0" w:line="240" w:lineRule="auto"/>
              <w:jc w:val="center"/>
              <w:rPr>
                <w:rFonts w:ascii="Times New Roman" w:eastAsia="Times New Roman" w:hAnsi="Times New Roman" w:cs="Times New Roman"/>
              </w:rPr>
            </w:pPr>
          </w:p>
        </w:tc>
      </w:tr>
      <w:tr w:rsidR="00F32FA1" w:rsidRPr="00FB362A" w:rsidTr="00F32FA1">
        <w:tc>
          <w:tcPr>
            <w:tcW w:w="8109" w:type="dxa"/>
            <w:gridSpan w:val="6"/>
            <w:shd w:val="clear" w:color="auto" w:fill="auto"/>
            <w:vAlign w:val="center"/>
          </w:tcPr>
          <w:p w:rsidR="00F32FA1" w:rsidRPr="00F32FA1" w:rsidRDefault="00F32FA1" w:rsidP="00F32FA1">
            <w:pPr>
              <w:tabs>
                <w:tab w:val="left" w:pos="3645"/>
              </w:tabs>
              <w:spacing w:after="0" w:line="240" w:lineRule="auto"/>
              <w:jc w:val="right"/>
              <w:rPr>
                <w:rFonts w:ascii="Times New Roman" w:eastAsia="Times New Roman" w:hAnsi="Times New Roman" w:cs="Times New Roman"/>
                <w:b/>
              </w:rPr>
            </w:pPr>
            <w:r w:rsidRPr="00F32FA1">
              <w:rPr>
                <w:rFonts w:ascii="Times New Roman" w:eastAsia="Times New Roman" w:hAnsi="Times New Roman" w:cs="Times New Roman"/>
                <w:b/>
              </w:rPr>
              <w:t>KOPĀ:</w:t>
            </w:r>
          </w:p>
        </w:tc>
        <w:tc>
          <w:tcPr>
            <w:tcW w:w="1134" w:type="dxa"/>
          </w:tcPr>
          <w:p w:rsidR="00F32FA1" w:rsidRPr="00FB362A" w:rsidRDefault="00F32FA1" w:rsidP="00F32FA1">
            <w:pPr>
              <w:tabs>
                <w:tab w:val="left" w:pos="3645"/>
              </w:tabs>
              <w:spacing w:after="0" w:line="240" w:lineRule="auto"/>
              <w:jc w:val="center"/>
              <w:rPr>
                <w:rFonts w:ascii="Times New Roman" w:eastAsia="Times New Roman" w:hAnsi="Times New Roman" w:cs="Times New Roman"/>
              </w:rPr>
            </w:pPr>
          </w:p>
        </w:tc>
      </w:tr>
    </w:tbl>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F32FA1" w:rsidRPr="007C0EB3" w:rsidRDefault="00F32FA1" w:rsidP="00F32FA1">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rsidR="00F32FA1" w:rsidRPr="007C0EB3" w:rsidRDefault="00F32FA1" w:rsidP="00F32FA1">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rsidR="004F0B37" w:rsidRDefault="00F32FA1" w:rsidP="004F0B37">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rsidR="00F32FA1" w:rsidRPr="004F0B37" w:rsidRDefault="004F0B37" w:rsidP="004F0B37">
      <w:pPr>
        <w:tabs>
          <w:tab w:val="num" w:pos="720"/>
        </w:tabs>
        <w:spacing w:after="0" w:line="240" w:lineRule="auto"/>
        <w:jc w:val="both"/>
        <w:rPr>
          <w:rFonts w:ascii="Times New Roman" w:eastAsia="Times New Roman" w:hAnsi="Times New Roman" w:cs="Times New Roman"/>
          <w:b/>
          <w:bCs/>
          <w:lang w:eastAsia="lv-LV"/>
        </w:rPr>
      </w:pPr>
      <w:r w:rsidRPr="004F0B37">
        <w:rPr>
          <w:rFonts w:ascii="BIIODD+TimesNewRoman" w:eastAsia="Calibri" w:hAnsi="BIIODD+TimesNewRoman" w:cs="BIIODD+TimesNewRoman"/>
          <w:color w:val="000000"/>
          <w:lang w:eastAsia="lv-LV"/>
        </w:rPr>
        <w:t>•</w:t>
      </w:r>
      <w:r>
        <w:rPr>
          <w:rFonts w:ascii="BIIODD+TimesNewRoman" w:eastAsia="Calibri" w:hAnsi="BIIODD+TimesNewRoman" w:cs="BIIODD+TimesNewRoman"/>
          <w:color w:val="000000"/>
          <w:lang w:eastAsia="lv-LV"/>
        </w:rPr>
        <w:t xml:space="preserve"> </w:t>
      </w:r>
      <w:r w:rsidRPr="004F0B37">
        <w:rPr>
          <w:rFonts w:ascii="BIIODD+TimesNewRoman" w:eastAsia="Calibri" w:hAnsi="BIIODD+TimesNewRoman" w:cs="BIIODD+TimesNewRoman"/>
          <w:color w:val="000000"/>
          <w:lang w:eastAsia="lv-LV"/>
        </w:rPr>
        <w:t xml:space="preserve">Preču kvalitātes garantijas laiks: ____________________________.     </w:t>
      </w:r>
    </w:p>
    <w:p w:rsidR="004F0B37" w:rsidRPr="007C0EB3" w:rsidRDefault="004F0B37" w:rsidP="00F32FA1">
      <w:pPr>
        <w:rPr>
          <w:rFonts w:ascii="BIIODD+TimesNewRoman" w:eastAsia="Calibri" w:hAnsi="BIIODD+TimesNewRoman" w:cs="BIIODD+TimesNewRoman"/>
          <w:color w:val="000000"/>
          <w:lang w:eastAsia="lv-LV"/>
        </w:rPr>
      </w:pPr>
    </w:p>
    <w:p w:rsidR="00F32FA1" w:rsidRPr="007C0EB3" w:rsidRDefault="00F32FA1" w:rsidP="00F32FA1">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F32FA1" w:rsidRPr="007C0EB3" w:rsidRDefault="00F32FA1" w:rsidP="00F32FA1">
      <w:pPr>
        <w:spacing w:after="0" w:line="276" w:lineRule="auto"/>
        <w:ind w:left="142" w:right="-2"/>
        <w:contextualSpacing/>
        <w:jc w:val="both"/>
        <w:rPr>
          <w:rFonts w:ascii="Times New Roman" w:eastAsia="Lucida Sans Unicode" w:hAnsi="Times New Roman" w:cs="Times New Roman"/>
          <w:color w:val="000000"/>
          <w:lang w:eastAsia="ar-SA"/>
        </w:rPr>
      </w:pPr>
    </w:p>
    <w:p w:rsidR="00F32FA1" w:rsidRPr="007C0EB3" w:rsidRDefault="00F32FA1" w:rsidP="00F32FA1">
      <w:pPr>
        <w:keepLines/>
        <w:numPr>
          <w:ilvl w:val="0"/>
          <w:numId w:val="7"/>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rsidR="00F32FA1" w:rsidRPr="007C0EB3" w:rsidRDefault="00F32FA1" w:rsidP="00F32FA1">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F32FA1" w:rsidRPr="007C0EB3" w:rsidTr="00F32FA1">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32FA1" w:rsidRPr="007C0EB3" w:rsidTr="00F32FA1">
              <w:trPr>
                <w:trHeight w:val="350"/>
              </w:trPr>
              <w:tc>
                <w:tcPr>
                  <w:tcW w:w="0" w:type="auto"/>
                </w:tcPr>
                <w:p w:rsidR="00F32FA1" w:rsidRPr="007C0EB3" w:rsidRDefault="00F32FA1" w:rsidP="00F32FA1">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rsidR="00F32FA1" w:rsidRPr="007C0EB3" w:rsidRDefault="00F32FA1" w:rsidP="00F32FA1">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rsidR="00F32FA1" w:rsidRPr="007C0EB3" w:rsidRDefault="00F32FA1" w:rsidP="00F32FA1">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F32FA1" w:rsidRPr="007C0EB3" w:rsidRDefault="00F32FA1" w:rsidP="00F32FA1">
            <w:pPr>
              <w:tabs>
                <w:tab w:val="left" w:pos="5400"/>
              </w:tabs>
              <w:spacing w:after="0" w:line="240" w:lineRule="auto"/>
              <w:rPr>
                <w:rFonts w:ascii="Times New Roman" w:eastAsia="Times New Roman" w:hAnsi="Times New Roman" w:cs="Times New Roman"/>
              </w:rPr>
            </w:pPr>
          </w:p>
        </w:tc>
      </w:tr>
      <w:tr w:rsidR="00F32FA1" w:rsidRPr="007C0EB3" w:rsidTr="00F32FA1">
        <w:trPr>
          <w:trHeight w:val="372"/>
        </w:trPr>
        <w:tc>
          <w:tcPr>
            <w:tcW w:w="2345" w:type="dxa"/>
            <w:shd w:val="clear" w:color="auto" w:fill="auto"/>
            <w:vAlign w:val="center"/>
          </w:tcPr>
          <w:p w:rsidR="00F32FA1" w:rsidRPr="007C0EB3" w:rsidRDefault="00F32FA1" w:rsidP="00F32FA1">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rsidR="00F32FA1" w:rsidRPr="007C0EB3" w:rsidRDefault="00F32FA1" w:rsidP="00F32FA1">
            <w:pPr>
              <w:tabs>
                <w:tab w:val="left" w:pos="5400"/>
              </w:tabs>
              <w:spacing w:after="0" w:line="240" w:lineRule="auto"/>
              <w:rPr>
                <w:rFonts w:ascii="Times New Roman" w:eastAsia="Times New Roman" w:hAnsi="Times New Roman" w:cs="Times New Roman"/>
              </w:rPr>
            </w:pPr>
          </w:p>
        </w:tc>
      </w:tr>
      <w:tr w:rsidR="00F32FA1" w:rsidRPr="007C0EB3" w:rsidTr="00F32FA1">
        <w:trPr>
          <w:trHeight w:val="419"/>
        </w:trPr>
        <w:tc>
          <w:tcPr>
            <w:tcW w:w="2345" w:type="dxa"/>
            <w:shd w:val="clear" w:color="auto" w:fill="auto"/>
            <w:vAlign w:val="center"/>
          </w:tcPr>
          <w:p w:rsidR="00F32FA1" w:rsidRPr="007C0EB3" w:rsidRDefault="00F32FA1" w:rsidP="00F32FA1">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lastRenderedPageBreak/>
              <w:t xml:space="preserve">Datums </w:t>
            </w:r>
          </w:p>
        </w:tc>
        <w:tc>
          <w:tcPr>
            <w:tcW w:w="6869" w:type="dxa"/>
            <w:shd w:val="clear" w:color="auto" w:fill="auto"/>
          </w:tcPr>
          <w:p w:rsidR="00F32FA1" w:rsidRPr="007C0EB3" w:rsidRDefault="00F32FA1" w:rsidP="00F32FA1">
            <w:pPr>
              <w:tabs>
                <w:tab w:val="left" w:pos="5400"/>
              </w:tabs>
              <w:spacing w:after="0" w:line="240" w:lineRule="auto"/>
              <w:rPr>
                <w:rFonts w:ascii="Times New Roman" w:eastAsia="Times New Roman" w:hAnsi="Times New Roman" w:cs="Times New Roman"/>
              </w:rPr>
            </w:pPr>
          </w:p>
        </w:tc>
      </w:tr>
    </w:tbl>
    <w:p w:rsidR="00854BC4" w:rsidRDefault="00854BC4" w:rsidP="006E3A14">
      <w:pPr>
        <w:spacing w:after="0" w:line="240" w:lineRule="auto"/>
        <w:ind w:right="43"/>
        <w:rPr>
          <w:rFonts w:ascii="Times New Roman" w:hAnsi="Times New Roman" w:cs="Times New Roman"/>
          <w:b/>
          <w:bCs/>
          <w:sz w:val="24"/>
          <w:szCs w:val="24"/>
        </w:rPr>
      </w:pPr>
    </w:p>
    <w:p w:rsidR="00EE7AA0" w:rsidRDefault="00EE7AA0" w:rsidP="008B3B91">
      <w:pPr>
        <w:spacing w:after="0" w:line="240" w:lineRule="auto"/>
        <w:ind w:right="43"/>
        <w:jc w:val="right"/>
        <w:rPr>
          <w:rFonts w:ascii="Times New Roman" w:hAnsi="Times New Roman" w:cs="Times New Roman"/>
          <w:b/>
          <w:bCs/>
          <w:sz w:val="24"/>
          <w:szCs w:val="24"/>
        </w:rPr>
      </w:pPr>
    </w:p>
    <w:p w:rsidR="00EE7AA0" w:rsidRDefault="00EE7AA0"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854BC4" w:rsidRDefault="00854BC4" w:rsidP="008B3B91">
      <w:pPr>
        <w:spacing w:after="0" w:line="240" w:lineRule="auto"/>
        <w:ind w:right="43"/>
        <w:jc w:val="right"/>
        <w:rPr>
          <w:rFonts w:ascii="Times New Roman" w:hAnsi="Times New Roman" w:cs="Times New Roman"/>
          <w:b/>
          <w:bCs/>
          <w:sz w:val="24"/>
          <w:szCs w:val="24"/>
        </w:rPr>
      </w:pPr>
    </w:p>
    <w:p w:rsidR="00F32FA1" w:rsidRPr="007C0EB3" w:rsidRDefault="00F32FA1" w:rsidP="00F32F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7C0EB3">
        <w:rPr>
          <w:rFonts w:ascii="Times New Roman" w:eastAsia="Times New Roman" w:hAnsi="Times New Roman" w:cs="Times New Roman"/>
          <w:b/>
          <w:sz w:val="24"/>
          <w:szCs w:val="24"/>
        </w:rPr>
        <w:t xml:space="preserve">. PIELIKUMS </w:t>
      </w:r>
    </w:p>
    <w:p w:rsidR="00F32FA1" w:rsidRPr="007C0EB3" w:rsidRDefault="00F32FA1" w:rsidP="00F32FA1">
      <w:pPr>
        <w:spacing w:after="0" w:line="240" w:lineRule="auto"/>
        <w:ind w:left="-284" w:right="-384"/>
        <w:rPr>
          <w:rFonts w:ascii="Times New Roman" w:eastAsia="Calibri" w:hAnsi="Times New Roman" w:cs="Times New Roman"/>
          <w:sz w:val="20"/>
          <w:szCs w:val="20"/>
          <w:lang w:eastAsia="lv-LV"/>
        </w:rPr>
      </w:pPr>
    </w:p>
    <w:p w:rsidR="00F32FA1" w:rsidRPr="007C0EB3" w:rsidRDefault="00F32FA1" w:rsidP="00F32FA1">
      <w:pPr>
        <w:spacing w:after="0" w:line="240" w:lineRule="auto"/>
        <w:ind w:left="-284" w:right="-384"/>
        <w:rPr>
          <w:rFonts w:ascii="Times New Roman" w:eastAsia="Calibri" w:hAnsi="Times New Roman" w:cs="Times New Roman"/>
          <w:sz w:val="20"/>
          <w:szCs w:val="20"/>
          <w:lang w:eastAsia="lv-LV"/>
        </w:rPr>
      </w:pPr>
    </w:p>
    <w:p w:rsidR="00F32FA1" w:rsidRDefault="00F32FA1" w:rsidP="00F32FA1">
      <w:pPr>
        <w:spacing w:after="0" w:line="240" w:lineRule="auto"/>
        <w:jc w:val="center"/>
        <w:rPr>
          <w:rFonts w:ascii="Times New Roman" w:hAnsi="Times New Roman" w:cs="Times New Roman"/>
          <w:b/>
          <w:sz w:val="24"/>
          <w:szCs w:val="24"/>
        </w:rPr>
      </w:pPr>
      <w:r w:rsidRPr="007C0EB3">
        <w:rPr>
          <w:rFonts w:ascii="Times New Roman" w:hAnsi="Times New Roman" w:cs="Times New Roman"/>
          <w:b/>
          <w:sz w:val="24"/>
          <w:szCs w:val="24"/>
        </w:rPr>
        <w:t xml:space="preserve">FINANŠU PIEDĀVĀJUMS </w:t>
      </w:r>
      <w:r w:rsidR="00EE7AA0">
        <w:rPr>
          <w:rFonts w:ascii="Times New Roman" w:hAnsi="Times New Roman" w:cs="Times New Roman"/>
          <w:b/>
          <w:sz w:val="24"/>
          <w:szCs w:val="24"/>
        </w:rPr>
        <w:t>(forma)</w:t>
      </w:r>
    </w:p>
    <w:p w:rsidR="00EE7AA0" w:rsidRPr="004F0B37" w:rsidRDefault="00EE7AA0" w:rsidP="00EE7AA0">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aptaujā </w:t>
      </w:r>
      <w:r w:rsidRPr="009D2391">
        <w:rPr>
          <w:rFonts w:ascii="Times New Roman" w:hAnsi="Times New Roman" w:cs="Times New Roman"/>
          <w:b/>
          <w:sz w:val="24"/>
          <w:szCs w:val="24"/>
          <w:lang w:eastAsia="lv-LV"/>
        </w:rPr>
        <w:t>par līguma piešķiršanas tiesībām</w:t>
      </w:r>
    </w:p>
    <w:p w:rsidR="00EE7AA0" w:rsidRPr="00EE7AA0" w:rsidRDefault="00EE7AA0" w:rsidP="00EE7AA0">
      <w:pPr>
        <w:spacing w:after="0" w:line="240" w:lineRule="auto"/>
        <w:jc w:val="center"/>
        <w:rPr>
          <w:rFonts w:ascii="Times New Roman" w:eastAsia="Times New Roman" w:hAnsi="Times New Roman" w:cs="Times New Roman"/>
          <w:b/>
        </w:rPr>
      </w:pPr>
      <w:r w:rsidRPr="00FB362A">
        <w:rPr>
          <w:rFonts w:ascii="Times New Roman" w:eastAsia="Times New Roman" w:hAnsi="Times New Roman" w:cs="Times New Roman"/>
          <w:b/>
        </w:rPr>
        <w:t>„</w:t>
      </w:r>
      <w:r w:rsidRPr="00FB362A">
        <w:rPr>
          <w:rFonts w:ascii="Times New Roman" w:eastAsia="Lucida Sans Unicode" w:hAnsi="Times New Roman" w:cs="Times New Roman"/>
          <w:b/>
          <w:bCs/>
          <w:lang w:eastAsia="ar-SA"/>
        </w:rPr>
        <w:t>Būvmateriālu iegāde būvprojektā “SIA „Labiekārtošana–D” garāžas ēkas (kad.Nr.05000090802004) vienkāršotā atjaunošana 1.Pasažieru ielā 6, Daugavpilī”</w:t>
      </w:r>
    </w:p>
    <w:p w:rsidR="00EE7AA0" w:rsidRPr="007C0EB3" w:rsidRDefault="00EE7AA0" w:rsidP="00F32FA1">
      <w:pPr>
        <w:spacing w:after="0" w:line="240" w:lineRule="auto"/>
        <w:jc w:val="center"/>
        <w:rPr>
          <w:rFonts w:ascii="Times New Roman" w:hAnsi="Times New Roman" w:cs="Times New Roman"/>
          <w:b/>
          <w:sz w:val="24"/>
          <w:szCs w:val="24"/>
        </w:rPr>
      </w:pPr>
    </w:p>
    <w:p w:rsidR="00F32FA1" w:rsidRPr="007C0EB3" w:rsidRDefault="00F32FA1" w:rsidP="00F32FA1">
      <w:pPr>
        <w:spacing w:after="0" w:line="240" w:lineRule="auto"/>
        <w:jc w:val="both"/>
        <w:rPr>
          <w:rFonts w:ascii="Times New Roman" w:hAnsi="Times New Roman" w:cs="Times New Roman"/>
          <w:b/>
          <w:sz w:val="24"/>
          <w:szCs w:val="24"/>
        </w:rPr>
      </w:pPr>
    </w:p>
    <w:p w:rsidR="00F32FA1" w:rsidRPr="007C0EB3" w:rsidRDefault="00F32FA1" w:rsidP="00F32FA1">
      <w:pPr>
        <w:spacing w:after="0" w:line="240" w:lineRule="auto"/>
        <w:jc w:val="both"/>
        <w:rPr>
          <w:rFonts w:ascii="Times New Roman" w:hAnsi="Times New Roman" w:cs="Times New Roman"/>
          <w:sz w:val="24"/>
          <w:szCs w:val="24"/>
        </w:rPr>
      </w:pPr>
      <w:r w:rsidRPr="007C0EB3">
        <w:rPr>
          <w:rFonts w:ascii="Times New Roman" w:hAnsi="Times New Roman" w:cs="Times New Roman"/>
          <w:b/>
          <w:sz w:val="24"/>
          <w:szCs w:val="24"/>
        </w:rPr>
        <w:t xml:space="preserve">Pretendents, </w:t>
      </w:r>
      <w:r w:rsidRPr="007C0EB3">
        <w:rPr>
          <w:rFonts w:ascii="Times New Roman" w:hAnsi="Times New Roman" w:cs="Times New Roman"/>
          <w:bCs/>
          <w:sz w:val="24"/>
          <w:szCs w:val="24"/>
        </w:rPr>
        <w:t>____________________________</w:t>
      </w:r>
      <w:r w:rsidRPr="007C0EB3">
        <w:rPr>
          <w:rFonts w:ascii="Times New Roman" w:hAnsi="Times New Roman" w:cs="Times New Roman"/>
          <w:sz w:val="24"/>
          <w:szCs w:val="24"/>
        </w:rPr>
        <w:t xml:space="preserve">, reģistrācijas Nr. _______________________, </w:t>
      </w:r>
    </w:p>
    <w:p w:rsidR="00F32FA1" w:rsidRPr="00F32FA1" w:rsidRDefault="00F32FA1" w:rsidP="00F32FA1">
      <w:pPr>
        <w:jc w:val="both"/>
        <w:rPr>
          <w:rFonts w:ascii="Times New Roman" w:eastAsia="Times New Roman" w:hAnsi="Times New Roman" w:cs="Times New Roman"/>
          <w:bCs/>
          <w:sz w:val="24"/>
          <w:szCs w:val="24"/>
        </w:rPr>
      </w:pPr>
      <w:r w:rsidRPr="007C0EB3">
        <w:rPr>
          <w:rFonts w:ascii="Times New Roman" w:hAnsi="Times New Roman" w:cs="Times New Roman"/>
          <w:sz w:val="24"/>
          <w:szCs w:val="24"/>
        </w:rPr>
        <w:t xml:space="preserve">piedāvā veikt preču piegādi </w:t>
      </w:r>
      <w:r w:rsidR="009045DB">
        <w:rPr>
          <w:rFonts w:ascii="Times New Roman" w:hAnsi="Times New Roman" w:cs="Times New Roman"/>
          <w:sz w:val="24"/>
          <w:szCs w:val="24"/>
        </w:rPr>
        <w:t>projektam</w:t>
      </w:r>
      <w:r w:rsidRPr="00F32F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A1">
        <w:rPr>
          <w:rFonts w:ascii="Times New Roman" w:eastAsia="Times New Roman" w:hAnsi="Times New Roman" w:cs="Times New Roman"/>
          <w:bCs/>
          <w:sz w:val="24"/>
          <w:szCs w:val="24"/>
        </w:rPr>
        <w:t>„Būvmateriālu iegāde būvprojektā “SIA „Labiekārtošana–D” garāžas ēkas (kad.Nr.05000090802004) vienkāršotā atjaunošana 1.Pasažieru ielā 6, Daugavpilī”</w:t>
      </w:r>
      <w:r>
        <w:rPr>
          <w:rFonts w:ascii="Times New Roman" w:eastAsia="Times New Roman" w:hAnsi="Times New Roman" w:cs="Times New Roman"/>
          <w:bCs/>
          <w:sz w:val="24"/>
          <w:szCs w:val="24"/>
        </w:rPr>
        <w:t xml:space="preserve">, </w:t>
      </w:r>
      <w:r w:rsidRPr="007C0EB3">
        <w:rPr>
          <w:rFonts w:ascii="Times New Roman" w:hAnsi="Times New Roman" w:cs="Times New Roman"/>
          <w:kern w:val="22"/>
          <w:sz w:val="24"/>
          <w:szCs w:val="24"/>
          <w:lang w:eastAsia="ar-SA"/>
        </w:rPr>
        <w:t xml:space="preserve">saskaņā ar </w:t>
      </w:r>
      <w:r>
        <w:rPr>
          <w:rFonts w:ascii="Times New Roman" w:hAnsi="Times New Roman" w:cs="Times New Roman"/>
          <w:kern w:val="22"/>
          <w:sz w:val="24"/>
          <w:szCs w:val="24"/>
          <w:lang w:eastAsia="ar-SA"/>
        </w:rPr>
        <w:t>aptaujas dokumentācijas</w:t>
      </w:r>
      <w:r w:rsidRPr="007C0EB3">
        <w:rPr>
          <w:rFonts w:ascii="Times New Roman" w:hAnsi="Times New Roman" w:cs="Times New Roman"/>
          <w:sz w:val="24"/>
          <w:szCs w:val="24"/>
        </w:rPr>
        <w:t xml:space="preserve"> nosacījumiem par kopējo līguma cenu:</w:t>
      </w:r>
    </w:p>
    <w:p w:rsidR="00F32FA1" w:rsidRPr="007C0EB3" w:rsidRDefault="00F32FA1" w:rsidP="00F32FA1">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2FA1" w:rsidRPr="007C0EB3" w:rsidTr="00F32FA1">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F32FA1" w:rsidRPr="007C0EB3" w:rsidRDefault="00F32FA1" w:rsidP="00F32FA1">
            <w:pPr>
              <w:spacing w:after="0" w:line="240" w:lineRule="auto"/>
              <w:ind w:left="284"/>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 xml:space="preserve">Finanšu piedāvājums EUR bez PVN </w:t>
            </w:r>
            <w:r w:rsidRPr="00C461C2">
              <w:rPr>
                <w:rFonts w:ascii="Times New Roman" w:eastAsia="Times New Roman" w:hAnsi="Times New Roman" w:cs="Times New Roman"/>
                <w:bCs/>
                <w:sz w:val="24"/>
                <w:szCs w:val="24"/>
              </w:rPr>
              <w:t>(</w:t>
            </w:r>
            <w:r w:rsidRPr="007C0EB3">
              <w:rPr>
                <w:rFonts w:ascii="Times New Roman" w:eastAsia="Times New Roman" w:hAnsi="Times New Roman" w:cs="Times New Roman"/>
                <w:bCs/>
                <w:sz w:val="24"/>
                <w:szCs w:val="24"/>
              </w:rPr>
              <w:t>cipariem, vārdiem)</w:t>
            </w:r>
          </w:p>
        </w:tc>
      </w:tr>
      <w:tr w:rsidR="00F32FA1" w:rsidRPr="007C0EB3" w:rsidTr="00F32FA1">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F32FA1" w:rsidRPr="007C0EB3" w:rsidRDefault="00F32FA1" w:rsidP="00F32FA1">
            <w:pPr>
              <w:spacing w:after="0" w:line="240" w:lineRule="auto"/>
              <w:jc w:val="right"/>
              <w:rPr>
                <w:rFonts w:ascii="Times New Roman" w:hAnsi="Times New Roman" w:cs="Times New Roman"/>
                <w:sz w:val="24"/>
                <w:szCs w:val="24"/>
              </w:rPr>
            </w:pPr>
          </w:p>
          <w:p w:rsidR="00F32FA1" w:rsidRPr="007C0EB3" w:rsidRDefault="00F32FA1" w:rsidP="00F32FA1">
            <w:pPr>
              <w:spacing w:after="0" w:line="240" w:lineRule="auto"/>
              <w:jc w:val="right"/>
              <w:rPr>
                <w:rFonts w:ascii="Times New Roman" w:hAnsi="Times New Roman" w:cs="Times New Roman"/>
                <w:sz w:val="24"/>
                <w:szCs w:val="24"/>
              </w:rPr>
            </w:pPr>
          </w:p>
        </w:tc>
      </w:tr>
    </w:tbl>
    <w:p w:rsidR="00F32FA1" w:rsidRPr="007C0EB3" w:rsidRDefault="00F32FA1" w:rsidP="00F32FA1">
      <w:pPr>
        <w:spacing w:after="0" w:line="240" w:lineRule="auto"/>
        <w:jc w:val="both"/>
        <w:rPr>
          <w:rFonts w:ascii="Times New Roman" w:hAnsi="Times New Roman" w:cs="Times New Roman"/>
          <w:sz w:val="24"/>
          <w:szCs w:val="24"/>
        </w:rPr>
      </w:pPr>
    </w:p>
    <w:p w:rsidR="00F32FA1" w:rsidRPr="007C0EB3" w:rsidRDefault="00F32FA1" w:rsidP="00F32FA1">
      <w:p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Apliecinām, ka: </w:t>
      </w:r>
    </w:p>
    <w:p w:rsidR="00F32FA1" w:rsidRPr="007C0EB3" w:rsidRDefault="009045DB" w:rsidP="00F32FA1">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aptaujas</w:t>
      </w:r>
      <w:r w:rsidR="00F32FA1" w:rsidRPr="007C0EB3">
        <w:rPr>
          <w:rFonts w:ascii="Times New Roman" w:eastAsia="Calibri" w:hAnsi="Times New Roman" w:cs="Times New Roman"/>
          <w:sz w:val="24"/>
          <w:szCs w:val="24"/>
        </w:rPr>
        <w:t xml:space="preserve"> dokumenti ir izvērtēti ar pietiekamu rūpību;</w:t>
      </w:r>
    </w:p>
    <w:p w:rsidR="00F32FA1" w:rsidRPr="007C0EB3" w:rsidRDefault="00F32FA1" w:rsidP="00F32FA1">
      <w:pPr>
        <w:numPr>
          <w:ilvl w:val="0"/>
          <w:numId w:val="8"/>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šajā finanšu piedāvājumā ir ietvertas visas izmaksas, </w:t>
      </w:r>
      <w:r w:rsidRPr="007C0EB3">
        <w:rPr>
          <w:rFonts w:ascii="Times New Roman" w:eastAsia="Calibri" w:hAnsi="Times New Roman" w:cs="Times New Roman"/>
          <w:bCs/>
          <w:sz w:val="24"/>
          <w:szCs w:val="24"/>
        </w:rPr>
        <w:t xml:space="preserve">kas saistītas ar </w:t>
      </w:r>
      <w:r w:rsidRPr="007C0EB3">
        <w:rPr>
          <w:rFonts w:ascii="Times New Roman" w:eastAsia="Calibri" w:hAnsi="Times New Roman" w:cs="Times New Roman"/>
          <w:sz w:val="24"/>
          <w:szCs w:val="24"/>
        </w:rPr>
        <w:t xml:space="preserve">tehniskajā specifikācijā  noteikto </w:t>
      </w:r>
      <w:r w:rsidRPr="007C0EB3">
        <w:rPr>
          <w:rFonts w:ascii="Times New Roman" w:hAnsi="Times New Roman" w:cs="Times New Roman"/>
          <w:sz w:val="24"/>
          <w:szCs w:val="24"/>
        </w:rPr>
        <w:t>darbu izpildi</w:t>
      </w:r>
      <w:r w:rsidRPr="007C0EB3">
        <w:rPr>
          <w:rFonts w:ascii="Times New Roman" w:eastAsia="Calibri" w:hAnsi="Times New Roman" w:cs="Times New Roman"/>
          <w:bCs/>
          <w:sz w:val="24"/>
          <w:szCs w:val="24"/>
        </w:rPr>
        <w:t xml:space="preserve"> pilnā apjomā ar piegādi</w:t>
      </w:r>
      <w:r w:rsidR="009045DB">
        <w:rPr>
          <w:rFonts w:ascii="Times New Roman" w:eastAsia="Calibri" w:hAnsi="Times New Roman" w:cs="Times New Roman"/>
          <w:bCs/>
          <w:sz w:val="24"/>
          <w:szCs w:val="24"/>
        </w:rPr>
        <w:t>;</w:t>
      </w:r>
    </w:p>
    <w:p w:rsidR="00F32FA1" w:rsidRPr="007C0EB3" w:rsidRDefault="00F32FA1" w:rsidP="00F32FA1">
      <w:pPr>
        <w:numPr>
          <w:ilvl w:val="0"/>
          <w:numId w:val="8"/>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kern w:val="22"/>
          <w:sz w:val="24"/>
          <w:szCs w:val="24"/>
          <w:lang w:eastAsia="ar-SA"/>
        </w:rPr>
        <w:t xml:space="preserve">piedāvātais </w:t>
      </w:r>
      <w:r w:rsidR="009045DB">
        <w:rPr>
          <w:rFonts w:ascii="Times New Roman" w:hAnsi="Times New Roman" w:cs="Times New Roman"/>
          <w:sz w:val="24"/>
          <w:szCs w:val="24"/>
        </w:rPr>
        <w:t>līguma</w:t>
      </w:r>
      <w:r w:rsidRPr="007C0EB3">
        <w:rPr>
          <w:rFonts w:ascii="Times New Roman" w:hAnsi="Times New Roman" w:cs="Times New Roman"/>
          <w:sz w:val="24"/>
          <w:szCs w:val="24"/>
        </w:rPr>
        <w:t xml:space="preserve"> izpildes</w:t>
      </w:r>
      <w:r w:rsidRPr="007C0EB3">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F32FA1" w:rsidRPr="007C0EB3" w:rsidRDefault="00F32FA1" w:rsidP="00F32FA1">
      <w:pPr>
        <w:spacing w:after="0" w:line="240" w:lineRule="auto"/>
        <w:jc w:val="both"/>
        <w:rPr>
          <w:rFonts w:ascii="Times New Roman" w:eastAsia="Calibri" w:hAnsi="Times New Roman" w:cs="Times New Roman"/>
          <w:sz w:val="24"/>
          <w:szCs w:val="24"/>
        </w:rPr>
      </w:pPr>
    </w:p>
    <w:p w:rsidR="00F32FA1" w:rsidRPr="007C0EB3" w:rsidRDefault="00F32FA1" w:rsidP="00F32FA1">
      <w:p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Apņemamies: </w:t>
      </w:r>
      <w:r w:rsidRPr="007C0EB3">
        <w:rPr>
          <w:rFonts w:ascii="Times New Roman" w:eastAsia="Calibri" w:hAnsi="Times New Roman" w:cs="Times New Roman"/>
          <w:kern w:val="22"/>
          <w:sz w:val="24"/>
          <w:szCs w:val="24"/>
          <w:lang w:eastAsia="ar-SA"/>
        </w:rPr>
        <w:t xml:space="preserve">slēgt iepirkuma līgumu atbilstoši </w:t>
      </w:r>
      <w:r w:rsidR="009045DB">
        <w:rPr>
          <w:rFonts w:ascii="Times New Roman" w:eastAsia="Calibri" w:hAnsi="Times New Roman" w:cs="Times New Roman"/>
          <w:kern w:val="22"/>
          <w:sz w:val="24"/>
          <w:szCs w:val="24"/>
          <w:lang w:eastAsia="ar-SA"/>
        </w:rPr>
        <w:t>Pasūtītāja</w:t>
      </w:r>
      <w:r w:rsidRPr="007C0EB3">
        <w:rPr>
          <w:rFonts w:ascii="Times New Roman" w:eastAsia="Calibri" w:hAnsi="Times New Roman" w:cs="Times New Roman"/>
          <w:kern w:val="22"/>
          <w:sz w:val="24"/>
          <w:szCs w:val="24"/>
          <w:lang w:eastAsia="ar-SA"/>
        </w:rPr>
        <w:t xml:space="preserve"> </w:t>
      </w:r>
      <w:r w:rsidR="009045DB">
        <w:rPr>
          <w:rFonts w:ascii="Times New Roman" w:eastAsia="Calibri" w:hAnsi="Times New Roman" w:cs="Times New Roman"/>
          <w:kern w:val="22"/>
          <w:sz w:val="24"/>
          <w:szCs w:val="24"/>
          <w:lang w:eastAsia="ar-SA"/>
        </w:rPr>
        <w:t>piedāvātājam</w:t>
      </w:r>
      <w:r w:rsidRPr="007C0EB3">
        <w:rPr>
          <w:rFonts w:ascii="Times New Roman" w:eastAsia="Calibri" w:hAnsi="Times New Roman" w:cs="Times New Roman"/>
          <w:kern w:val="22"/>
          <w:sz w:val="24"/>
          <w:szCs w:val="24"/>
          <w:lang w:eastAsia="ar-SA"/>
        </w:rPr>
        <w:t xml:space="preserve"> līguma projektam.</w:t>
      </w:r>
    </w:p>
    <w:p w:rsidR="00F32FA1" w:rsidRPr="007C0EB3" w:rsidRDefault="00F32FA1" w:rsidP="00F32FA1">
      <w:pPr>
        <w:spacing w:after="0" w:line="240" w:lineRule="auto"/>
        <w:jc w:val="both"/>
        <w:rPr>
          <w:rFonts w:ascii="Times New Roman" w:eastAsia="Times New Roman" w:hAnsi="Times New Roman" w:cs="Times New Roman"/>
          <w:sz w:val="24"/>
          <w:szCs w:val="24"/>
        </w:rPr>
      </w:pPr>
    </w:p>
    <w:p w:rsidR="00F32FA1" w:rsidRPr="007C0EB3" w:rsidRDefault="00F32FA1" w:rsidP="00F32FA1">
      <w:pPr>
        <w:suppressAutoHyphens/>
        <w:spacing w:after="0" w:line="100" w:lineRule="atLeast"/>
        <w:ind w:left="360"/>
        <w:jc w:val="both"/>
        <w:rPr>
          <w:rFonts w:ascii="Times New Roman" w:eastAsia="Calibri" w:hAnsi="Times New Roman" w:cs="Times New Roman"/>
          <w:sz w:val="24"/>
          <w:szCs w:val="24"/>
        </w:rPr>
      </w:pPr>
    </w:p>
    <w:p w:rsidR="00F32FA1" w:rsidRPr="007C0EB3" w:rsidRDefault="00F32FA1" w:rsidP="00F32FA1">
      <w:pPr>
        <w:spacing w:after="0" w:line="240" w:lineRule="auto"/>
        <w:rPr>
          <w:rFonts w:ascii="Times New Roman" w:eastAsia="Times New Roman" w:hAnsi="Times New Roman" w:cs="Times New Roman"/>
          <w:sz w:val="24"/>
          <w:szCs w:val="24"/>
        </w:rPr>
      </w:pPr>
    </w:p>
    <w:p w:rsidR="00F32FA1" w:rsidRPr="007C0EB3" w:rsidRDefault="00F32FA1" w:rsidP="00F32FA1">
      <w:pPr>
        <w:tabs>
          <w:tab w:val="left" w:pos="2160"/>
        </w:tabs>
        <w:spacing w:after="0" w:line="240" w:lineRule="auto"/>
        <w:jc w:val="both"/>
        <w:rPr>
          <w:rFonts w:ascii="Times New Roman" w:hAnsi="Times New Roman" w:cs="Times New Roman"/>
          <w:bCs/>
          <w:sz w:val="24"/>
          <w:szCs w:val="24"/>
        </w:rPr>
      </w:pPr>
      <w:r w:rsidRPr="007C0EB3">
        <w:rPr>
          <w:rFonts w:ascii="Times New Roman" w:hAnsi="Times New Roman" w:cs="Times New Roman"/>
          <w:bCs/>
          <w:sz w:val="24"/>
          <w:szCs w:val="24"/>
        </w:rPr>
        <w:t>2018.gada ___._____________</w:t>
      </w:r>
    </w:p>
    <w:p w:rsidR="00F32FA1" w:rsidRPr="007C0EB3" w:rsidRDefault="00F32FA1" w:rsidP="00F32FA1">
      <w:pPr>
        <w:spacing w:after="0" w:line="240" w:lineRule="auto"/>
        <w:rPr>
          <w:rFonts w:ascii="Times New Roman" w:hAnsi="Times New Roman" w:cs="Times New Roman"/>
          <w:bCs/>
          <w:i/>
          <w:sz w:val="24"/>
          <w:szCs w:val="24"/>
          <w:lang w:eastAsia="lv-LV"/>
        </w:rPr>
      </w:pPr>
    </w:p>
    <w:p w:rsidR="00F32FA1" w:rsidRPr="007C0EB3" w:rsidRDefault="00F32FA1" w:rsidP="00F32FA1">
      <w:pPr>
        <w:spacing w:after="0" w:line="240" w:lineRule="auto"/>
        <w:jc w:val="center"/>
        <w:rPr>
          <w:rFonts w:ascii="Times New Roman" w:hAnsi="Times New Roman" w:cs="Times New Roman"/>
          <w:bCs/>
          <w:i/>
          <w:sz w:val="24"/>
          <w:szCs w:val="24"/>
          <w:lang w:eastAsia="lv-LV"/>
        </w:rPr>
      </w:pPr>
      <w:r w:rsidRPr="007C0EB3">
        <w:rPr>
          <w:rFonts w:ascii="Times New Roman" w:hAnsi="Times New Roman" w:cs="Times New Roman"/>
          <w:bCs/>
          <w:i/>
          <w:sz w:val="24"/>
          <w:szCs w:val="24"/>
          <w:lang w:eastAsia="lv-LV"/>
        </w:rPr>
        <w:t>___________________________________________________________________________</w:t>
      </w:r>
    </w:p>
    <w:p w:rsidR="00F32FA1" w:rsidRPr="007C0EB3" w:rsidRDefault="00F32FA1" w:rsidP="00F32FA1">
      <w:pPr>
        <w:spacing w:after="0" w:line="240" w:lineRule="auto"/>
        <w:jc w:val="center"/>
        <w:rPr>
          <w:rFonts w:ascii="Times New Roman" w:hAnsi="Times New Roman" w:cs="Times New Roman"/>
          <w:b/>
          <w:bCs/>
          <w:sz w:val="24"/>
          <w:szCs w:val="24"/>
        </w:rPr>
      </w:pPr>
      <w:r w:rsidRPr="007C0EB3">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bookmarkEnd w:id="0"/>
    <w:bookmarkEnd w:id="1"/>
    <w:bookmarkEnd w:id="2"/>
    <w:bookmarkEnd w:id="3"/>
    <w:bookmarkEnd w:id="4"/>
    <w:bookmarkEnd w:id="5"/>
    <w:bookmarkEnd w:id="6"/>
    <w:p w:rsidR="00F32FA1" w:rsidRPr="007C0EB3" w:rsidRDefault="00F32FA1" w:rsidP="00F32FA1">
      <w:pPr>
        <w:rPr>
          <w:rFonts w:ascii="Times New Roman" w:hAnsi="Times New Roman" w:cs="Times New Roman"/>
          <w:sz w:val="24"/>
          <w:szCs w:val="24"/>
        </w:rPr>
      </w:pPr>
    </w:p>
    <w:sectPr w:rsidR="00F32FA1" w:rsidRPr="007C0EB3" w:rsidSect="00F32FA1">
      <w:headerReference w:type="default" r:id="rId9"/>
      <w:footerReference w:type="even" r:id="rId10"/>
      <w:footerReference w:type="default" r:id="rId11"/>
      <w:footerReference w:type="first" r:id="rId12"/>
      <w:pgSz w:w="11905" w:h="16837" w:code="9"/>
      <w:pgMar w:top="1134" w:right="990"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IIODD+TimesNewRoman">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FA1" w:rsidRDefault="00F32FA1" w:rsidP="00F32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FA1" w:rsidRDefault="00F32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FA1" w:rsidRDefault="00F32FA1" w:rsidP="00F32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2FA1" w:rsidRDefault="00F32FA1">
    <w:pPr>
      <w:pStyle w:val="Footer"/>
      <w:ind w:right="360"/>
      <w:rPr>
        <w:i/>
      </w:rPr>
    </w:pPr>
  </w:p>
  <w:p w:rsidR="00F32FA1" w:rsidRPr="00E11649" w:rsidRDefault="00F32FA1">
    <w:pPr>
      <w:pStyle w:val="Footer"/>
      <w:ind w:right="360"/>
      <w:rPr>
        <w:i/>
      </w:rPr>
    </w:pPr>
    <w:r w:rsidRPr="00E11649">
      <w:rPr>
        <w:i/>
        <w:noProof/>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FA1" w:rsidRDefault="00F32FA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F32FA1" w:rsidRDefault="00F32FA1">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FA1" w:rsidRDefault="00F32FA1">
    <w:pPr>
      <w:pStyle w:val="Footer"/>
      <w:jc w:val="right"/>
    </w:pPr>
    <w:r>
      <w:fldChar w:fldCharType="begin"/>
    </w:r>
    <w:r>
      <w:instrText xml:space="preserve"> PAGE   \* MERGEFORMAT </w:instrText>
    </w:r>
    <w:r>
      <w:fldChar w:fldCharType="separate"/>
    </w:r>
    <w:r>
      <w:rPr>
        <w:noProof/>
      </w:rPr>
      <w:t>1</w:t>
    </w:r>
    <w:r>
      <w:rPr>
        <w:noProof/>
      </w:rPr>
      <w:fldChar w:fldCharType="end"/>
    </w:r>
  </w:p>
  <w:p w:rsidR="00F32FA1" w:rsidRDefault="00F32FA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FA1" w:rsidRDefault="00F32FA1">
    <w:pPr>
      <w:pStyle w:val="Header"/>
    </w:pPr>
  </w:p>
  <w:p w:rsidR="00F32FA1" w:rsidRDefault="00F3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5DBEDD72"/>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61B01C58"/>
    <w:lvl w:ilvl="0" w:tplc="CFA0E6B6">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75938C6"/>
    <w:multiLevelType w:val="hybridMultilevel"/>
    <w:tmpl w:val="26166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61475B"/>
    <w:multiLevelType w:val="multilevel"/>
    <w:tmpl w:val="11CAC2B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num w:numId="1">
    <w:abstractNumId w:val="5"/>
  </w:num>
  <w:num w:numId="2">
    <w:abstractNumId w:val="4"/>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2A"/>
    <w:rsid w:val="00272624"/>
    <w:rsid w:val="00283E86"/>
    <w:rsid w:val="004F0B37"/>
    <w:rsid w:val="00676C79"/>
    <w:rsid w:val="006E3A14"/>
    <w:rsid w:val="00854BC4"/>
    <w:rsid w:val="008B3B91"/>
    <w:rsid w:val="009045DB"/>
    <w:rsid w:val="009860FF"/>
    <w:rsid w:val="00A701AE"/>
    <w:rsid w:val="00AE6664"/>
    <w:rsid w:val="00AF44DA"/>
    <w:rsid w:val="00BC7829"/>
    <w:rsid w:val="00C85B95"/>
    <w:rsid w:val="00D56A75"/>
    <w:rsid w:val="00D77770"/>
    <w:rsid w:val="00E64C74"/>
    <w:rsid w:val="00E745AD"/>
    <w:rsid w:val="00EE7AA0"/>
    <w:rsid w:val="00F32FA1"/>
    <w:rsid w:val="00F56C7F"/>
    <w:rsid w:val="00F64C14"/>
    <w:rsid w:val="00F85B8E"/>
    <w:rsid w:val="00F97BFC"/>
    <w:rsid w:val="00FB3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524D"/>
  <w15:chartTrackingRefBased/>
  <w15:docId w15:val="{B28BA89B-A2DC-4ED1-9462-5C8B5719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362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B362A"/>
  </w:style>
  <w:style w:type="paragraph" w:styleId="Header">
    <w:name w:val="header"/>
    <w:basedOn w:val="Normal"/>
    <w:link w:val="HeaderChar"/>
    <w:rsid w:val="00FB362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FB362A"/>
    <w:rPr>
      <w:rFonts w:ascii="Times New Roman" w:eastAsia="Times New Roman" w:hAnsi="Times New Roman" w:cs="Times New Roman"/>
      <w:sz w:val="24"/>
      <w:szCs w:val="24"/>
      <w:lang w:eastAsia="ar-SA"/>
    </w:rPr>
  </w:style>
  <w:style w:type="character" w:styleId="PageNumber">
    <w:name w:val="page number"/>
    <w:basedOn w:val="DefaultParagraphFont"/>
    <w:rsid w:val="00FB362A"/>
  </w:style>
  <w:style w:type="character" w:styleId="Hyperlink">
    <w:name w:val="Hyperlink"/>
    <w:basedOn w:val="DefaultParagraphFont"/>
    <w:uiPriority w:val="99"/>
    <w:unhideWhenUsed/>
    <w:rsid w:val="008B3B91"/>
    <w:rPr>
      <w:color w:val="0563C1" w:themeColor="hyperlink"/>
      <w:u w:val="single"/>
    </w:rPr>
  </w:style>
  <w:style w:type="character" w:styleId="UnresolvedMention">
    <w:name w:val="Unresolved Mention"/>
    <w:basedOn w:val="DefaultParagraphFont"/>
    <w:uiPriority w:val="99"/>
    <w:semiHidden/>
    <w:unhideWhenUsed/>
    <w:rsid w:val="00C85B95"/>
    <w:rPr>
      <w:color w:val="605E5C"/>
      <w:shd w:val="clear" w:color="auto" w:fill="E1DFDD"/>
    </w:rPr>
  </w:style>
  <w:style w:type="paragraph" w:styleId="ListParagraph">
    <w:name w:val="List Paragraph"/>
    <w:basedOn w:val="Normal"/>
    <w:uiPriority w:val="34"/>
    <w:qFormat/>
    <w:rsid w:val="00F8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lv/27/read/14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oter" Target="footer2.xml"/><Relationship Id="rId5" Type="http://schemas.openxmlformats.org/officeDocument/2006/relationships/hyperlink" Target="mailto:maris.garkuls@labiekartosana.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53384</TotalTime>
  <Pages>7</Pages>
  <Words>7905</Words>
  <Characters>4507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18</cp:revision>
  <dcterms:created xsi:type="dcterms:W3CDTF">2018-06-19T09:46:00Z</dcterms:created>
  <dcterms:modified xsi:type="dcterms:W3CDTF">2018-07-26T12:36:00Z</dcterms:modified>
</cp:coreProperties>
</file>