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D8" w:rsidRDefault="002071D8" w:rsidP="00E81795">
      <w:pPr>
        <w:tabs>
          <w:tab w:val="left" w:pos="993"/>
        </w:tabs>
        <w:suppressAutoHyphens/>
        <w:autoSpaceDE w:val="0"/>
        <w:jc w:val="both"/>
        <w:rPr>
          <w:sz w:val="22"/>
          <w:szCs w:val="22"/>
          <w:lang w:val="lv-LV" w:eastAsia="ar-SA"/>
        </w:rPr>
      </w:pPr>
    </w:p>
    <w:p w:rsidR="002071D8" w:rsidRPr="002071D8" w:rsidRDefault="002071D8" w:rsidP="002071D8">
      <w:pPr>
        <w:jc w:val="right"/>
        <w:rPr>
          <w:b/>
          <w:color w:val="000000"/>
          <w:sz w:val="22"/>
          <w:szCs w:val="22"/>
          <w:lang w:val="lv-LV" w:eastAsia="ar-SA"/>
        </w:rPr>
      </w:pPr>
      <w:r w:rsidRPr="002071D8">
        <w:rPr>
          <w:b/>
          <w:color w:val="000000"/>
          <w:sz w:val="22"/>
          <w:szCs w:val="22"/>
          <w:lang w:val="lv-LV" w:eastAsia="ar-SA"/>
        </w:rPr>
        <w:t>APSTIPRINU:</w:t>
      </w:r>
    </w:p>
    <w:p w:rsidR="002071D8" w:rsidRPr="002071D8" w:rsidRDefault="002071D8" w:rsidP="002071D8">
      <w:pPr>
        <w:jc w:val="right"/>
        <w:rPr>
          <w:bCs/>
          <w:color w:val="000000"/>
          <w:sz w:val="22"/>
          <w:szCs w:val="22"/>
          <w:lang w:val="lv-LV" w:eastAsia="en-GB"/>
        </w:rPr>
      </w:pPr>
      <w:r w:rsidRPr="002071D8">
        <w:rPr>
          <w:bCs/>
          <w:color w:val="000000"/>
          <w:sz w:val="22"/>
          <w:szCs w:val="22"/>
          <w:lang w:val="lv-LV" w:eastAsia="en-GB"/>
        </w:rPr>
        <w:t>SIA “Labiekārtošana-D”</w:t>
      </w:r>
    </w:p>
    <w:p w:rsidR="002071D8" w:rsidRPr="002071D8" w:rsidRDefault="002071D8" w:rsidP="002071D8">
      <w:pPr>
        <w:jc w:val="right"/>
        <w:rPr>
          <w:bCs/>
          <w:color w:val="000000"/>
          <w:sz w:val="22"/>
          <w:szCs w:val="22"/>
          <w:lang w:val="lv-LV" w:eastAsia="en-GB"/>
        </w:rPr>
      </w:pPr>
      <w:r w:rsidRPr="002071D8">
        <w:rPr>
          <w:bCs/>
          <w:color w:val="000000"/>
          <w:sz w:val="22"/>
          <w:szCs w:val="22"/>
          <w:lang w:val="lv-LV" w:eastAsia="en-GB"/>
        </w:rPr>
        <w:t>valdes loceklis</w:t>
      </w:r>
    </w:p>
    <w:p w:rsidR="002071D8" w:rsidRPr="002071D8" w:rsidRDefault="002071D8" w:rsidP="002071D8">
      <w:pPr>
        <w:jc w:val="right"/>
        <w:rPr>
          <w:bCs/>
          <w:color w:val="000000"/>
          <w:sz w:val="22"/>
          <w:szCs w:val="22"/>
          <w:lang w:val="lv-LV" w:eastAsia="en-GB"/>
        </w:rPr>
      </w:pPr>
    </w:p>
    <w:p w:rsidR="002071D8" w:rsidRPr="002071D8" w:rsidRDefault="002071D8" w:rsidP="002071D8">
      <w:pPr>
        <w:jc w:val="right"/>
        <w:rPr>
          <w:color w:val="000000"/>
          <w:sz w:val="22"/>
          <w:szCs w:val="22"/>
          <w:lang w:val="lv-LV" w:eastAsia="en-GB"/>
        </w:rPr>
      </w:pPr>
      <w:r w:rsidRPr="002071D8">
        <w:rPr>
          <w:bCs/>
          <w:color w:val="000000"/>
          <w:sz w:val="22"/>
          <w:szCs w:val="22"/>
          <w:lang w:val="lv-LV" w:eastAsia="en-GB"/>
        </w:rPr>
        <w:t xml:space="preserve">___________________ </w:t>
      </w:r>
      <w:proofErr w:type="spellStart"/>
      <w:r>
        <w:rPr>
          <w:bCs/>
          <w:color w:val="000000"/>
          <w:sz w:val="22"/>
          <w:szCs w:val="22"/>
          <w:lang w:val="lv-LV" w:eastAsia="en-GB"/>
        </w:rPr>
        <w:t>M</w:t>
      </w:r>
      <w:r w:rsidRPr="002071D8">
        <w:rPr>
          <w:bCs/>
          <w:color w:val="000000"/>
          <w:sz w:val="22"/>
          <w:szCs w:val="22"/>
          <w:lang w:val="lv-LV" w:eastAsia="en-GB"/>
        </w:rPr>
        <w:t>.</w:t>
      </w:r>
      <w:r>
        <w:rPr>
          <w:bCs/>
          <w:color w:val="000000"/>
          <w:sz w:val="22"/>
          <w:szCs w:val="22"/>
          <w:lang w:val="lv-LV" w:eastAsia="en-GB"/>
        </w:rPr>
        <w:t>Garkuls</w:t>
      </w:r>
      <w:proofErr w:type="spellEnd"/>
    </w:p>
    <w:p w:rsidR="002071D8" w:rsidRPr="002071D8" w:rsidRDefault="002071D8" w:rsidP="002071D8">
      <w:pPr>
        <w:keepNext/>
        <w:jc w:val="right"/>
        <w:outlineLvl w:val="0"/>
        <w:rPr>
          <w:color w:val="000000"/>
          <w:sz w:val="22"/>
          <w:szCs w:val="22"/>
          <w:lang w:val="lv-LV" w:eastAsia="en-GB"/>
        </w:rPr>
      </w:pPr>
      <w:r w:rsidRPr="002071D8">
        <w:rPr>
          <w:color w:val="000000"/>
          <w:sz w:val="22"/>
          <w:szCs w:val="22"/>
          <w:lang w:val="lv-LV" w:eastAsia="en-GB"/>
        </w:rPr>
        <w:t xml:space="preserve">2016.gada </w:t>
      </w:r>
      <w:r>
        <w:rPr>
          <w:color w:val="000000"/>
          <w:sz w:val="22"/>
          <w:szCs w:val="22"/>
          <w:lang w:val="lv-LV" w:eastAsia="en-GB"/>
        </w:rPr>
        <w:t>1</w:t>
      </w:r>
      <w:r w:rsidR="00371471">
        <w:rPr>
          <w:color w:val="000000"/>
          <w:sz w:val="22"/>
          <w:szCs w:val="22"/>
          <w:lang w:val="lv-LV" w:eastAsia="en-GB"/>
        </w:rPr>
        <w:t>0</w:t>
      </w:r>
      <w:r w:rsidRPr="002071D8">
        <w:rPr>
          <w:color w:val="000000"/>
          <w:sz w:val="22"/>
          <w:szCs w:val="22"/>
          <w:lang w:val="lv-LV" w:eastAsia="en-GB"/>
        </w:rPr>
        <w:t>.</w:t>
      </w:r>
      <w:r>
        <w:rPr>
          <w:color w:val="000000"/>
          <w:sz w:val="22"/>
          <w:szCs w:val="22"/>
          <w:lang w:val="lv-LV" w:eastAsia="en-GB"/>
        </w:rPr>
        <w:t>maijā</w:t>
      </w:r>
    </w:p>
    <w:p w:rsidR="002071D8" w:rsidRPr="002071D8" w:rsidRDefault="002071D8" w:rsidP="002071D8">
      <w:pPr>
        <w:keepNext/>
        <w:jc w:val="center"/>
        <w:outlineLvl w:val="0"/>
        <w:rPr>
          <w:b/>
          <w:sz w:val="28"/>
          <w:szCs w:val="28"/>
          <w:lang w:val="lv-LV"/>
        </w:rPr>
      </w:pPr>
      <w:r w:rsidRPr="002071D8">
        <w:rPr>
          <w:b/>
          <w:sz w:val="28"/>
          <w:szCs w:val="28"/>
          <w:lang w:val="lv-LV"/>
        </w:rPr>
        <w:t>UZAICINĀJUMS</w:t>
      </w:r>
    </w:p>
    <w:p w:rsidR="002071D8" w:rsidRPr="002071D8" w:rsidRDefault="002071D8" w:rsidP="002071D8">
      <w:pPr>
        <w:keepNext/>
        <w:jc w:val="center"/>
        <w:outlineLvl w:val="0"/>
        <w:rPr>
          <w:color w:val="000000"/>
          <w:szCs w:val="32"/>
          <w:lang w:val="lv-LV" w:eastAsia="en-GB"/>
        </w:rPr>
      </w:pPr>
      <w:r w:rsidRPr="002071D8">
        <w:rPr>
          <w:color w:val="000000"/>
          <w:szCs w:val="32"/>
          <w:lang w:val="lv-LV" w:eastAsia="en-GB"/>
        </w:rPr>
        <w:t>Sabiedrība ar ierobežotu atbildību "Labiekārtošana-D"</w:t>
      </w:r>
    </w:p>
    <w:p w:rsidR="002071D8" w:rsidRPr="002071D8" w:rsidRDefault="002071D8" w:rsidP="002071D8">
      <w:pPr>
        <w:keepNext/>
        <w:jc w:val="center"/>
        <w:outlineLvl w:val="0"/>
        <w:rPr>
          <w:color w:val="000000"/>
          <w:szCs w:val="32"/>
          <w:lang w:val="lv-LV" w:eastAsia="en-GB"/>
        </w:rPr>
      </w:pPr>
      <w:r w:rsidRPr="002071D8">
        <w:rPr>
          <w:color w:val="000000"/>
          <w:szCs w:val="32"/>
          <w:lang w:val="lv-LV" w:eastAsia="en-GB"/>
        </w:rPr>
        <w:t>uzaicina potenciālos pretendentus piedalīties aptaujā par līguma piešķiršanas tiesībām</w:t>
      </w:r>
    </w:p>
    <w:p w:rsidR="002071D8" w:rsidRPr="002071D8" w:rsidRDefault="002071D8" w:rsidP="002071D8">
      <w:pPr>
        <w:keepNext/>
        <w:jc w:val="center"/>
        <w:outlineLvl w:val="0"/>
        <w:rPr>
          <w:b/>
          <w:bCs/>
          <w:color w:val="000000"/>
          <w:szCs w:val="32"/>
          <w:lang w:val="lv-LV" w:eastAsia="en-GB"/>
        </w:rPr>
      </w:pPr>
      <w:r w:rsidRPr="002071D8">
        <w:rPr>
          <w:b/>
          <w:color w:val="000000"/>
          <w:szCs w:val="32"/>
          <w:lang w:val="lv-LV" w:eastAsia="en-GB"/>
        </w:rPr>
        <w:t>“</w:t>
      </w:r>
      <w:r>
        <w:rPr>
          <w:b/>
          <w:color w:val="000000"/>
          <w:szCs w:val="32"/>
          <w:lang w:val="lv-LV" w:eastAsia="en-GB"/>
        </w:rPr>
        <w:t>B</w:t>
      </w:r>
      <w:r w:rsidRPr="002071D8">
        <w:rPr>
          <w:b/>
          <w:color w:val="000000"/>
          <w:szCs w:val="32"/>
          <w:lang w:val="lv-LV" w:eastAsia="en-GB"/>
        </w:rPr>
        <w:t>ērnu rotaļu iekārt</w:t>
      </w:r>
      <w:r>
        <w:rPr>
          <w:b/>
          <w:color w:val="000000"/>
          <w:szCs w:val="32"/>
          <w:lang w:val="lv-LV" w:eastAsia="en-GB"/>
        </w:rPr>
        <w:t>u</w:t>
      </w:r>
      <w:r w:rsidRPr="002071D8">
        <w:rPr>
          <w:b/>
          <w:szCs w:val="32"/>
          <w:lang w:val="lv-LV" w:eastAsia="en-GB"/>
        </w:rPr>
        <w:t xml:space="preserve"> </w:t>
      </w:r>
      <w:r>
        <w:rPr>
          <w:b/>
          <w:szCs w:val="32"/>
          <w:lang w:val="lv-LV" w:eastAsia="en-GB"/>
        </w:rPr>
        <w:t>iegāde un</w:t>
      </w:r>
      <w:r w:rsidRPr="002071D8">
        <w:rPr>
          <w:b/>
          <w:szCs w:val="32"/>
          <w:lang w:val="lv-LV" w:eastAsia="en-GB"/>
        </w:rPr>
        <w:t xml:space="preserve"> piegāde </w:t>
      </w:r>
      <w:r>
        <w:rPr>
          <w:b/>
          <w:szCs w:val="32"/>
          <w:lang w:val="lv-LV" w:eastAsia="en-GB"/>
        </w:rPr>
        <w:t>s</w:t>
      </w:r>
      <w:r w:rsidRPr="002071D8">
        <w:rPr>
          <w:b/>
          <w:szCs w:val="32"/>
          <w:lang w:val="lv-LV" w:eastAsia="en-GB"/>
        </w:rPr>
        <w:t>pēļu lauku</w:t>
      </w:r>
      <w:r>
        <w:rPr>
          <w:b/>
          <w:szCs w:val="32"/>
          <w:lang w:val="lv-LV" w:eastAsia="en-GB"/>
        </w:rPr>
        <w:t>mam</w:t>
      </w:r>
      <w:r w:rsidRPr="002071D8">
        <w:rPr>
          <w:b/>
          <w:color w:val="000000"/>
          <w:szCs w:val="32"/>
          <w:lang w:val="lv-LV" w:eastAsia="en-GB"/>
        </w:rPr>
        <w:t>”</w:t>
      </w:r>
    </w:p>
    <w:p w:rsidR="002071D8" w:rsidRPr="002071D8" w:rsidRDefault="002071D8" w:rsidP="002071D8">
      <w:pPr>
        <w:jc w:val="center"/>
        <w:rPr>
          <w:b/>
          <w:bCs/>
          <w:color w:val="000000"/>
          <w:sz w:val="22"/>
          <w:szCs w:val="22"/>
          <w:lang w:val="lv-LV" w:eastAsia="en-GB"/>
        </w:rPr>
      </w:pPr>
    </w:p>
    <w:p w:rsidR="002071D8" w:rsidRPr="002071D8" w:rsidRDefault="002071D8" w:rsidP="002071D8">
      <w:pPr>
        <w:keepNext/>
        <w:numPr>
          <w:ilvl w:val="0"/>
          <w:numId w:val="1"/>
        </w:numPr>
        <w:spacing w:after="160" w:line="259" w:lineRule="auto"/>
        <w:ind w:left="360"/>
        <w:jc w:val="both"/>
        <w:outlineLvl w:val="1"/>
        <w:rPr>
          <w:b/>
          <w:bCs/>
          <w:color w:val="000000"/>
          <w:sz w:val="22"/>
          <w:szCs w:val="22"/>
          <w:lang w:val="lv-LV" w:eastAsia="en-GB"/>
        </w:rPr>
      </w:pPr>
      <w:r w:rsidRPr="002071D8">
        <w:rPr>
          <w:b/>
          <w:bCs/>
          <w:color w:val="000000"/>
          <w:sz w:val="22"/>
          <w:szCs w:val="22"/>
          <w:lang w:val="lv-LV"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071D8" w:rsidRPr="00371471" w:rsidTr="0044482B">
        <w:tc>
          <w:tcPr>
            <w:tcW w:w="2842" w:type="dxa"/>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jc w:val="center"/>
              <w:rPr>
                <w:b/>
                <w:color w:val="000000"/>
                <w:sz w:val="22"/>
                <w:szCs w:val="22"/>
                <w:lang w:val="lv-LV" w:eastAsia="en-GB"/>
              </w:rPr>
            </w:pPr>
            <w:r w:rsidRPr="002071D8">
              <w:rPr>
                <w:b/>
                <w:color w:val="000000"/>
                <w:sz w:val="22"/>
                <w:szCs w:val="22"/>
                <w:lang w:val="lv-LV"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jc w:val="both"/>
              <w:rPr>
                <w:color w:val="000000"/>
                <w:sz w:val="22"/>
                <w:szCs w:val="22"/>
                <w:lang w:val="lv-LV" w:eastAsia="en-GB"/>
              </w:rPr>
            </w:pPr>
            <w:r w:rsidRPr="002071D8">
              <w:rPr>
                <w:color w:val="000000"/>
                <w:sz w:val="22"/>
                <w:szCs w:val="22"/>
                <w:lang w:val="lv-LV" w:eastAsia="en-GB"/>
              </w:rPr>
              <w:t>Sabiedrība ar ierobežotu atbildību "Labiekārtošana-D"</w:t>
            </w:r>
          </w:p>
        </w:tc>
      </w:tr>
      <w:tr w:rsidR="002071D8" w:rsidRPr="002071D8" w:rsidTr="0044482B">
        <w:tc>
          <w:tcPr>
            <w:tcW w:w="2842" w:type="dxa"/>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jc w:val="center"/>
              <w:rPr>
                <w:b/>
                <w:bCs/>
                <w:color w:val="000000"/>
                <w:sz w:val="22"/>
                <w:szCs w:val="22"/>
                <w:lang w:val="lv-LV" w:eastAsia="en-GB"/>
              </w:rPr>
            </w:pPr>
            <w:r w:rsidRPr="002071D8">
              <w:rPr>
                <w:b/>
                <w:bCs/>
                <w:color w:val="000000"/>
                <w:sz w:val="22"/>
                <w:szCs w:val="22"/>
                <w:lang w:val="lv-LV"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rPr>
                <w:b/>
                <w:color w:val="000000"/>
                <w:sz w:val="22"/>
                <w:szCs w:val="22"/>
                <w:lang w:val="lv-LV" w:eastAsia="en-GB"/>
              </w:rPr>
            </w:pPr>
            <w:r w:rsidRPr="002071D8">
              <w:rPr>
                <w:color w:val="000000"/>
                <w:sz w:val="22"/>
                <w:szCs w:val="22"/>
                <w:lang w:val="lv-LV" w:eastAsia="en-GB"/>
              </w:rPr>
              <w:t>1.pasažieru  iela 6, Daugavpils, LV-5401</w:t>
            </w:r>
          </w:p>
        </w:tc>
      </w:tr>
      <w:tr w:rsidR="002071D8" w:rsidRPr="002071D8" w:rsidTr="0044482B">
        <w:tc>
          <w:tcPr>
            <w:tcW w:w="2842" w:type="dxa"/>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jc w:val="center"/>
              <w:rPr>
                <w:b/>
                <w:bCs/>
                <w:color w:val="000000"/>
                <w:sz w:val="22"/>
                <w:szCs w:val="22"/>
                <w:lang w:val="lv-LV" w:eastAsia="en-GB"/>
              </w:rPr>
            </w:pPr>
            <w:proofErr w:type="spellStart"/>
            <w:r w:rsidRPr="002071D8">
              <w:rPr>
                <w:b/>
                <w:bCs/>
                <w:color w:val="000000"/>
                <w:sz w:val="22"/>
                <w:szCs w:val="22"/>
                <w:lang w:val="lv-LV" w:eastAsia="en-GB"/>
              </w:rPr>
              <w:t>Reģ.Nr</w:t>
            </w:r>
            <w:proofErr w:type="spellEnd"/>
            <w:r w:rsidRPr="002071D8">
              <w:rPr>
                <w:b/>
                <w:bCs/>
                <w:color w:val="000000"/>
                <w:sz w:val="22"/>
                <w:szCs w:val="22"/>
                <w:lang w:val="lv-LV"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rPr>
                <w:color w:val="000000"/>
                <w:sz w:val="22"/>
                <w:szCs w:val="22"/>
                <w:lang w:val="lv-LV" w:eastAsia="en-GB"/>
              </w:rPr>
            </w:pPr>
            <w:r w:rsidRPr="002071D8">
              <w:rPr>
                <w:bCs/>
                <w:color w:val="000000"/>
                <w:sz w:val="22"/>
                <w:szCs w:val="22"/>
                <w:lang w:val="lv-LV" w:eastAsia="en-GB"/>
              </w:rPr>
              <w:t>41503003033</w:t>
            </w:r>
          </w:p>
        </w:tc>
      </w:tr>
      <w:tr w:rsidR="002071D8" w:rsidRPr="002071D8" w:rsidTr="0044482B">
        <w:tc>
          <w:tcPr>
            <w:tcW w:w="2842" w:type="dxa"/>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jc w:val="center"/>
              <w:rPr>
                <w:b/>
                <w:bCs/>
                <w:color w:val="000000"/>
                <w:sz w:val="22"/>
                <w:szCs w:val="22"/>
                <w:lang w:val="lv-LV" w:eastAsia="en-GB"/>
              </w:rPr>
            </w:pPr>
            <w:r w:rsidRPr="002071D8">
              <w:rPr>
                <w:b/>
                <w:bCs/>
                <w:color w:val="000000"/>
                <w:sz w:val="22"/>
                <w:szCs w:val="22"/>
                <w:lang w:val="lv-LV"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7329F5" w:rsidRPr="007329F5" w:rsidRDefault="007329F5" w:rsidP="007329F5">
            <w:pPr>
              <w:rPr>
                <w:color w:val="000000"/>
                <w:sz w:val="22"/>
                <w:szCs w:val="22"/>
                <w:lang w:val="lv-LV" w:eastAsia="en-GB"/>
              </w:rPr>
            </w:pPr>
            <w:r w:rsidRPr="007329F5">
              <w:rPr>
                <w:color w:val="000000"/>
                <w:sz w:val="22"/>
                <w:szCs w:val="22"/>
                <w:lang w:val="lv-LV" w:eastAsia="en-GB"/>
              </w:rPr>
              <w:t>Sabiedrības  ar ierobežotu atbildību "Labiekārtošana-D"</w:t>
            </w:r>
          </w:p>
          <w:p w:rsidR="007329F5" w:rsidRPr="007329F5" w:rsidRDefault="007329F5" w:rsidP="007329F5">
            <w:pPr>
              <w:rPr>
                <w:color w:val="000000"/>
                <w:sz w:val="22"/>
                <w:szCs w:val="22"/>
                <w:lang w:val="lv-LV" w:eastAsia="en-GB"/>
              </w:rPr>
            </w:pPr>
            <w:r w:rsidRPr="007329F5">
              <w:rPr>
                <w:color w:val="000000"/>
                <w:sz w:val="22"/>
                <w:szCs w:val="22"/>
                <w:lang w:val="lv-LV" w:eastAsia="en-GB"/>
              </w:rPr>
              <w:t xml:space="preserve">Būvdarbu iecirkņa projektu vadītājs Antons </w:t>
            </w:r>
            <w:proofErr w:type="spellStart"/>
            <w:r w:rsidRPr="007329F5">
              <w:rPr>
                <w:color w:val="000000"/>
                <w:sz w:val="22"/>
                <w:szCs w:val="22"/>
                <w:lang w:val="lv-LV" w:eastAsia="en-GB"/>
              </w:rPr>
              <w:t>Rudzinskis</w:t>
            </w:r>
            <w:proofErr w:type="spellEnd"/>
          </w:p>
          <w:p w:rsidR="002071D8" w:rsidRPr="002071D8" w:rsidRDefault="007329F5" w:rsidP="007329F5">
            <w:pPr>
              <w:rPr>
                <w:color w:val="000000"/>
                <w:sz w:val="22"/>
                <w:szCs w:val="22"/>
                <w:lang w:val="lv-LV" w:eastAsia="en-GB"/>
              </w:rPr>
            </w:pPr>
            <w:r w:rsidRPr="007329F5">
              <w:rPr>
                <w:color w:val="000000"/>
                <w:sz w:val="22"/>
                <w:szCs w:val="22"/>
                <w:lang w:val="lv-LV" w:eastAsia="en-GB"/>
              </w:rPr>
              <w:t xml:space="preserve"> tālrunis: 29406407, e-pasts: info@labiekartosana.lv, </w:t>
            </w:r>
            <w:hyperlink r:id="rId8" w:history="1">
              <w:r w:rsidRPr="00E2309B">
                <w:rPr>
                  <w:rStyle w:val="Hyperlink"/>
                  <w:sz w:val="22"/>
                  <w:szCs w:val="22"/>
                  <w:lang w:val="lv-LV" w:eastAsia="en-GB"/>
                </w:rPr>
                <w:t>antons.rudzinskis@labiekartosana.lv</w:t>
              </w:r>
            </w:hyperlink>
            <w:r>
              <w:rPr>
                <w:color w:val="000000"/>
                <w:sz w:val="22"/>
                <w:szCs w:val="22"/>
                <w:lang w:val="lv-LV" w:eastAsia="en-GB"/>
              </w:rPr>
              <w:t>, iepirkumi@labiekartosana.lv</w:t>
            </w:r>
          </w:p>
        </w:tc>
      </w:tr>
      <w:tr w:rsidR="002071D8" w:rsidRPr="002071D8" w:rsidTr="0044482B">
        <w:tc>
          <w:tcPr>
            <w:tcW w:w="2842" w:type="dxa"/>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jc w:val="center"/>
              <w:rPr>
                <w:b/>
                <w:color w:val="000000"/>
                <w:sz w:val="22"/>
                <w:szCs w:val="22"/>
                <w:lang w:val="lv-LV" w:eastAsia="en-GB"/>
              </w:rPr>
            </w:pPr>
            <w:r w:rsidRPr="002071D8">
              <w:rPr>
                <w:b/>
                <w:color w:val="000000"/>
                <w:sz w:val="22"/>
                <w:szCs w:val="22"/>
                <w:lang w:val="lv-LV"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2071D8" w:rsidRPr="002071D8" w:rsidRDefault="002071D8" w:rsidP="002071D8">
            <w:pPr>
              <w:rPr>
                <w:color w:val="000000"/>
                <w:sz w:val="22"/>
                <w:szCs w:val="22"/>
                <w:lang w:val="lv-LV" w:eastAsia="en-GB"/>
              </w:rPr>
            </w:pPr>
            <w:r w:rsidRPr="002071D8">
              <w:rPr>
                <w:color w:val="000000"/>
                <w:sz w:val="22"/>
                <w:szCs w:val="22"/>
                <w:lang w:val="lv-LV" w:eastAsia="en-GB"/>
              </w:rPr>
              <w:t>654 57652</w:t>
            </w:r>
          </w:p>
        </w:tc>
      </w:tr>
      <w:tr w:rsidR="002071D8" w:rsidRPr="002071D8" w:rsidTr="0044482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2071D8" w:rsidRPr="002071D8" w:rsidRDefault="002071D8" w:rsidP="002071D8">
            <w:pPr>
              <w:jc w:val="center"/>
              <w:rPr>
                <w:b/>
                <w:color w:val="000000"/>
                <w:sz w:val="22"/>
                <w:szCs w:val="22"/>
                <w:lang w:val="lv-LV" w:eastAsia="en-GB"/>
              </w:rPr>
            </w:pPr>
            <w:r w:rsidRPr="002071D8">
              <w:rPr>
                <w:b/>
                <w:color w:val="000000"/>
                <w:sz w:val="22"/>
                <w:szCs w:val="22"/>
                <w:lang w:val="lv-LV"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2071D8" w:rsidRPr="002071D8" w:rsidRDefault="002071D8" w:rsidP="002071D8">
            <w:pPr>
              <w:rPr>
                <w:color w:val="000000"/>
                <w:sz w:val="22"/>
                <w:szCs w:val="22"/>
                <w:lang w:val="lv-LV" w:eastAsia="en-GB"/>
              </w:rPr>
            </w:pPr>
            <w:r w:rsidRPr="002071D8">
              <w:rPr>
                <w:color w:val="000000"/>
                <w:sz w:val="22"/>
                <w:szCs w:val="22"/>
                <w:lang w:val="lv-LV" w:eastAsia="en-GB"/>
              </w:rPr>
              <w:t>Pirmdiena</w:t>
            </w:r>
          </w:p>
          <w:p w:rsidR="002071D8" w:rsidRPr="002071D8" w:rsidRDefault="002071D8" w:rsidP="002071D8">
            <w:pPr>
              <w:rPr>
                <w:color w:val="000000"/>
                <w:sz w:val="22"/>
                <w:szCs w:val="22"/>
                <w:lang w:val="lv-LV" w:eastAsia="en-GB"/>
              </w:rPr>
            </w:pPr>
            <w:r w:rsidRPr="002071D8">
              <w:rPr>
                <w:color w:val="000000"/>
                <w:sz w:val="22"/>
                <w:szCs w:val="22"/>
                <w:lang w:val="lv-LV" w:eastAsia="en-GB"/>
              </w:rPr>
              <w:t>Otrdiena</w:t>
            </w:r>
          </w:p>
          <w:p w:rsidR="002071D8" w:rsidRPr="002071D8" w:rsidRDefault="002071D8" w:rsidP="002071D8">
            <w:pPr>
              <w:rPr>
                <w:color w:val="000000"/>
                <w:sz w:val="22"/>
                <w:szCs w:val="22"/>
                <w:lang w:val="lv-LV" w:eastAsia="en-GB"/>
              </w:rPr>
            </w:pPr>
            <w:r w:rsidRPr="002071D8">
              <w:rPr>
                <w:color w:val="000000"/>
                <w:sz w:val="22"/>
                <w:szCs w:val="22"/>
                <w:lang w:val="lv-LV" w:eastAsia="en-GB"/>
              </w:rPr>
              <w:t>Trešdiena</w:t>
            </w:r>
          </w:p>
          <w:p w:rsidR="002071D8" w:rsidRPr="002071D8" w:rsidRDefault="002071D8" w:rsidP="002071D8">
            <w:pPr>
              <w:rPr>
                <w:color w:val="000000"/>
                <w:sz w:val="22"/>
                <w:szCs w:val="22"/>
                <w:lang w:val="lv-LV" w:eastAsia="en-GB"/>
              </w:rPr>
            </w:pPr>
            <w:r w:rsidRPr="002071D8">
              <w:rPr>
                <w:color w:val="000000"/>
                <w:sz w:val="22"/>
                <w:szCs w:val="22"/>
                <w:lang w:val="lv-LV" w:eastAsia="en-GB"/>
              </w:rPr>
              <w:t>Ceturtdiena</w:t>
            </w:r>
          </w:p>
          <w:p w:rsidR="002071D8" w:rsidRPr="002071D8" w:rsidRDefault="002071D8" w:rsidP="002071D8">
            <w:pPr>
              <w:rPr>
                <w:color w:val="000000"/>
                <w:lang w:val="lv-LV" w:eastAsia="en-GB"/>
              </w:rPr>
            </w:pPr>
            <w:r w:rsidRPr="002071D8">
              <w:rPr>
                <w:color w:val="000000"/>
                <w:sz w:val="22"/>
                <w:szCs w:val="22"/>
                <w:lang w:val="lv-LV"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2071D8" w:rsidRPr="002071D8" w:rsidRDefault="002071D8" w:rsidP="002071D8">
            <w:pPr>
              <w:rPr>
                <w:sz w:val="22"/>
                <w:szCs w:val="22"/>
                <w:lang w:val="lv-LV" w:eastAsia="en-GB"/>
              </w:rPr>
            </w:pPr>
            <w:r w:rsidRPr="002071D8">
              <w:rPr>
                <w:sz w:val="22"/>
                <w:szCs w:val="22"/>
                <w:lang w:val="lv-LV" w:eastAsia="en-GB"/>
              </w:rPr>
              <w:t>No 08.00 līdz 12.00 un no 12.30 līdz 18.00</w:t>
            </w:r>
          </w:p>
          <w:p w:rsidR="002071D8" w:rsidRPr="002071D8" w:rsidRDefault="002071D8" w:rsidP="002071D8">
            <w:pPr>
              <w:rPr>
                <w:sz w:val="22"/>
                <w:szCs w:val="22"/>
                <w:lang w:val="lv-LV" w:eastAsia="en-GB"/>
              </w:rPr>
            </w:pPr>
            <w:r w:rsidRPr="002071D8">
              <w:rPr>
                <w:sz w:val="22"/>
                <w:szCs w:val="22"/>
                <w:lang w:val="lv-LV" w:eastAsia="en-GB"/>
              </w:rPr>
              <w:t>No 08.00 līdz 12.00 un no 12.30 līdz 16.30</w:t>
            </w:r>
          </w:p>
          <w:p w:rsidR="002071D8" w:rsidRPr="002071D8" w:rsidRDefault="002071D8" w:rsidP="002071D8">
            <w:pPr>
              <w:rPr>
                <w:sz w:val="22"/>
                <w:szCs w:val="22"/>
                <w:lang w:val="lv-LV" w:eastAsia="en-GB"/>
              </w:rPr>
            </w:pPr>
            <w:r w:rsidRPr="002071D8">
              <w:rPr>
                <w:sz w:val="22"/>
                <w:szCs w:val="22"/>
                <w:lang w:val="lv-LV" w:eastAsia="en-GB"/>
              </w:rPr>
              <w:t>No 08.00 līdz 12.00 un no 12.30 līdz 16.30</w:t>
            </w:r>
          </w:p>
          <w:p w:rsidR="002071D8" w:rsidRPr="002071D8" w:rsidRDefault="002071D8" w:rsidP="002071D8">
            <w:pPr>
              <w:rPr>
                <w:color w:val="000000"/>
                <w:sz w:val="22"/>
                <w:szCs w:val="22"/>
                <w:lang w:val="lv-LV" w:eastAsia="en-GB"/>
              </w:rPr>
            </w:pPr>
            <w:r w:rsidRPr="002071D8">
              <w:rPr>
                <w:color w:val="000000"/>
                <w:sz w:val="22"/>
                <w:szCs w:val="22"/>
                <w:lang w:val="lv-LV" w:eastAsia="en-GB"/>
              </w:rPr>
              <w:t>No 08.00 līdz 12.00 un no 12.30 līdz 16.30</w:t>
            </w:r>
          </w:p>
          <w:p w:rsidR="002071D8" w:rsidRPr="002071D8" w:rsidRDefault="002071D8" w:rsidP="002071D8">
            <w:pPr>
              <w:rPr>
                <w:color w:val="000000"/>
                <w:sz w:val="22"/>
                <w:szCs w:val="22"/>
                <w:lang w:val="lv-LV" w:eastAsia="en-GB"/>
              </w:rPr>
            </w:pPr>
            <w:r w:rsidRPr="002071D8">
              <w:rPr>
                <w:color w:val="000000"/>
                <w:sz w:val="22"/>
                <w:szCs w:val="22"/>
                <w:lang w:val="lv-LV" w:eastAsia="en-GB"/>
              </w:rPr>
              <w:t>No 08.00 līdz 12.00 un no 12.30 līdz 15.00</w:t>
            </w:r>
          </w:p>
        </w:tc>
      </w:tr>
    </w:tbl>
    <w:p w:rsidR="002071D8" w:rsidRPr="002071D8" w:rsidRDefault="002071D8" w:rsidP="002071D8">
      <w:pPr>
        <w:jc w:val="both"/>
        <w:rPr>
          <w:color w:val="000000"/>
          <w:sz w:val="6"/>
          <w:szCs w:val="6"/>
          <w:lang w:val="lv-LV" w:eastAsia="en-GB"/>
        </w:rPr>
      </w:pPr>
    </w:p>
    <w:p w:rsidR="002071D8" w:rsidRDefault="002071D8" w:rsidP="002071D8">
      <w:pPr>
        <w:rPr>
          <w:bCs/>
          <w:sz w:val="22"/>
          <w:szCs w:val="22"/>
          <w:lang w:val="lv-LV" w:eastAsia="en-GB"/>
        </w:rPr>
      </w:pPr>
      <w:r w:rsidRPr="0056202A">
        <w:rPr>
          <w:b/>
          <w:bCs/>
          <w:sz w:val="22"/>
          <w:szCs w:val="22"/>
          <w:lang w:val="lv-LV" w:eastAsia="en-GB"/>
        </w:rPr>
        <w:t>2. Iepirkuma mērķis:</w:t>
      </w:r>
      <w:r>
        <w:rPr>
          <w:bCs/>
          <w:sz w:val="22"/>
          <w:szCs w:val="22"/>
          <w:lang w:val="lv-LV" w:eastAsia="en-GB"/>
        </w:rPr>
        <w:t xml:space="preserve"> n</w:t>
      </w:r>
      <w:r w:rsidRPr="002071D8">
        <w:rPr>
          <w:bCs/>
          <w:sz w:val="22"/>
          <w:szCs w:val="22"/>
          <w:lang w:val="lv-LV" w:eastAsia="en-GB"/>
        </w:rPr>
        <w:t>odrošināt teritorijas labiekārtošan</w:t>
      </w:r>
      <w:r>
        <w:rPr>
          <w:bCs/>
          <w:sz w:val="22"/>
          <w:szCs w:val="22"/>
          <w:lang w:val="lv-LV" w:eastAsia="en-GB"/>
        </w:rPr>
        <w:t>u, uzstādot</w:t>
      </w:r>
      <w:r w:rsidRPr="002071D8">
        <w:rPr>
          <w:bCs/>
          <w:sz w:val="22"/>
          <w:szCs w:val="22"/>
          <w:lang w:val="lv-LV" w:eastAsia="en-GB"/>
        </w:rPr>
        <w:t xml:space="preserve"> bērnu rotaļu iekārtu </w:t>
      </w:r>
      <w:r w:rsidR="007E2078">
        <w:rPr>
          <w:bCs/>
          <w:sz w:val="22"/>
          <w:szCs w:val="22"/>
          <w:lang w:val="lv-LV" w:eastAsia="en-GB"/>
        </w:rPr>
        <w:t xml:space="preserve">(turpmāk - iekārtas) </w:t>
      </w:r>
      <w:r w:rsidRPr="002071D8">
        <w:rPr>
          <w:bCs/>
          <w:sz w:val="22"/>
          <w:szCs w:val="22"/>
          <w:lang w:val="lv-LV" w:eastAsia="en-GB"/>
        </w:rPr>
        <w:t>Smilšu ielā 103, Daugavpilī</w:t>
      </w:r>
      <w:r>
        <w:rPr>
          <w:bCs/>
          <w:sz w:val="22"/>
          <w:szCs w:val="22"/>
          <w:lang w:val="lv-LV" w:eastAsia="en-GB"/>
        </w:rPr>
        <w:t>. Iekārtu uzstādīšanu veic Pasūtītājs.</w:t>
      </w:r>
    </w:p>
    <w:p w:rsidR="007E2078" w:rsidRDefault="007E2078" w:rsidP="007E2078">
      <w:pPr>
        <w:ind w:right="-483"/>
        <w:contextualSpacing/>
        <w:jc w:val="both"/>
        <w:rPr>
          <w:b/>
          <w:bCs/>
          <w:color w:val="000000"/>
          <w:sz w:val="22"/>
          <w:szCs w:val="22"/>
          <w:lang w:val="lv-LV" w:eastAsia="en-GB"/>
        </w:rPr>
      </w:pPr>
      <w:r>
        <w:rPr>
          <w:b/>
          <w:bCs/>
          <w:lang w:val="lv-LV"/>
        </w:rPr>
        <w:t xml:space="preserve">3. </w:t>
      </w:r>
      <w:r w:rsidRPr="007E2078">
        <w:rPr>
          <w:b/>
          <w:bCs/>
          <w:lang w:val="lv-LV"/>
        </w:rPr>
        <w:t>Preču piegādes vieta</w:t>
      </w:r>
      <w:r w:rsidRPr="007E2078">
        <w:rPr>
          <w:b/>
          <w:bCs/>
          <w:color w:val="000000"/>
          <w:sz w:val="22"/>
          <w:szCs w:val="22"/>
          <w:lang w:val="lv-LV" w:eastAsia="en-GB"/>
        </w:rPr>
        <w:t xml:space="preserve">: </w:t>
      </w:r>
      <w:r w:rsidRPr="007E2078">
        <w:rPr>
          <w:bCs/>
          <w:color w:val="000000"/>
          <w:sz w:val="22"/>
          <w:szCs w:val="22"/>
          <w:lang w:val="lv-LV" w:eastAsia="en-GB"/>
        </w:rPr>
        <w:t>1.pasažieru  iela 6, Daugavpils, LV-5401</w:t>
      </w:r>
    </w:p>
    <w:p w:rsidR="007E2078" w:rsidRDefault="007E2078" w:rsidP="007E2078">
      <w:pPr>
        <w:ind w:right="-483"/>
        <w:contextualSpacing/>
        <w:jc w:val="both"/>
        <w:rPr>
          <w:b/>
          <w:bCs/>
          <w:color w:val="000000"/>
          <w:sz w:val="22"/>
          <w:szCs w:val="22"/>
          <w:lang w:val="lv-LV" w:eastAsia="en-GB"/>
        </w:rPr>
      </w:pPr>
      <w:r>
        <w:rPr>
          <w:b/>
          <w:bCs/>
          <w:color w:val="000000"/>
          <w:sz w:val="22"/>
          <w:szCs w:val="22"/>
          <w:lang w:val="lv-LV" w:eastAsia="en-GB"/>
        </w:rPr>
        <w:t xml:space="preserve">4. </w:t>
      </w:r>
      <w:r w:rsidRPr="007E2078">
        <w:rPr>
          <w:b/>
          <w:bCs/>
          <w:lang w:val="lv-LV"/>
        </w:rPr>
        <w:t xml:space="preserve">Preču piegādes </w:t>
      </w:r>
      <w:r w:rsidRPr="007E2078">
        <w:rPr>
          <w:b/>
          <w:bCs/>
          <w:color w:val="000000"/>
          <w:sz w:val="22"/>
          <w:szCs w:val="22"/>
          <w:lang w:val="lv-LV" w:eastAsia="en-GB"/>
        </w:rPr>
        <w:t xml:space="preserve">termiņš: </w:t>
      </w:r>
      <w:r w:rsidRPr="007E2078">
        <w:rPr>
          <w:bCs/>
          <w:color w:val="000000"/>
          <w:sz w:val="22"/>
          <w:szCs w:val="22"/>
          <w:lang w:val="lv-LV" w:eastAsia="en-GB"/>
        </w:rPr>
        <w:t xml:space="preserve">līdz  </w:t>
      </w:r>
      <w:r w:rsidR="00371471" w:rsidRPr="008064F2">
        <w:rPr>
          <w:bCs/>
          <w:sz w:val="22"/>
          <w:szCs w:val="22"/>
          <w:lang w:val="lv-LV" w:eastAsia="en-GB"/>
        </w:rPr>
        <w:t>30</w:t>
      </w:r>
      <w:r w:rsidRPr="008064F2">
        <w:rPr>
          <w:bCs/>
          <w:sz w:val="22"/>
          <w:szCs w:val="22"/>
          <w:lang w:val="lv-LV" w:eastAsia="en-GB"/>
        </w:rPr>
        <w:t xml:space="preserve"> darba dienām </w:t>
      </w:r>
      <w:r w:rsidRPr="007E2078">
        <w:rPr>
          <w:bCs/>
          <w:color w:val="000000"/>
          <w:sz w:val="22"/>
          <w:szCs w:val="22"/>
          <w:lang w:val="lv-LV" w:eastAsia="en-GB"/>
        </w:rPr>
        <w:t>pēc pasūtījuma veikšanas</w:t>
      </w:r>
      <w:r>
        <w:rPr>
          <w:bCs/>
          <w:color w:val="000000"/>
          <w:sz w:val="22"/>
          <w:szCs w:val="22"/>
          <w:lang w:val="lv-LV" w:eastAsia="en-GB"/>
        </w:rPr>
        <w:t xml:space="preserve"> un līguma noslēgšanas</w:t>
      </w:r>
      <w:r w:rsidRPr="007E2078">
        <w:rPr>
          <w:bCs/>
          <w:color w:val="000000"/>
          <w:sz w:val="22"/>
          <w:szCs w:val="22"/>
          <w:lang w:val="lv-LV" w:eastAsia="en-GB"/>
        </w:rPr>
        <w:t>.</w:t>
      </w:r>
    </w:p>
    <w:p w:rsidR="007E2078" w:rsidRDefault="007E2078" w:rsidP="007E2078">
      <w:pPr>
        <w:ind w:right="-483"/>
        <w:contextualSpacing/>
        <w:jc w:val="both"/>
        <w:rPr>
          <w:b/>
          <w:bCs/>
          <w:color w:val="000000"/>
          <w:sz w:val="22"/>
          <w:szCs w:val="22"/>
          <w:lang w:val="lv-LV" w:eastAsia="en-GB"/>
        </w:rPr>
      </w:pPr>
      <w:r>
        <w:rPr>
          <w:b/>
          <w:bCs/>
          <w:color w:val="000000"/>
          <w:sz w:val="22"/>
          <w:szCs w:val="22"/>
          <w:lang w:val="lv-LV" w:eastAsia="en-GB"/>
        </w:rPr>
        <w:t xml:space="preserve">5. </w:t>
      </w:r>
      <w:r w:rsidRPr="007E2078">
        <w:rPr>
          <w:b/>
          <w:bCs/>
          <w:lang w:val="lv-LV"/>
        </w:rPr>
        <w:t xml:space="preserve">Apmaksas nosacījumu: </w:t>
      </w:r>
      <w:r w:rsidRPr="007E2078">
        <w:rPr>
          <w:bCs/>
          <w:lang w:val="lv-LV"/>
        </w:rPr>
        <w:t>pēcapmaksa, priekšapmaksa nav paredzēta.</w:t>
      </w:r>
    </w:p>
    <w:p w:rsidR="007E2078" w:rsidRDefault="007E2078" w:rsidP="007E2078">
      <w:pPr>
        <w:ind w:right="-483"/>
        <w:contextualSpacing/>
        <w:jc w:val="both"/>
        <w:rPr>
          <w:lang w:val="lv-LV" w:eastAsia="en-GB"/>
        </w:rPr>
      </w:pPr>
      <w:r>
        <w:rPr>
          <w:b/>
          <w:bCs/>
          <w:color w:val="000000"/>
          <w:sz w:val="22"/>
          <w:szCs w:val="22"/>
          <w:lang w:val="lv-LV" w:eastAsia="en-GB"/>
        </w:rPr>
        <w:t xml:space="preserve">6. </w:t>
      </w:r>
      <w:r>
        <w:rPr>
          <w:b/>
          <w:lang w:val="lv-LV" w:eastAsia="en-GB"/>
        </w:rPr>
        <w:t xml:space="preserve">Iekārtu </w:t>
      </w:r>
      <w:r w:rsidRPr="007E2078">
        <w:rPr>
          <w:b/>
          <w:lang w:val="lv-LV" w:eastAsia="en-GB"/>
        </w:rPr>
        <w:t xml:space="preserve">specifikācija (apraksts): </w:t>
      </w:r>
      <w:r w:rsidRPr="007E2078">
        <w:rPr>
          <w:lang w:val="lv-LV" w:eastAsia="en-GB"/>
        </w:rPr>
        <w:t>1.pie</w:t>
      </w:r>
      <w:r>
        <w:rPr>
          <w:lang w:val="lv-LV" w:eastAsia="en-GB"/>
        </w:rPr>
        <w:t>likumā (tehniskā specifikācija).</w:t>
      </w:r>
    </w:p>
    <w:p w:rsidR="007E2078" w:rsidRDefault="007E2078" w:rsidP="007E2078">
      <w:pPr>
        <w:ind w:right="-483"/>
        <w:contextualSpacing/>
        <w:jc w:val="both"/>
        <w:rPr>
          <w:b/>
          <w:bCs/>
          <w:color w:val="000000"/>
          <w:sz w:val="22"/>
          <w:szCs w:val="22"/>
          <w:lang w:val="lv-LV" w:eastAsia="en-GB"/>
        </w:rPr>
      </w:pPr>
      <w:r>
        <w:rPr>
          <w:lang w:val="lv-LV" w:eastAsia="en-GB"/>
        </w:rPr>
        <w:t xml:space="preserve">7. </w:t>
      </w:r>
      <w:r w:rsidRPr="007E2078">
        <w:rPr>
          <w:b/>
          <w:bCs/>
          <w:lang w:val="lv-LV"/>
        </w:rPr>
        <w:t xml:space="preserve">Kritērijs, pēc kura tiks izvēlēts piegādātājs: </w:t>
      </w:r>
      <w:r w:rsidRPr="007E2078">
        <w:rPr>
          <w:bCs/>
          <w:lang w:val="lv-LV"/>
        </w:rPr>
        <w:t>vislētākais piedāvājums.</w:t>
      </w:r>
    </w:p>
    <w:p w:rsidR="007E2078" w:rsidRDefault="007E2078" w:rsidP="007E2078">
      <w:pPr>
        <w:ind w:right="-483"/>
        <w:contextualSpacing/>
        <w:jc w:val="both"/>
        <w:rPr>
          <w:b/>
          <w:bCs/>
          <w:color w:val="000000"/>
          <w:sz w:val="22"/>
          <w:szCs w:val="22"/>
          <w:lang w:val="lv-LV" w:eastAsia="en-GB"/>
        </w:rPr>
      </w:pPr>
      <w:r>
        <w:rPr>
          <w:b/>
          <w:bCs/>
          <w:color w:val="000000"/>
          <w:sz w:val="22"/>
          <w:szCs w:val="22"/>
          <w:lang w:val="lv-LV" w:eastAsia="en-GB"/>
        </w:rPr>
        <w:t xml:space="preserve">8. </w:t>
      </w:r>
      <w:r w:rsidRPr="007E2078">
        <w:rPr>
          <w:b/>
          <w:bCs/>
          <w:lang w:val="lv-LV"/>
        </w:rPr>
        <w:t xml:space="preserve">Pretendents iesniedz piedāvājumu </w:t>
      </w:r>
      <w:r w:rsidRPr="007E2078">
        <w:rPr>
          <w:bCs/>
          <w:lang w:val="lv-LV"/>
        </w:rPr>
        <w:t xml:space="preserve">atbilstoši </w:t>
      </w:r>
      <w:r w:rsidR="004B76B6">
        <w:rPr>
          <w:lang w:val="lv-LV" w:eastAsia="en-GB"/>
        </w:rPr>
        <w:t>1</w:t>
      </w:r>
      <w:r w:rsidRPr="007E2078">
        <w:rPr>
          <w:lang w:val="lv-LV" w:eastAsia="en-GB"/>
        </w:rPr>
        <w:t xml:space="preserve">.,3.pielikumam un </w:t>
      </w:r>
      <w:r w:rsidRPr="007E2078">
        <w:rPr>
          <w:bCs/>
          <w:lang w:val="lv-LV"/>
        </w:rPr>
        <w:t xml:space="preserve">tehniskajā specifikācijā </w:t>
      </w:r>
      <w:r w:rsidR="004B76B6">
        <w:rPr>
          <w:bCs/>
          <w:lang w:val="lv-LV"/>
        </w:rPr>
        <w:t xml:space="preserve">– 2.pielikums, </w:t>
      </w:r>
      <w:r w:rsidRPr="007E2078">
        <w:rPr>
          <w:bCs/>
          <w:lang w:val="lv-LV"/>
        </w:rPr>
        <w:t>norādītajām prasībām.</w:t>
      </w:r>
    </w:p>
    <w:p w:rsidR="007E2078" w:rsidRDefault="007E2078" w:rsidP="007E2078">
      <w:pPr>
        <w:ind w:right="-483"/>
        <w:contextualSpacing/>
        <w:jc w:val="both"/>
        <w:rPr>
          <w:b/>
          <w:bCs/>
          <w:color w:val="000000"/>
          <w:sz w:val="22"/>
          <w:szCs w:val="22"/>
          <w:lang w:val="lv-LV" w:eastAsia="en-GB"/>
        </w:rPr>
      </w:pPr>
      <w:r w:rsidRPr="007E2078">
        <w:rPr>
          <w:b/>
          <w:bCs/>
          <w:lang w:val="lv-LV"/>
        </w:rPr>
        <w:t xml:space="preserve">9. </w:t>
      </w:r>
      <w:r w:rsidRPr="007E2078">
        <w:rPr>
          <w:bCs/>
          <w:lang w:val="lv-LV"/>
        </w:rPr>
        <w:t>Piedāvājums iesniedzams līdz</w:t>
      </w:r>
      <w:r w:rsidRPr="007E2078">
        <w:rPr>
          <w:b/>
          <w:bCs/>
          <w:lang w:val="lv-LV"/>
        </w:rPr>
        <w:t xml:space="preserve"> 2016.gada </w:t>
      </w:r>
      <w:r w:rsidRPr="008064F2">
        <w:rPr>
          <w:b/>
          <w:bCs/>
          <w:lang w:val="lv-LV"/>
        </w:rPr>
        <w:t xml:space="preserve">16.maijam, plkst.18.00, </w:t>
      </w:r>
      <w:r w:rsidRPr="007E2078">
        <w:rPr>
          <w:b/>
          <w:bCs/>
          <w:lang w:val="lv-LV"/>
        </w:rPr>
        <w:t xml:space="preserve">Sabiedrībā ar ierobežotu atbildību "Labiekārtošana-D", 1.pasažieru  ielā 6, Daugavpilī, LV-5401, </w:t>
      </w:r>
      <w:proofErr w:type="spellStart"/>
      <w:r w:rsidRPr="007E2078">
        <w:rPr>
          <w:b/>
          <w:bCs/>
          <w:lang w:val="lv-LV"/>
        </w:rPr>
        <w:t>papirformātā</w:t>
      </w:r>
      <w:proofErr w:type="spellEnd"/>
      <w:r w:rsidRPr="007E2078">
        <w:rPr>
          <w:b/>
          <w:bCs/>
          <w:lang w:val="lv-LV"/>
        </w:rPr>
        <w:t>, vai</w:t>
      </w:r>
      <w:r w:rsidRPr="007E2078">
        <w:rPr>
          <w:rFonts w:ascii="Arial" w:eastAsia="Calibri" w:hAnsi="Arial" w:cs="Arial"/>
          <w:color w:val="545454"/>
          <w:sz w:val="20"/>
          <w:szCs w:val="20"/>
          <w:shd w:val="clear" w:color="auto" w:fill="FFFFFF"/>
          <w:lang w:val="lv-LV" w:eastAsia="lv-LV"/>
        </w:rPr>
        <w:t xml:space="preserve"> </w:t>
      </w:r>
      <w:r w:rsidRPr="007E2078">
        <w:rPr>
          <w:b/>
          <w:bCs/>
          <w:lang w:val="lv-LV"/>
        </w:rPr>
        <w:t xml:space="preserve">nosūtot  elektroniski uz </w:t>
      </w:r>
      <w:hyperlink r:id="rId9" w:history="1">
        <w:r w:rsidRPr="007E2078">
          <w:rPr>
            <w:b/>
            <w:bCs/>
            <w:color w:val="0563C1" w:themeColor="hyperlink"/>
            <w:u w:val="single"/>
            <w:lang w:val="lv-LV"/>
          </w:rPr>
          <w:t>info@labiekartosana.lv</w:t>
        </w:r>
      </w:hyperlink>
      <w:r w:rsidRPr="007E2078">
        <w:rPr>
          <w:b/>
          <w:bCs/>
          <w:lang w:val="lv-LV"/>
        </w:rPr>
        <w:t xml:space="preserve"> vai </w:t>
      </w:r>
      <w:hyperlink r:id="rId10" w:history="1">
        <w:r w:rsidRPr="007E2078">
          <w:rPr>
            <w:b/>
            <w:bCs/>
            <w:color w:val="0563C1" w:themeColor="hyperlink"/>
            <w:u w:val="single"/>
            <w:lang w:val="lv-LV"/>
          </w:rPr>
          <w:t>iepirkumi@labiekartosana.lv</w:t>
        </w:r>
      </w:hyperlink>
      <w:r w:rsidRPr="007E2078">
        <w:rPr>
          <w:b/>
          <w:bCs/>
          <w:lang w:val="lv-LV"/>
        </w:rPr>
        <w:t>.</w:t>
      </w:r>
    </w:p>
    <w:p w:rsidR="007E2078" w:rsidRPr="007E2078" w:rsidRDefault="007E2078" w:rsidP="007E2078">
      <w:pPr>
        <w:ind w:right="-483"/>
        <w:contextualSpacing/>
        <w:jc w:val="both"/>
        <w:rPr>
          <w:b/>
          <w:bCs/>
          <w:color w:val="000000"/>
          <w:sz w:val="22"/>
          <w:szCs w:val="22"/>
          <w:lang w:val="lv-LV" w:eastAsia="en-GB"/>
        </w:rPr>
      </w:pPr>
      <w:r>
        <w:rPr>
          <w:b/>
          <w:bCs/>
          <w:color w:val="000000"/>
          <w:sz w:val="22"/>
          <w:szCs w:val="22"/>
          <w:lang w:val="lv-LV" w:eastAsia="en-GB"/>
        </w:rPr>
        <w:t xml:space="preserve">10. </w:t>
      </w:r>
      <w:r w:rsidRPr="007E2078">
        <w:rPr>
          <w:b/>
          <w:bCs/>
          <w:lang w:val="lv-LV"/>
        </w:rPr>
        <w:t xml:space="preserve">Citi nosacījumi: </w:t>
      </w:r>
      <w:r w:rsidRPr="007E2078">
        <w:rPr>
          <w:bCs/>
          <w:lang w:val="lv-LV"/>
        </w:rPr>
        <w:t>P</w:t>
      </w:r>
      <w:r w:rsidRPr="007E2078">
        <w:rPr>
          <w:lang w:val="lv-LV"/>
        </w:rPr>
        <w:t>iedāvājuma cenā (EUR) jāiekļauj visas pakalpojuma izmaksas (tajā skaitā, bet ne tikai – darba samaksa, peļņa, transporta izdevumi (piegāde), u.c.)), nodokļi un nodevas, kas saistītas ar līguma izpildi.</w:t>
      </w:r>
    </w:p>
    <w:p w:rsidR="007E2078" w:rsidRPr="007E2078" w:rsidRDefault="007E2078" w:rsidP="007E2078">
      <w:pPr>
        <w:ind w:left="-284" w:right="-483"/>
        <w:rPr>
          <w:color w:val="000000"/>
          <w:sz w:val="22"/>
          <w:szCs w:val="22"/>
          <w:lang w:val="lv-LV" w:eastAsia="en-GB"/>
        </w:rPr>
      </w:pPr>
    </w:p>
    <w:p w:rsidR="0056202A" w:rsidRDefault="007E2078" w:rsidP="007E2078">
      <w:pPr>
        <w:tabs>
          <w:tab w:val="left" w:pos="206"/>
        </w:tabs>
        <w:suppressAutoHyphens/>
        <w:ind w:left="-284" w:right="-483"/>
      </w:pPr>
      <w:r w:rsidRPr="007E2078">
        <w:rPr>
          <w:b/>
          <w:bCs/>
          <w:szCs w:val="28"/>
          <w:lang w:val="lv-LV" w:eastAsia="ar-SA"/>
        </w:rPr>
        <w:t>Pielikumā:</w:t>
      </w:r>
      <w:r w:rsidR="0056202A">
        <w:rPr>
          <w:b/>
          <w:bCs/>
          <w:sz w:val="22"/>
          <w:szCs w:val="22"/>
          <w:lang w:val="lv-LV" w:eastAsia="ar-SA"/>
        </w:rPr>
        <w:t xml:space="preserve"> </w:t>
      </w:r>
      <w:r w:rsidRPr="007E2078">
        <w:rPr>
          <w:b/>
          <w:bCs/>
          <w:szCs w:val="28"/>
          <w:lang w:val="lv-LV" w:eastAsia="ar-SA"/>
        </w:rPr>
        <w:t>-</w:t>
      </w:r>
      <w:r w:rsidRPr="007E2078">
        <w:rPr>
          <w:bCs/>
          <w:color w:val="000000"/>
          <w:lang w:val="lv-LV" w:eastAsia="ar-SA"/>
        </w:rPr>
        <w:t xml:space="preserve"> Pieteikuma forma;</w:t>
      </w:r>
      <w:r w:rsidR="0056202A" w:rsidRPr="0056202A">
        <w:t xml:space="preserve"> </w:t>
      </w:r>
    </w:p>
    <w:p w:rsidR="007E2078" w:rsidRPr="007E2078" w:rsidRDefault="0056202A" w:rsidP="007E2078">
      <w:pPr>
        <w:tabs>
          <w:tab w:val="left" w:pos="206"/>
        </w:tabs>
        <w:suppressAutoHyphens/>
        <w:ind w:left="-284" w:right="-483"/>
        <w:rPr>
          <w:bCs/>
          <w:color w:val="000000"/>
          <w:lang w:val="lv-LV" w:eastAsia="ar-SA"/>
        </w:rPr>
      </w:pPr>
      <w:r>
        <w:rPr>
          <w:b/>
          <w:bCs/>
          <w:szCs w:val="28"/>
          <w:lang w:eastAsia="ar-SA"/>
        </w:rPr>
        <w:t xml:space="preserve">                    </w:t>
      </w:r>
      <w:r>
        <w:rPr>
          <w:b/>
          <w:bCs/>
          <w:szCs w:val="28"/>
          <w:lang w:val="lv-LV" w:eastAsia="ar-SA"/>
        </w:rPr>
        <w:t>-</w:t>
      </w:r>
      <w:r>
        <w:rPr>
          <w:bCs/>
          <w:color w:val="000000"/>
          <w:lang w:val="lv-LV" w:eastAsia="ar-SA"/>
        </w:rPr>
        <w:t xml:space="preserve"> </w:t>
      </w:r>
      <w:r w:rsidRPr="0056202A">
        <w:rPr>
          <w:bCs/>
          <w:color w:val="000000"/>
          <w:lang w:val="lv-LV" w:eastAsia="ar-SA"/>
        </w:rPr>
        <w:t>Tehniskā specifikācija;</w:t>
      </w:r>
    </w:p>
    <w:p w:rsidR="007E2078" w:rsidRPr="007E2078" w:rsidRDefault="007E2078" w:rsidP="007E2078">
      <w:pPr>
        <w:tabs>
          <w:tab w:val="left" w:pos="206"/>
        </w:tabs>
        <w:suppressAutoHyphens/>
        <w:ind w:left="-284" w:right="-483"/>
        <w:rPr>
          <w:bCs/>
          <w:lang w:val="lv-LV" w:eastAsia="ar-SA"/>
        </w:rPr>
      </w:pPr>
      <w:r w:rsidRPr="007E2078">
        <w:rPr>
          <w:bCs/>
          <w:lang w:val="lv-LV" w:eastAsia="ar-SA"/>
        </w:rPr>
        <w:t xml:space="preserve"> </w:t>
      </w:r>
      <w:r w:rsidR="0056202A">
        <w:rPr>
          <w:bCs/>
          <w:lang w:val="lv-LV" w:eastAsia="ar-SA"/>
        </w:rPr>
        <w:t xml:space="preserve">                   </w:t>
      </w:r>
      <w:r w:rsidRPr="007E2078">
        <w:rPr>
          <w:bCs/>
          <w:lang w:val="lv-LV" w:eastAsia="ar-SA"/>
        </w:rPr>
        <w:t xml:space="preserve">- Pretendenta </w:t>
      </w:r>
      <w:r w:rsidR="0056202A">
        <w:rPr>
          <w:bCs/>
          <w:lang w:val="lv-LV" w:eastAsia="ar-SA"/>
        </w:rPr>
        <w:t xml:space="preserve">tehniskā un finanšu </w:t>
      </w:r>
      <w:r w:rsidRPr="007E2078">
        <w:rPr>
          <w:bCs/>
          <w:lang w:val="lv-LV" w:eastAsia="ar-SA"/>
        </w:rPr>
        <w:t>piedāvājuma forma</w:t>
      </w:r>
      <w:r w:rsidR="0056202A">
        <w:rPr>
          <w:bCs/>
          <w:lang w:val="lv-LV" w:eastAsia="ar-SA"/>
        </w:rPr>
        <w:t>.</w:t>
      </w:r>
    </w:p>
    <w:p w:rsidR="007E2078" w:rsidRPr="007E2078" w:rsidRDefault="007E2078" w:rsidP="007E2078">
      <w:pPr>
        <w:ind w:left="-284" w:right="-483"/>
        <w:rPr>
          <w:color w:val="000000"/>
          <w:sz w:val="22"/>
          <w:szCs w:val="22"/>
          <w:lang w:val="lv-LV" w:eastAsia="en-GB"/>
        </w:rPr>
      </w:pPr>
    </w:p>
    <w:p w:rsidR="007E2078" w:rsidRPr="007E2078" w:rsidRDefault="007E2078" w:rsidP="007E2078">
      <w:pPr>
        <w:ind w:right="-483"/>
        <w:rPr>
          <w:rFonts w:eastAsia="Calibri"/>
          <w:sz w:val="16"/>
          <w:szCs w:val="16"/>
          <w:lang w:val="lv-LV"/>
        </w:rPr>
      </w:pPr>
    </w:p>
    <w:p w:rsidR="007E2078" w:rsidRPr="0015026E" w:rsidRDefault="007E2078" w:rsidP="0015026E">
      <w:pPr>
        <w:tabs>
          <w:tab w:val="left" w:pos="6946"/>
        </w:tabs>
        <w:ind w:left="-284" w:right="-483"/>
        <w:jc w:val="both"/>
        <w:rPr>
          <w:i/>
          <w:sz w:val="16"/>
          <w:szCs w:val="16"/>
          <w:lang w:val="lv-LV" w:eastAsia="en-GB"/>
        </w:rPr>
      </w:pPr>
      <w:r w:rsidRPr="007E2078">
        <w:rPr>
          <w:i/>
          <w:sz w:val="16"/>
          <w:szCs w:val="16"/>
          <w:lang w:val="lv-LV" w:eastAsia="en-GB"/>
        </w:rPr>
        <w:t xml:space="preserve">Piezīme: Sludinājums nav pakļauts Publisko iepirkumu likuma tiesiskajam regulējumam, jo paredzamā kopējā līgumcena ir zemāka par </w:t>
      </w:r>
      <w:proofErr w:type="spellStart"/>
      <w:r w:rsidRPr="007E2078">
        <w:rPr>
          <w:i/>
          <w:sz w:val="16"/>
          <w:szCs w:val="16"/>
          <w:lang w:val="lv-LV" w:eastAsia="en-GB"/>
        </w:rPr>
        <w:t>euro</w:t>
      </w:r>
      <w:proofErr w:type="spellEnd"/>
      <w:r w:rsidRPr="007E2078">
        <w:rPr>
          <w:i/>
          <w:sz w:val="16"/>
          <w:szCs w:val="16"/>
          <w:lang w:val="lv-LV" w:eastAsia="en-GB"/>
        </w:rPr>
        <w:t xml:space="preserve"> 4000. Sludinājums tiek publicēts pēc brīvprātības principa, izpildot Publiskas personas finanšu līdzekļu un mantas izšķērdēšanas novēršanas likuma 3. panta trešā punkta prasības.</w:t>
      </w:r>
    </w:p>
    <w:p w:rsidR="00371471" w:rsidRDefault="00371471" w:rsidP="002071D8">
      <w:pPr>
        <w:spacing w:after="160" w:line="259" w:lineRule="auto"/>
        <w:jc w:val="right"/>
        <w:rPr>
          <w:rFonts w:eastAsiaTheme="minorHAnsi"/>
          <w:b/>
          <w:bCs/>
          <w:lang w:val="lv-LV"/>
        </w:rPr>
      </w:pPr>
    </w:p>
    <w:p w:rsidR="002071D8" w:rsidRPr="002071D8" w:rsidRDefault="002071D8" w:rsidP="002071D8">
      <w:pPr>
        <w:spacing w:after="160" w:line="259" w:lineRule="auto"/>
        <w:jc w:val="right"/>
        <w:rPr>
          <w:rFonts w:eastAsiaTheme="minorHAnsi"/>
          <w:b/>
          <w:bCs/>
          <w:lang w:val="lv-LV"/>
        </w:rPr>
      </w:pPr>
      <w:r w:rsidRPr="002071D8">
        <w:rPr>
          <w:rFonts w:eastAsiaTheme="minorHAnsi"/>
          <w:b/>
          <w:bCs/>
          <w:lang w:val="lv-LV"/>
        </w:rPr>
        <w:lastRenderedPageBreak/>
        <w:t>1.pielikums</w:t>
      </w:r>
    </w:p>
    <w:p w:rsidR="002071D8" w:rsidRPr="002071D8" w:rsidRDefault="002071D8" w:rsidP="002071D8">
      <w:pPr>
        <w:ind w:left="-284" w:right="-1192"/>
        <w:jc w:val="center"/>
        <w:rPr>
          <w:b/>
          <w:caps/>
          <w:sz w:val="22"/>
          <w:szCs w:val="22"/>
          <w:lang w:val="lv-LV"/>
        </w:rPr>
      </w:pPr>
    </w:p>
    <w:p w:rsidR="002071D8" w:rsidRPr="002071D8" w:rsidRDefault="002071D8" w:rsidP="002071D8">
      <w:pPr>
        <w:ind w:left="-284" w:right="-1192"/>
        <w:jc w:val="center"/>
        <w:rPr>
          <w:b/>
          <w:caps/>
          <w:sz w:val="22"/>
          <w:szCs w:val="22"/>
          <w:lang w:val="lv-LV"/>
        </w:rPr>
      </w:pPr>
    </w:p>
    <w:p w:rsidR="002071D8" w:rsidRPr="002071D8" w:rsidRDefault="002071D8" w:rsidP="002071D8">
      <w:pPr>
        <w:ind w:left="-284" w:right="-1192"/>
        <w:jc w:val="center"/>
        <w:rPr>
          <w:b/>
          <w:caps/>
          <w:sz w:val="22"/>
          <w:szCs w:val="22"/>
          <w:lang w:val="lv-LV"/>
        </w:rPr>
      </w:pPr>
      <w:r w:rsidRPr="002071D8">
        <w:rPr>
          <w:b/>
          <w:caps/>
          <w:sz w:val="22"/>
          <w:szCs w:val="22"/>
          <w:lang w:val="lv-LV"/>
        </w:rPr>
        <w:t xml:space="preserve">PIETEIKUMS PAR PIEDALĪŠANOS APTAUJĀ </w:t>
      </w:r>
    </w:p>
    <w:p w:rsidR="002071D8" w:rsidRPr="002071D8" w:rsidRDefault="002071D8" w:rsidP="002071D8">
      <w:pPr>
        <w:ind w:left="-284" w:right="-1192"/>
        <w:rPr>
          <w:b/>
          <w:bCs/>
          <w:sz w:val="22"/>
          <w:szCs w:val="22"/>
          <w:lang w:val="lv-LV"/>
        </w:rPr>
      </w:pPr>
    </w:p>
    <w:p w:rsidR="002071D8" w:rsidRPr="002071D8" w:rsidRDefault="002071D8" w:rsidP="0015026E">
      <w:pPr>
        <w:ind w:left="-284" w:right="-1192"/>
        <w:jc w:val="right"/>
        <w:rPr>
          <w:b/>
          <w:bCs/>
          <w:sz w:val="22"/>
          <w:szCs w:val="22"/>
          <w:lang w:val="lv-LV"/>
        </w:rPr>
      </w:pPr>
      <w:r w:rsidRPr="002071D8">
        <w:rPr>
          <w:b/>
          <w:bCs/>
          <w:sz w:val="22"/>
          <w:szCs w:val="22"/>
          <w:lang w:val="lv-LV"/>
        </w:rPr>
        <w:t xml:space="preserve"> Sabiedrībai ar ierobežotu atbildību </w:t>
      </w:r>
    </w:p>
    <w:p w:rsidR="002071D8" w:rsidRPr="002071D8" w:rsidRDefault="002071D8" w:rsidP="0015026E">
      <w:pPr>
        <w:ind w:left="-284" w:right="-1192"/>
        <w:jc w:val="right"/>
        <w:rPr>
          <w:b/>
          <w:bCs/>
          <w:sz w:val="22"/>
          <w:szCs w:val="22"/>
          <w:lang w:val="lv-LV"/>
        </w:rPr>
      </w:pPr>
      <w:r w:rsidRPr="002071D8">
        <w:rPr>
          <w:b/>
          <w:bCs/>
          <w:sz w:val="22"/>
          <w:szCs w:val="22"/>
          <w:lang w:val="lv-LV"/>
        </w:rPr>
        <w:t>"Labiekārtošana-D"</w:t>
      </w:r>
    </w:p>
    <w:p w:rsidR="002071D8" w:rsidRPr="002071D8" w:rsidRDefault="002071D8" w:rsidP="0015026E">
      <w:pPr>
        <w:ind w:left="-284" w:right="-1192"/>
        <w:jc w:val="right"/>
        <w:rPr>
          <w:b/>
          <w:bCs/>
          <w:sz w:val="22"/>
          <w:szCs w:val="22"/>
          <w:lang w:val="lv-LV"/>
        </w:rPr>
      </w:pPr>
      <w:r w:rsidRPr="002071D8">
        <w:rPr>
          <w:b/>
          <w:sz w:val="22"/>
          <w:szCs w:val="22"/>
          <w:lang w:val="lv-LV"/>
        </w:rPr>
        <w:t>1.Pasažieru 6, Daugavpils, LV-5401</w:t>
      </w:r>
    </w:p>
    <w:p w:rsidR="002071D8" w:rsidRPr="002071D8" w:rsidRDefault="002071D8" w:rsidP="002071D8">
      <w:pPr>
        <w:ind w:left="-284" w:right="-1192"/>
        <w:rPr>
          <w:b/>
          <w:caps/>
          <w:sz w:val="22"/>
          <w:szCs w:val="22"/>
          <w:lang w:val="lv-LV"/>
        </w:rPr>
      </w:pPr>
    </w:p>
    <w:p w:rsidR="002071D8" w:rsidRPr="002071D8" w:rsidRDefault="002071D8" w:rsidP="0015026E">
      <w:pPr>
        <w:ind w:left="-284" w:right="-1192"/>
        <w:jc w:val="center"/>
        <w:rPr>
          <w:b/>
          <w:bCs/>
          <w:sz w:val="22"/>
          <w:szCs w:val="22"/>
          <w:lang w:val="lv-LV"/>
        </w:rPr>
      </w:pPr>
      <w:r w:rsidRPr="002071D8">
        <w:rPr>
          <w:b/>
          <w:bCs/>
          <w:sz w:val="28"/>
          <w:szCs w:val="28"/>
          <w:lang w:val="lv-LV"/>
        </w:rPr>
        <w:t>“</w:t>
      </w:r>
      <w:r w:rsidR="0015026E" w:rsidRPr="0015026E">
        <w:rPr>
          <w:b/>
          <w:color w:val="000000"/>
          <w:szCs w:val="32"/>
          <w:lang w:val="lv-LV" w:eastAsia="en-GB"/>
        </w:rPr>
        <w:t>Bērnu rotaļu iekārtu iegāde un piegāde spēļu laukumam</w:t>
      </w:r>
      <w:r w:rsidRPr="002071D8">
        <w:rPr>
          <w:b/>
          <w:bCs/>
          <w:sz w:val="28"/>
          <w:szCs w:val="28"/>
          <w:lang w:val="lv-LV"/>
        </w:rPr>
        <w:t>”</w:t>
      </w:r>
    </w:p>
    <w:p w:rsidR="002071D8" w:rsidRPr="002071D8" w:rsidRDefault="002071D8" w:rsidP="002071D8">
      <w:pPr>
        <w:ind w:left="-284" w:right="-1192"/>
        <w:jc w:val="center"/>
        <w:rPr>
          <w:sz w:val="22"/>
          <w:szCs w:val="22"/>
          <w:lang w:val="lv-LV"/>
        </w:rPr>
      </w:pPr>
    </w:p>
    <w:p w:rsidR="002071D8" w:rsidRPr="002071D8" w:rsidRDefault="002071D8" w:rsidP="002071D8">
      <w:pPr>
        <w:ind w:left="-284" w:right="-1192"/>
        <w:jc w:val="both"/>
        <w:rPr>
          <w:rFonts w:eastAsia="SimSun"/>
          <w:sz w:val="22"/>
          <w:szCs w:val="22"/>
          <w:lang w:val="lv-LV"/>
        </w:rPr>
      </w:pPr>
      <w:r w:rsidRPr="002071D8">
        <w:rPr>
          <w:sz w:val="22"/>
          <w:szCs w:val="22"/>
          <w:lang w:val="lv-LV"/>
        </w:rPr>
        <w:t xml:space="preserve">Pretendents </w:t>
      </w:r>
      <w:r w:rsidRPr="002071D8">
        <w:rPr>
          <w:b/>
          <w:sz w:val="22"/>
          <w:szCs w:val="22"/>
          <w:lang w:val="lv-LV"/>
        </w:rPr>
        <w:t>_____________________</w:t>
      </w:r>
      <w:r w:rsidRPr="002071D8">
        <w:rPr>
          <w:sz w:val="22"/>
          <w:szCs w:val="22"/>
          <w:lang w:val="lv-LV"/>
        </w:rPr>
        <w:t xml:space="preserve">, </w:t>
      </w:r>
      <w:proofErr w:type="spellStart"/>
      <w:r w:rsidRPr="002071D8">
        <w:rPr>
          <w:rFonts w:eastAsia="SimSun"/>
          <w:sz w:val="22"/>
          <w:szCs w:val="22"/>
          <w:lang w:val="lv-LV"/>
        </w:rPr>
        <w:t>reģ</w:t>
      </w:r>
      <w:proofErr w:type="spellEnd"/>
      <w:r w:rsidRPr="002071D8">
        <w:rPr>
          <w:rFonts w:eastAsia="SimSun"/>
          <w:sz w:val="22"/>
          <w:szCs w:val="22"/>
          <w:lang w:val="lv-LV"/>
        </w:rPr>
        <w:t>. Nr. _________________,</w:t>
      </w:r>
    </w:p>
    <w:p w:rsidR="0015026E" w:rsidRDefault="002071D8" w:rsidP="0015026E">
      <w:pPr>
        <w:ind w:left="-284" w:right="-1192"/>
        <w:jc w:val="both"/>
        <w:rPr>
          <w:sz w:val="22"/>
          <w:szCs w:val="22"/>
          <w:lang w:val="lv-LV"/>
        </w:rPr>
      </w:pPr>
      <w:r w:rsidRPr="002071D8">
        <w:rPr>
          <w:rFonts w:eastAsia="SimSun"/>
          <w:sz w:val="22"/>
          <w:szCs w:val="22"/>
          <w:lang w:val="lv-LV"/>
        </w:rPr>
        <w:t xml:space="preserve"> juridiskā adrese: __________________________, tā __________________ </w:t>
      </w:r>
      <w:r w:rsidRPr="002071D8">
        <w:rPr>
          <w:sz w:val="22"/>
          <w:szCs w:val="22"/>
          <w:lang w:val="lv-LV"/>
        </w:rPr>
        <w:t>personā, ar š</w:t>
      </w:r>
      <w:r w:rsidRPr="002071D8">
        <w:rPr>
          <w:rFonts w:eastAsia="SimSun"/>
          <w:sz w:val="22"/>
          <w:szCs w:val="22"/>
          <w:lang w:val="lv-LV"/>
        </w:rPr>
        <w:t>ā</w:t>
      </w:r>
      <w:r w:rsidRPr="002071D8">
        <w:rPr>
          <w:sz w:val="22"/>
          <w:szCs w:val="22"/>
          <w:lang w:val="lv-LV"/>
        </w:rPr>
        <w:t xml:space="preserve"> pieteikuma iesniegšanu: </w:t>
      </w:r>
    </w:p>
    <w:p w:rsidR="0015026E" w:rsidRDefault="0015026E" w:rsidP="0015026E">
      <w:pPr>
        <w:ind w:left="-284" w:right="-1192"/>
        <w:jc w:val="both"/>
        <w:rPr>
          <w:sz w:val="22"/>
          <w:szCs w:val="22"/>
          <w:lang w:val="lv-LV"/>
        </w:rPr>
      </w:pPr>
    </w:p>
    <w:p w:rsidR="002071D8" w:rsidRPr="0015026E" w:rsidRDefault="002071D8" w:rsidP="0015026E">
      <w:pPr>
        <w:pStyle w:val="ListParagraph"/>
        <w:numPr>
          <w:ilvl w:val="0"/>
          <w:numId w:val="2"/>
        </w:numPr>
        <w:ind w:right="-1192"/>
        <w:jc w:val="both"/>
        <w:rPr>
          <w:sz w:val="22"/>
          <w:szCs w:val="22"/>
          <w:lang w:val="lv-LV"/>
        </w:rPr>
      </w:pPr>
      <w:r w:rsidRPr="0015026E">
        <w:rPr>
          <w:sz w:val="22"/>
          <w:szCs w:val="22"/>
          <w:lang w:val="lv-LV"/>
        </w:rPr>
        <w:t xml:space="preserve">piesakās piedalīties aptaujā  </w:t>
      </w:r>
      <w:r w:rsidRPr="0015026E">
        <w:rPr>
          <w:bCs/>
          <w:sz w:val="22"/>
          <w:szCs w:val="22"/>
          <w:lang w:val="lv-LV"/>
        </w:rPr>
        <w:t>„</w:t>
      </w:r>
      <w:r w:rsidRPr="0015026E">
        <w:rPr>
          <w:rFonts w:asciiTheme="minorHAnsi" w:eastAsiaTheme="minorHAnsi" w:hAnsiTheme="minorHAnsi" w:cstheme="minorBidi"/>
          <w:sz w:val="22"/>
          <w:szCs w:val="22"/>
          <w:lang w:val="lv-LV"/>
        </w:rPr>
        <w:t xml:space="preserve"> </w:t>
      </w:r>
      <w:r w:rsidR="0015026E" w:rsidRPr="0015026E">
        <w:rPr>
          <w:bCs/>
          <w:sz w:val="22"/>
          <w:szCs w:val="22"/>
          <w:lang w:val="lv-LV"/>
        </w:rPr>
        <w:t>Bērnu rotaļu iekārtu iegāde un piegāde spēļu laukumam</w:t>
      </w:r>
      <w:r w:rsidRPr="0015026E">
        <w:rPr>
          <w:bCs/>
          <w:sz w:val="22"/>
          <w:szCs w:val="22"/>
          <w:lang w:val="lv-LV"/>
        </w:rPr>
        <w:t>”;</w:t>
      </w:r>
    </w:p>
    <w:p w:rsidR="002071D8" w:rsidRPr="002071D8" w:rsidRDefault="002071D8" w:rsidP="002071D8">
      <w:pPr>
        <w:numPr>
          <w:ilvl w:val="0"/>
          <w:numId w:val="2"/>
        </w:numPr>
        <w:tabs>
          <w:tab w:val="left" w:pos="360"/>
          <w:tab w:val="left" w:pos="709"/>
        </w:tabs>
        <w:spacing w:after="160" w:line="259" w:lineRule="auto"/>
        <w:ind w:left="-284" w:right="-1192"/>
        <w:jc w:val="both"/>
        <w:rPr>
          <w:sz w:val="22"/>
          <w:szCs w:val="22"/>
          <w:lang w:val="lv-LV"/>
        </w:rPr>
      </w:pPr>
      <w:r w:rsidRPr="002071D8">
        <w:rPr>
          <w:sz w:val="22"/>
          <w:szCs w:val="22"/>
          <w:lang w:val="lv-LV"/>
        </w:rPr>
        <w:t xml:space="preserve">apņemas ievērot uzaicinājuma  prasības; </w:t>
      </w:r>
      <w:r w:rsidR="0015026E">
        <w:rPr>
          <w:sz w:val="22"/>
          <w:szCs w:val="22"/>
          <w:lang w:val="lv-LV"/>
        </w:rPr>
        <w:t xml:space="preserve"> </w:t>
      </w:r>
    </w:p>
    <w:p w:rsidR="002071D8" w:rsidRPr="002071D8" w:rsidRDefault="002071D8" w:rsidP="002071D8">
      <w:pPr>
        <w:numPr>
          <w:ilvl w:val="0"/>
          <w:numId w:val="2"/>
        </w:numPr>
        <w:tabs>
          <w:tab w:val="left" w:pos="360"/>
          <w:tab w:val="left" w:pos="709"/>
        </w:tabs>
        <w:spacing w:after="160" w:line="259" w:lineRule="auto"/>
        <w:ind w:left="-284" w:right="-1192"/>
        <w:jc w:val="both"/>
        <w:rPr>
          <w:sz w:val="22"/>
          <w:szCs w:val="22"/>
          <w:lang w:val="lv-LV"/>
        </w:rPr>
      </w:pPr>
      <w:r w:rsidRPr="002071D8">
        <w:rPr>
          <w:sz w:val="22"/>
          <w:szCs w:val="22"/>
          <w:lang w:val="lv-LV"/>
        </w:rPr>
        <w:t>apņemas (ja Pasūtītājs izvēlējies šo piedāvājumu) slēgt līgumu un izpildīt visus līguma pamatnosacījumus;</w:t>
      </w:r>
    </w:p>
    <w:p w:rsidR="002071D8" w:rsidRPr="002071D8" w:rsidRDefault="002071D8" w:rsidP="002071D8">
      <w:pPr>
        <w:numPr>
          <w:ilvl w:val="0"/>
          <w:numId w:val="2"/>
        </w:numPr>
        <w:tabs>
          <w:tab w:val="left" w:pos="360"/>
          <w:tab w:val="left" w:pos="709"/>
        </w:tabs>
        <w:spacing w:after="160" w:line="259" w:lineRule="auto"/>
        <w:ind w:left="-284" w:right="-1192"/>
        <w:jc w:val="both"/>
        <w:rPr>
          <w:sz w:val="22"/>
          <w:szCs w:val="22"/>
          <w:lang w:val="lv-LV"/>
        </w:rPr>
      </w:pPr>
      <w:r w:rsidRPr="002071D8">
        <w:rPr>
          <w:sz w:val="22"/>
          <w:szCs w:val="22"/>
          <w:lang w:val="lv-LV"/>
        </w:rPr>
        <w:t>apliecina, ka ir iesniedzis tikai patiesu informāciju.</w:t>
      </w:r>
    </w:p>
    <w:p w:rsidR="002071D8" w:rsidRPr="002071D8" w:rsidRDefault="002071D8" w:rsidP="002071D8">
      <w:pPr>
        <w:ind w:left="-284" w:right="-1192"/>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2071D8" w:rsidRPr="002071D8" w:rsidTr="0044482B">
        <w:trPr>
          <w:trHeight w:val="361"/>
        </w:trPr>
        <w:tc>
          <w:tcPr>
            <w:tcW w:w="2694" w:type="dxa"/>
            <w:shd w:val="pct5" w:color="auto" w:fill="FFFFFF"/>
          </w:tcPr>
          <w:p w:rsidR="002071D8" w:rsidRPr="002071D8" w:rsidRDefault="002071D8" w:rsidP="002071D8">
            <w:pPr>
              <w:jc w:val="both"/>
              <w:rPr>
                <w:b/>
                <w:sz w:val="22"/>
                <w:szCs w:val="22"/>
                <w:lang w:val="lv-LV"/>
              </w:rPr>
            </w:pPr>
            <w:r w:rsidRPr="002071D8">
              <w:rPr>
                <w:b/>
                <w:sz w:val="22"/>
                <w:szCs w:val="22"/>
                <w:lang w:val="lv-LV"/>
              </w:rPr>
              <w:t>Pretendents</w:t>
            </w:r>
          </w:p>
        </w:tc>
        <w:tc>
          <w:tcPr>
            <w:tcW w:w="6846" w:type="dxa"/>
          </w:tcPr>
          <w:p w:rsidR="002071D8" w:rsidRPr="002071D8" w:rsidRDefault="002071D8" w:rsidP="002071D8">
            <w:pPr>
              <w:rPr>
                <w:sz w:val="22"/>
                <w:szCs w:val="22"/>
                <w:lang w:val="lv-LV"/>
              </w:rPr>
            </w:pPr>
          </w:p>
        </w:tc>
      </w:tr>
      <w:tr w:rsidR="002071D8" w:rsidRPr="002071D8" w:rsidTr="0044482B">
        <w:trPr>
          <w:trHeight w:val="362"/>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 xml:space="preserve">Reģistrācijas Nr. </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15"/>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Adrese:</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97"/>
        </w:trPr>
        <w:tc>
          <w:tcPr>
            <w:tcW w:w="2694" w:type="dxa"/>
            <w:shd w:val="clear" w:color="auto" w:fill="F3F3F3"/>
            <w:vAlign w:val="center"/>
          </w:tcPr>
          <w:p w:rsidR="002071D8" w:rsidRPr="002071D8" w:rsidRDefault="002071D8" w:rsidP="002071D8">
            <w:pPr>
              <w:jc w:val="both"/>
              <w:rPr>
                <w:b/>
                <w:sz w:val="22"/>
                <w:szCs w:val="22"/>
                <w:lang w:val="lv-LV"/>
              </w:rPr>
            </w:pPr>
            <w:r w:rsidRPr="002071D8">
              <w:rPr>
                <w:b/>
                <w:sz w:val="22"/>
                <w:szCs w:val="22"/>
                <w:lang w:val="lv-LV"/>
              </w:rPr>
              <w:t>Kontaktpersona</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97"/>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Kontaktpersonas tālr./fakss, e-pasts</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97"/>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Bankas nosaukums, filiāle</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97"/>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Bankas kods</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86"/>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Norēķinu konts</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86"/>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Vārds, uzvārds*</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86"/>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Amats</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86"/>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Paraksts</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86"/>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Datums</w:t>
            </w:r>
          </w:p>
        </w:tc>
        <w:tc>
          <w:tcPr>
            <w:tcW w:w="6846" w:type="dxa"/>
            <w:vAlign w:val="center"/>
          </w:tcPr>
          <w:p w:rsidR="002071D8" w:rsidRPr="002071D8" w:rsidRDefault="002071D8" w:rsidP="002071D8">
            <w:pPr>
              <w:rPr>
                <w:sz w:val="22"/>
                <w:szCs w:val="22"/>
                <w:lang w:val="lv-LV"/>
              </w:rPr>
            </w:pPr>
          </w:p>
        </w:tc>
      </w:tr>
      <w:tr w:rsidR="002071D8" w:rsidRPr="002071D8" w:rsidTr="0044482B">
        <w:trPr>
          <w:trHeight w:val="386"/>
        </w:trPr>
        <w:tc>
          <w:tcPr>
            <w:tcW w:w="2694" w:type="dxa"/>
            <w:shd w:val="pct5" w:color="auto" w:fill="FFFFFF"/>
            <w:vAlign w:val="center"/>
          </w:tcPr>
          <w:p w:rsidR="002071D8" w:rsidRPr="002071D8" w:rsidRDefault="002071D8" w:rsidP="002071D8">
            <w:pPr>
              <w:jc w:val="both"/>
              <w:rPr>
                <w:b/>
                <w:sz w:val="22"/>
                <w:szCs w:val="22"/>
                <w:lang w:val="lv-LV"/>
              </w:rPr>
            </w:pPr>
            <w:r w:rsidRPr="002071D8">
              <w:rPr>
                <w:b/>
                <w:sz w:val="22"/>
                <w:szCs w:val="22"/>
                <w:lang w:val="lv-LV"/>
              </w:rPr>
              <w:t>Zīmogs</w:t>
            </w:r>
          </w:p>
        </w:tc>
        <w:tc>
          <w:tcPr>
            <w:tcW w:w="6846" w:type="dxa"/>
            <w:vAlign w:val="center"/>
          </w:tcPr>
          <w:p w:rsidR="002071D8" w:rsidRPr="002071D8" w:rsidRDefault="002071D8" w:rsidP="002071D8">
            <w:pPr>
              <w:rPr>
                <w:sz w:val="22"/>
                <w:szCs w:val="22"/>
                <w:lang w:val="lv-LV"/>
              </w:rPr>
            </w:pPr>
          </w:p>
        </w:tc>
      </w:tr>
    </w:tbl>
    <w:p w:rsidR="002071D8" w:rsidRDefault="002071D8" w:rsidP="00E81795">
      <w:pPr>
        <w:tabs>
          <w:tab w:val="left" w:pos="993"/>
        </w:tabs>
        <w:suppressAutoHyphens/>
        <w:autoSpaceDE w:val="0"/>
        <w:jc w:val="both"/>
        <w:rPr>
          <w:sz w:val="22"/>
          <w:szCs w:val="22"/>
          <w:lang w:val="lv-LV" w:eastAsia="ar-SA"/>
        </w:rPr>
      </w:pPr>
      <w:r w:rsidRPr="002071D8">
        <w:rPr>
          <w:sz w:val="22"/>
          <w:szCs w:val="22"/>
          <w:lang w:val="lv-LV"/>
        </w:rPr>
        <w:t xml:space="preserve">* </w:t>
      </w:r>
      <w:r w:rsidRPr="002071D8">
        <w:rPr>
          <w:iCs/>
          <w:sz w:val="22"/>
          <w:szCs w:val="22"/>
          <w:lang w:val="lv-LV"/>
        </w:rPr>
        <w:t>Pretendenta vai tā pilnvarotās personas</w:t>
      </w:r>
    </w:p>
    <w:p w:rsidR="002071D8" w:rsidRDefault="002071D8" w:rsidP="00E81795">
      <w:pPr>
        <w:tabs>
          <w:tab w:val="left" w:pos="993"/>
        </w:tabs>
        <w:suppressAutoHyphens/>
        <w:autoSpaceDE w:val="0"/>
        <w:jc w:val="both"/>
        <w:rPr>
          <w:sz w:val="22"/>
          <w:szCs w:val="22"/>
          <w:lang w:val="lv-LV" w:eastAsia="ar-SA"/>
        </w:rPr>
      </w:pPr>
    </w:p>
    <w:p w:rsidR="002071D8" w:rsidRDefault="002071D8" w:rsidP="00E81795">
      <w:pPr>
        <w:tabs>
          <w:tab w:val="left" w:pos="993"/>
        </w:tabs>
        <w:suppressAutoHyphens/>
        <w:autoSpaceDE w:val="0"/>
        <w:jc w:val="both"/>
        <w:rPr>
          <w:sz w:val="22"/>
          <w:szCs w:val="22"/>
          <w:lang w:val="lv-LV" w:eastAsia="ar-SA"/>
        </w:rPr>
      </w:pPr>
    </w:p>
    <w:p w:rsidR="0015026E" w:rsidRDefault="0015026E" w:rsidP="00E81795">
      <w:pPr>
        <w:tabs>
          <w:tab w:val="left" w:pos="993"/>
        </w:tabs>
        <w:suppressAutoHyphens/>
        <w:autoSpaceDE w:val="0"/>
        <w:jc w:val="both"/>
        <w:rPr>
          <w:sz w:val="22"/>
          <w:szCs w:val="22"/>
          <w:lang w:val="lv-LV" w:eastAsia="ar-SA"/>
        </w:rPr>
      </w:pPr>
    </w:p>
    <w:p w:rsidR="0015026E" w:rsidRDefault="0015026E" w:rsidP="00E81795">
      <w:pPr>
        <w:tabs>
          <w:tab w:val="left" w:pos="993"/>
        </w:tabs>
        <w:suppressAutoHyphens/>
        <w:autoSpaceDE w:val="0"/>
        <w:jc w:val="both"/>
        <w:rPr>
          <w:sz w:val="22"/>
          <w:szCs w:val="22"/>
          <w:lang w:val="lv-LV" w:eastAsia="ar-SA"/>
        </w:rPr>
      </w:pPr>
    </w:p>
    <w:p w:rsidR="0015026E" w:rsidRDefault="0015026E" w:rsidP="00E81795">
      <w:pPr>
        <w:tabs>
          <w:tab w:val="left" w:pos="993"/>
        </w:tabs>
        <w:suppressAutoHyphens/>
        <w:autoSpaceDE w:val="0"/>
        <w:jc w:val="both"/>
        <w:rPr>
          <w:sz w:val="22"/>
          <w:szCs w:val="22"/>
          <w:lang w:val="lv-LV" w:eastAsia="ar-SA"/>
        </w:rPr>
      </w:pPr>
    </w:p>
    <w:p w:rsidR="0015026E" w:rsidRDefault="0015026E" w:rsidP="00E81795">
      <w:pPr>
        <w:tabs>
          <w:tab w:val="left" w:pos="993"/>
        </w:tabs>
        <w:suppressAutoHyphens/>
        <w:autoSpaceDE w:val="0"/>
        <w:jc w:val="both"/>
        <w:rPr>
          <w:sz w:val="22"/>
          <w:szCs w:val="22"/>
          <w:lang w:val="lv-LV" w:eastAsia="ar-SA"/>
        </w:rPr>
      </w:pPr>
    </w:p>
    <w:p w:rsidR="0015026E" w:rsidRDefault="0015026E" w:rsidP="00E81795">
      <w:pPr>
        <w:tabs>
          <w:tab w:val="left" w:pos="993"/>
        </w:tabs>
        <w:suppressAutoHyphens/>
        <w:autoSpaceDE w:val="0"/>
        <w:jc w:val="both"/>
        <w:rPr>
          <w:sz w:val="22"/>
          <w:szCs w:val="22"/>
          <w:lang w:val="lv-LV" w:eastAsia="ar-SA"/>
        </w:rPr>
      </w:pPr>
    </w:p>
    <w:p w:rsidR="0015026E" w:rsidRDefault="0015026E" w:rsidP="00E81795">
      <w:pPr>
        <w:tabs>
          <w:tab w:val="left" w:pos="993"/>
        </w:tabs>
        <w:suppressAutoHyphens/>
        <w:autoSpaceDE w:val="0"/>
        <w:jc w:val="both"/>
        <w:rPr>
          <w:sz w:val="22"/>
          <w:szCs w:val="22"/>
          <w:lang w:val="lv-LV" w:eastAsia="ar-SA"/>
        </w:rPr>
      </w:pPr>
    </w:p>
    <w:p w:rsidR="002071D8" w:rsidRDefault="002071D8" w:rsidP="00E81795">
      <w:pPr>
        <w:tabs>
          <w:tab w:val="left" w:pos="993"/>
        </w:tabs>
        <w:suppressAutoHyphens/>
        <w:autoSpaceDE w:val="0"/>
        <w:jc w:val="both"/>
        <w:rPr>
          <w:sz w:val="22"/>
          <w:szCs w:val="22"/>
          <w:lang w:val="lv-LV" w:eastAsia="ar-SA"/>
        </w:rPr>
      </w:pPr>
    </w:p>
    <w:p w:rsidR="0015026E" w:rsidRDefault="0015026E" w:rsidP="00E81795">
      <w:pPr>
        <w:tabs>
          <w:tab w:val="left" w:pos="993"/>
        </w:tabs>
        <w:suppressAutoHyphens/>
        <w:autoSpaceDE w:val="0"/>
        <w:jc w:val="both"/>
        <w:rPr>
          <w:sz w:val="22"/>
          <w:szCs w:val="22"/>
          <w:lang w:val="lv-LV" w:eastAsia="ar-SA"/>
        </w:rPr>
      </w:pPr>
    </w:p>
    <w:p w:rsidR="00A72B1B" w:rsidRDefault="00A72B1B" w:rsidP="00A72B1B">
      <w:pPr>
        <w:tabs>
          <w:tab w:val="left" w:pos="993"/>
        </w:tabs>
        <w:suppressAutoHyphens/>
        <w:autoSpaceDE w:val="0"/>
        <w:jc w:val="right"/>
        <w:rPr>
          <w:b/>
          <w:bCs/>
          <w:sz w:val="22"/>
          <w:szCs w:val="22"/>
          <w:lang w:val="lv-LV" w:eastAsia="ar-SA"/>
        </w:rPr>
      </w:pPr>
      <w:r>
        <w:rPr>
          <w:b/>
          <w:bCs/>
          <w:sz w:val="22"/>
          <w:szCs w:val="22"/>
          <w:lang w:val="lv-LV" w:eastAsia="ar-SA"/>
        </w:rPr>
        <w:lastRenderedPageBreak/>
        <w:t>2.pielikums</w:t>
      </w:r>
    </w:p>
    <w:p w:rsidR="0015026E" w:rsidRPr="0015026E" w:rsidRDefault="0015026E" w:rsidP="0015026E">
      <w:pPr>
        <w:tabs>
          <w:tab w:val="left" w:pos="993"/>
        </w:tabs>
        <w:suppressAutoHyphens/>
        <w:autoSpaceDE w:val="0"/>
        <w:jc w:val="center"/>
        <w:rPr>
          <w:b/>
          <w:bCs/>
          <w:sz w:val="22"/>
          <w:szCs w:val="22"/>
          <w:lang w:val="lv-LV" w:eastAsia="ar-SA"/>
        </w:rPr>
      </w:pPr>
      <w:r w:rsidRPr="0015026E">
        <w:rPr>
          <w:b/>
          <w:bCs/>
          <w:sz w:val="22"/>
          <w:szCs w:val="22"/>
          <w:lang w:val="lv-LV" w:eastAsia="ar-SA"/>
        </w:rPr>
        <w:t>TEHNISKĀ SPECIFIKĀCIJA</w:t>
      </w:r>
    </w:p>
    <w:p w:rsidR="00A72B1B" w:rsidRPr="00A72B1B" w:rsidRDefault="00A72B1B" w:rsidP="00A72B1B">
      <w:pPr>
        <w:tabs>
          <w:tab w:val="left" w:pos="993"/>
        </w:tabs>
        <w:suppressAutoHyphens/>
        <w:autoSpaceDE w:val="0"/>
        <w:jc w:val="center"/>
        <w:rPr>
          <w:b/>
          <w:bCs/>
          <w:sz w:val="22"/>
          <w:szCs w:val="22"/>
          <w:lang w:val="lv-LV" w:eastAsia="ar-SA"/>
        </w:rPr>
      </w:pPr>
      <w:r w:rsidRPr="00A72B1B">
        <w:rPr>
          <w:b/>
          <w:sz w:val="22"/>
          <w:szCs w:val="22"/>
          <w:lang w:val="lv-LV" w:eastAsia="ar-SA"/>
        </w:rPr>
        <w:t>“Bērnu rotaļu iekārtu iegāde un piegāde spēļu laukumam”</w:t>
      </w:r>
    </w:p>
    <w:p w:rsidR="009E623F" w:rsidRDefault="009E623F" w:rsidP="00E81795">
      <w:pPr>
        <w:tabs>
          <w:tab w:val="left" w:pos="993"/>
        </w:tabs>
        <w:suppressAutoHyphens/>
        <w:autoSpaceDE w:val="0"/>
        <w:jc w:val="both"/>
        <w:rPr>
          <w:sz w:val="22"/>
          <w:szCs w:val="22"/>
          <w:lang w:val="lv-LV" w:eastAsia="ar-SA"/>
        </w:rPr>
      </w:pPr>
    </w:p>
    <w:p w:rsidR="00111D52" w:rsidRDefault="00111D52" w:rsidP="00E81795">
      <w:pPr>
        <w:tabs>
          <w:tab w:val="left" w:pos="993"/>
        </w:tabs>
        <w:suppressAutoHyphens/>
        <w:autoSpaceDE w:val="0"/>
        <w:jc w:val="both"/>
        <w:rPr>
          <w:u w:val="single"/>
          <w:lang w:val="lv-LV" w:eastAsia="ar-SA"/>
        </w:rPr>
      </w:pPr>
    </w:p>
    <w:p w:rsidR="0015026E" w:rsidRPr="00111D52" w:rsidRDefault="009E623F" w:rsidP="00E81795">
      <w:pPr>
        <w:tabs>
          <w:tab w:val="left" w:pos="993"/>
        </w:tabs>
        <w:suppressAutoHyphens/>
        <w:autoSpaceDE w:val="0"/>
        <w:jc w:val="both"/>
        <w:rPr>
          <w:u w:val="single"/>
          <w:lang w:val="lv-LV" w:eastAsia="ar-SA"/>
        </w:rPr>
      </w:pPr>
      <w:r w:rsidRPr="00111D52">
        <w:rPr>
          <w:u w:val="single"/>
          <w:lang w:val="lv-LV" w:eastAsia="ar-SA"/>
        </w:rPr>
        <w:t>1. Vispārējas prasības pretendentiem:</w:t>
      </w:r>
    </w:p>
    <w:p w:rsidR="009E623F" w:rsidRPr="00111D52" w:rsidRDefault="009E623F" w:rsidP="009E623F">
      <w:pPr>
        <w:tabs>
          <w:tab w:val="left" w:pos="993"/>
        </w:tabs>
        <w:suppressAutoHyphens/>
        <w:autoSpaceDE w:val="0"/>
        <w:jc w:val="both"/>
        <w:rPr>
          <w:lang w:val="lv-LV" w:eastAsia="ar-SA"/>
        </w:rPr>
      </w:pPr>
      <w:r w:rsidRPr="00111D52">
        <w:rPr>
          <w:lang w:val="lv-LV" w:eastAsia="ar-SA"/>
        </w:rPr>
        <w:t xml:space="preserve">1.1.iepirkuma procedūrā drīkst piedalīties LR Komercreģistrā reģistrētas un atbilstošā ārvalstu reģistrā reģistrētas fiziskās, juridiskās personas vai personu apvienības. </w:t>
      </w:r>
    </w:p>
    <w:p w:rsidR="009E623F" w:rsidRPr="00111D52" w:rsidRDefault="009E623F" w:rsidP="009E623F">
      <w:pPr>
        <w:tabs>
          <w:tab w:val="left" w:pos="993"/>
        </w:tabs>
        <w:suppressAutoHyphens/>
        <w:autoSpaceDE w:val="0"/>
        <w:jc w:val="both"/>
        <w:rPr>
          <w:lang w:val="lv-LV" w:eastAsia="ar-SA"/>
        </w:rPr>
      </w:pPr>
      <w:r w:rsidRPr="00111D52">
        <w:rPr>
          <w:lang w:val="lv-LV" w:eastAsia="ar-SA"/>
        </w:rPr>
        <w:t xml:space="preserve">1.1.1. Latvijā reģistrētam pretendentam reģistrācijas apliecības kopija nav jāiesniedz; </w:t>
      </w:r>
    </w:p>
    <w:p w:rsidR="00CC4AA9" w:rsidRPr="00111D52" w:rsidRDefault="009E623F" w:rsidP="009E623F">
      <w:pPr>
        <w:tabs>
          <w:tab w:val="left" w:pos="993"/>
        </w:tabs>
        <w:suppressAutoHyphens/>
        <w:autoSpaceDE w:val="0"/>
        <w:jc w:val="both"/>
        <w:rPr>
          <w:lang w:val="lv-LV" w:eastAsia="ar-SA"/>
        </w:rPr>
      </w:pPr>
      <w:r w:rsidRPr="00111D52">
        <w:rPr>
          <w:lang w:val="lv-LV" w:eastAsia="ar-SA"/>
        </w:rPr>
        <w:t>1.1.2. ja pretendents nav reģistrēts Latvijā, tam jāiesniedz reģistrācijas valstī izsniegtas reģistrācijas apliecības kopija.</w:t>
      </w:r>
    </w:p>
    <w:p w:rsidR="00CC4AA9" w:rsidRPr="00111D52" w:rsidRDefault="00CC4AA9" w:rsidP="00E81795">
      <w:pPr>
        <w:tabs>
          <w:tab w:val="left" w:pos="993"/>
        </w:tabs>
        <w:suppressAutoHyphens/>
        <w:autoSpaceDE w:val="0"/>
        <w:jc w:val="both"/>
        <w:rPr>
          <w:lang w:val="lv-LV" w:eastAsia="ar-SA"/>
        </w:rPr>
      </w:pPr>
    </w:p>
    <w:p w:rsidR="00111D52" w:rsidRDefault="00111D52" w:rsidP="00E81795">
      <w:pPr>
        <w:tabs>
          <w:tab w:val="left" w:pos="993"/>
        </w:tabs>
        <w:suppressAutoHyphens/>
        <w:autoSpaceDE w:val="0"/>
        <w:jc w:val="both"/>
        <w:rPr>
          <w:u w:val="single"/>
          <w:lang w:val="lv-LV" w:eastAsia="ar-SA"/>
        </w:rPr>
      </w:pPr>
    </w:p>
    <w:p w:rsidR="00111D52" w:rsidRDefault="00111D52" w:rsidP="00E81795">
      <w:pPr>
        <w:tabs>
          <w:tab w:val="left" w:pos="993"/>
        </w:tabs>
        <w:suppressAutoHyphens/>
        <w:autoSpaceDE w:val="0"/>
        <w:jc w:val="both"/>
        <w:rPr>
          <w:u w:val="single"/>
          <w:lang w:val="lv-LV" w:eastAsia="ar-SA"/>
        </w:rPr>
      </w:pPr>
    </w:p>
    <w:p w:rsidR="00CC4AA9" w:rsidRPr="00111D52" w:rsidRDefault="009E623F" w:rsidP="00E81795">
      <w:pPr>
        <w:tabs>
          <w:tab w:val="left" w:pos="993"/>
        </w:tabs>
        <w:suppressAutoHyphens/>
        <w:autoSpaceDE w:val="0"/>
        <w:jc w:val="both"/>
        <w:rPr>
          <w:u w:val="single"/>
          <w:lang w:val="lv-LV" w:eastAsia="ar-SA"/>
        </w:rPr>
      </w:pPr>
      <w:r w:rsidRPr="00111D52">
        <w:rPr>
          <w:u w:val="single"/>
          <w:lang w:val="lv-LV" w:eastAsia="ar-SA"/>
        </w:rPr>
        <w:t xml:space="preserve">2. Vispārējas prasības iekārtām: </w:t>
      </w:r>
    </w:p>
    <w:p w:rsidR="00E81795" w:rsidRPr="00111D52" w:rsidRDefault="009E623F" w:rsidP="00E81795">
      <w:pPr>
        <w:tabs>
          <w:tab w:val="left" w:pos="993"/>
        </w:tabs>
        <w:suppressAutoHyphens/>
        <w:autoSpaceDE w:val="0"/>
        <w:jc w:val="both"/>
        <w:rPr>
          <w:lang w:val="lv-LV"/>
        </w:rPr>
      </w:pPr>
      <w:r w:rsidRPr="00111D52">
        <w:rPr>
          <w:lang w:val="lv-LV" w:eastAsia="ar-SA"/>
        </w:rPr>
        <w:t>2.</w:t>
      </w:r>
      <w:r w:rsidR="00E22CC1" w:rsidRPr="00111D52">
        <w:rPr>
          <w:lang w:val="lv-LV" w:eastAsia="ar-SA"/>
        </w:rPr>
        <w:t xml:space="preserve">1. </w:t>
      </w:r>
      <w:r w:rsidR="00E81795" w:rsidRPr="00111D52">
        <w:rPr>
          <w:lang w:val="lv-LV" w:eastAsia="ar-SA"/>
        </w:rPr>
        <w:t xml:space="preserve">Piegādāt </w:t>
      </w:r>
      <w:r w:rsidR="00E81795" w:rsidRPr="00111D52">
        <w:rPr>
          <w:lang w:val="lv-LV"/>
        </w:rPr>
        <w:t xml:space="preserve">bērnu rotaļu iekārtas, </w:t>
      </w:r>
      <w:r w:rsidR="00D1309E" w:rsidRPr="00111D52">
        <w:rPr>
          <w:lang w:val="lv-LV"/>
        </w:rPr>
        <w:t>kas ir noradīti tabulā</w:t>
      </w:r>
      <w:r w:rsidR="00AF61C5" w:rsidRPr="00AF61C5">
        <w:rPr>
          <w:lang w:val="lv-LV"/>
        </w:rPr>
        <w:t xml:space="preserve"> (3</w:t>
      </w:r>
      <w:r w:rsidR="00AF61C5">
        <w:rPr>
          <w:lang w:val="lv-LV"/>
        </w:rPr>
        <w:t>.p.</w:t>
      </w:r>
      <w:r w:rsidR="00AF61C5" w:rsidRPr="00AF61C5">
        <w:rPr>
          <w:lang w:val="lv-LV"/>
        </w:rPr>
        <w:t>)</w:t>
      </w:r>
      <w:r w:rsidR="00D1309E" w:rsidRPr="00111D52">
        <w:rPr>
          <w:lang w:val="lv-LV"/>
        </w:rPr>
        <w:t xml:space="preserve">, </w:t>
      </w:r>
      <w:r w:rsidR="00E81795" w:rsidRPr="00111D52">
        <w:rPr>
          <w:lang w:val="lv-LV"/>
        </w:rPr>
        <w:t xml:space="preserve">ievērojot katras iekārtas drošības zonas parametrus. </w:t>
      </w:r>
    </w:p>
    <w:p w:rsidR="00E81795" w:rsidRPr="00111D52" w:rsidRDefault="009E623F" w:rsidP="00E81795">
      <w:pPr>
        <w:tabs>
          <w:tab w:val="left" w:pos="993"/>
        </w:tabs>
        <w:suppressAutoHyphens/>
        <w:autoSpaceDE w:val="0"/>
        <w:jc w:val="both"/>
        <w:rPr>
          <w:lang w:val="lv-LV"/>
        </w:rPr>
      </w:pPr>
      <w:r w:rsidRPr="00111D52">
        <w:rPr>
          <w:lang w:val="lv-LV"/>
        </w:rPr>
        <w:t>2.</w:t>
      </w:r>
      <w:r w:rsidR="00D1309E" w:rsidRPr="00111D52">
        <w:rPr>
          <w:lang w:val="lv-LV"/>
        </w:rPr>
        <w:t xml:space="preserve">2. </w:t>
      </w:r>
      <w:r w:rsidR="00E81795" w:rsidRPr="00111D52">
        <w:rPr>
          <w:lang w:val="lv-LV"/>
        </w:rPr>
        <w:t>Piegādātām rotaļu iekārtām jāatbilst LVS EN 1176 par “Spēļu laukumu aprīkojumu drošību”. Piedāvājumam pievienot pretendentam izsniegto neatkarīgās sertificēšanas institūcijas sertifikātu (TÜV sertifikāts vai ekvivalents) par piegādāto rotaļu iekārtu atbilstību LVS EN 1176 par “Spēļu laukumu aprīkojumu drošību”, kurā jābūt norādīts sertificētās rotaļu iekārtas kods un nosaukums.</w:t>
      </w:r>
    </w:p>
    <w:p w:rsidR="00E81795" w:rsidRPr="00111D52" w:rsidRDefault="009E623F" w:rsidP="00E81795">
      <w:pPr>
        <w:tabs>
          <w:tab w:val="left" w:pos="993"/>
        </w:tabs>
        <w:suppressAutoHyphens/>
        <w:autoSpaceDE w:val="0"/>
        <w:jc w:val="both"/>
        <w:rPr>
          <w:lang w:val="lv-LV"/>
        </w:rPr>
      </w:pPr>
      <w:r w:rsidRPr="00111D52">
        <w:rPr>
          <w:lang w:val="lv-LV"/>
        </w:rPr>
        <w:t>2.</w:t>
      </w:r>
      <w:r w:rsidR="00D1309E" w:rsidRPr="00111D52">
        <w:rPr>
          <w:lang w:val="lv-LV"/>
        </w:rPr>
        <w:t>3.</w:t>
      </w:r>
      <w:r w:rsidR="00E81795" w:rsidRPr="00111D52">
        <w:rPr>
          <w:lang w:val="lv-LV"/>
        </w:rPr>
        <w:t>Sertifikātiem jābūt tulkotiem latviešu valodā un attiecīgi apliecinātiem.</w:t>
      </w:r>
    </w:p>
    <w:p w:rsidR="00E81795" w:rsidRPr="00111D52" w:rsidRDefault="009E623F" w:rsidP="00E81795">
      <w:pPr>
        <w:tabs>
          <w:tab w:val="left" w:pos="993"/>
        </w:tabs>
        <w:suppressAutoHyphens/>
        <w:autoSpaceDE w:val="0"/>
        <w:jc w:val="both"/>
        <w:rPr>
          <w:lang w:val="lv-LV"/>
        </w:rPr>
      </w:pPr>
      <w:r w:rsidRPr="00111D52">
        <w:rPr>
          <w:lang w:val="lv-LV"/>
        </w:rPr>
        <w:t>2.</w:t>
      </w:r>
      <w:r w:rsidR="00D1309E" w:rsidRPr="00111D52">
        <w:rPr>
          <w:lang w:val="lv-LV"/>
        </w:rPr>
        <w:t>4</w:t>
      </w:r>
      <w:r w:rsidR="00E81795" w:rsidRPr="00111D52">
        <w:rPr>
          <w:lang w:val="lv-LV"/>
        </w:rPr>
        <w:t>.Piegādātām rotaļu iekārtām jāizskatās vienotā stilā pēc krāsām un pēc ražošanas tehnoloģijas,</w:t>
      </w:r>
      <w:r w:rsidR="00E81795" w:rsidRPr="00111D52">
        <w:rPr>
          <w:bCs/>
          <w:lang w:val="lv-LV"/>
        </w:rPr>
        <w:t xml:space="preserve"> veidojot viendabīgu tēlu krāsu un formu ziņā.</w:t>
      </w:r>
    </w:p>
    <w:p w:rsidR="00E81795" w:rsidRPr="00111D52" w:rsidRDefault="009E623F" w:rsidP="00E81795">
      <w:pPr>
        <w:tabs>
          <w:tab w:val="left" w:pos="993"/>
        </w:tabs>
        <w:suppressAutoHyphens/>
        <w:autoSpaceDE w:val="0"/>
        <w:jc w:val="both"/>
        <w:rPr>
          <w:lang w:val="lv-LV"/>
        </w:rPr>
      </w:pPr>
      <w:r w:rsidRPr="00111D52">
        <w:rPr>
          <w:lang w:val="lv-LV"/>
        </w:rPr>
        <w:t>2.</w:t>
      </w:r>
      <w:r w:rsidR="00D1309E" w:rsidRPr="00111D52">
        <w:rPr>
          <w:lang w:val="lv-LV"/>
        </w:rPr>
        <w:t>5</w:t>
      </w:r>
      <w:r w:rsidR="00E81795" w:rsidRPr="00111D52">
        <w:rPr>
          <w:lang w:val="lv-LV"/>
        </w:rPr>
        <w:t>.</w:t>
      </w:r>
      <w:r w:rsidR="00E81795" w:rsidRPr="00111D52">
        <w:rPr>
          <w:bCs/>
          <w:lang w:val="lv-LV"/>
        </w:rPr>
        <w:t>Pretendentam jāpievieno piedāvājumam katras iekārtas</w:t>
      </w:r>
      <w:r w:rsidR="00E81795" w:rsidRPr="00111D52">
        <w:rPr>
          <w:lang w:val="lv-LV"/>
        </w:rPr>
        <w:t xml:space="preserve"> tehniskais zīmējums A4 formātā, kur skaidri redzami visi iekārtas parametri, kā arī katras iekārtas krāsains attēls A4 formātā.</w:t>
      </w:r>
    </w:p>
    <w:p w:rsidR="00E81795" w:rsidRPr="00111D52" w:rsidRDefault="009E623F" w:rsidP="00E81795">
      <w:pPr>
        <w:tabs>
          <w:tab w:val="left" w:pos="993"/>
        </w:tabs>
        <w:suppressAutoHyphens/>
        <w:autoSpaceDE w:val="0"/>
        <w:jc w:val="both"/>
        <w:rPr>
          <w:lang w:val="lv-LV"/>
        </w:rPr>
      </w:pPr>
      <w:r w:rsidRPr="00111D52">
        <w:rPr>
          <w:lang w:val="lv-LV"/>
        </w:rPr>
        <w:t>2.6</w:t>
      </w:r>
      <w:r w:rsidR="00E81795" w:rsidRPr="00111D52">
        <w:rPr>
          <w:lang w:val="lv-LV"/>
        </w:rPr>
        <w:t>.</w:t>
      </w:r>
      <w:r w:rsidR="00E81795" w:rsidRPr="00111D52">
        <w:rPr>
          <w:bCs/>
          <w:lang w:val="lv-LV"/>
        </w:rPr>
        <w:t>Pretendentam jāpievieno piedāvājumam k</w:t>
      </w:r>
      <w:r w:rsidR="00E81795" w:rsidRPr="00111D52">
        <w:rPr>
          <w:lang w:val="lv-LV"/>
        </w:rPr>
        <w:t>atras iekārtas tehniskās pases kopiju ar iekārtas nosaukumu un kodu;</w:t>
      </w:r>
    </w:p>
    <w:p w:rsidR="00E81795" w:rsidRPr="00111D52" w:rsidRDefault="009E623F" w:rsidP="00E81795">
      <w:pPr>
        <w:tabs>
          <w:tab w:val="left" w:pos="993"/>
        </w:tabs>
        <w:suppressAutoHyphens/>
        <w:autoSpaceDE w:val="0"/>
        <w:jc w:val="both"/>
        <w:rPr>
          <w:lang w:val="lv-LV"/>
        </w:rPr>
      </w:pPr>
      <w:r w:rsidRPr="00111D52">
        <w:rPr>
          <w:lang w:val="lv-LV"/>
        </w:rPr>
        <w:t>2.7</w:t>
      </w:r>
      <w:r w:rsidR="00E81795" w:rsidRPr="00111D52">
        <w:rPr>
          <w:lang w:val="lv-LV"/>
        </w:rPr>
        <w:t>.Piedāvājumam pievienot iekārtu ražošanas tehnoloģiju, izmantojamo materiālu un krāsu aprakstu.</w:t>
      </w:r>
    </w:p>
    <w:p w:rsidR="00E81795" w:rsidRDefault="00AE2686">
      <w:pPr>
        <w:rPr>
          <w:lang w:val="lv-LV"/>
        </w:rPr>
      </w:pPr>
      <w:r>
        <w:rPr>
          <w:lang w:val="lv-LV"/>
        </w:rPr>
        <w:t xml:space="preserve">2.8. Garantijas laiks: </w:t>
      </w:r>
      <w:r w:rsidR="0056202A">
        <w:rPr>
          <w:lang w:val="lv-LV"/>
        </w:rPr>
        <w:t xml:space="preserve">vismaz </w:t>
      </w:r>
      <w:r>
        <w:rPr>
          <w:lang w:val="lv-LV"/>
        </w:rPr>
        <w:t>d</w:t>
      </w:r>
      <w:r w:rsidRPr="00AE2686">
        <w:rPr>
          <w:lang w:val="lv-LV"/>
        </w:rPr>
        <w:t xml:space="preserve">ivi gadi pēc </w:t>
      </w:r>
      <w:r>
        <w:rPr>
          <w:lang w:val="lv-LV"/>
        </w:rPr>
        <w:t xml:space="preserve">iekārtu montāžas un nodošanas ekspluatācijā. </w:t>
      </w: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E81795" w:rsidRPr="00AE2686" w:rsidRDefault="00E81795">
      <w:pPr>
        <w:rPr>
          <w:lang w:val="lv-LV"/>
        </w:rPr>
      </w:pPr>
    </w:p>
    <w:p w:rsidR="00E81795" w:rsidRDefault="00E81795">
      <w:pPr>
        <w:rPr>
          <w:lang w:val="lv-LV"/>
        </w:rPr>
      </w:pPr>
    </w:p>
    <w:p w:rsidR="00E81795" w:rsidRDefault="00E81795">
      <w:pPr>
        <w:rPr>
          <w:lang w:val="lv-LV"/>
        </w:rPr>
      </w:pPr>
    </w:p>
    <w:p w:rsidR="00E81795" w:rsidRDefault="00E81795">
      <w:pPr>
        <w:rPr>
          <w:lang w:val="lv-LV"/>
        </w:rPr>
      </w:pPr>
    </w:p>
    <w:p w:rsidR="00AF61C5" w:rsidRDefault="00AF61C5" w:rsidP="00E81795">
      <w:pPr>
        <w:rPr>
          <w:b/>
          <w:iCs/>
          <w:lang w:val="lv-LV"/>
        </w:rPr>
        <w:sectPr w:rsidR="00AF61C5" w:rsidSect="00111D52">
          <w:footerReference w:type="default" r:id="rId11"/>
          <w:pgSz w:w="11906" w:h="16838"/>
          <w:pgMar w:top="1440" w:right="1800" w:bottom="1440" w:left="1800" w:header="708" w:footer="708" w:gutter="0"/>
          <w:cols w:space="708"/>
          <w:titlePg/>
          <w:docGrid w:linePitch="360"/>
        </w:sectPr>
      </w:pPr>
    </w:p>
    <w:p w:rsidR="00E81795" w:rsidRPr="00E81795" w:rsidRDefault="009E623F" w:rsidP="00E81795">
      <w:pPr>
        <w:rPr>
          <w:b/>
          <w:iCs/>
          <w:lang w:val="lv-LV"/>
        </w:rPr>
      </w:pPr>
      <w:r>
        <w:rPr>
          <w:b/>
          <w:iCs/>
          <w:lang w:val="lv-LV"/>
        </w:rPr>
        <w:lastRenderedPageBreak/>
        <w:t xml:space="preserve">3. </w:t>
      </w:r>
      <w:r w:rsidR="00E81795" w:rsidRPr="00E81795">
        <w:rPr>
          <w:b/>
          <w:iCs/>
          <w:lang w:val="lv-LV"/>
        </w:rPr>
        <w:t>Bērnu aprīkojuma tehniskais apraksts un apjomi: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2977"/>
        <w:gridCol w:w="3969"/>
        <w:gridCol w:w="1842"/>
        <w:gridCol w:w="1701"/>
        <w:gridCol w:w="1560"/>
        <w:gridCol w:w="1417"/>
      </w:tblGrid>
      <w:tr w:rsidR="00E81795" w:rsidRPr="00E81795" w:rsidTr="0044482B">
        <w:trPr>
          <w:trHeight w:val="1700"/>
        </w:trPr>
        <w:tc>
          <w:tcPr>
            <w:tcW w:w="425" w:type="dxa"/>
            <w:shd w:val="clear" w:color="000000" w:fill="F2F2F2"/>
            <w:textDirection w:val="btLr"/>
            <w:vAlign w:val="center"/>
            <w:hideMark/>
          </w:tcPr>
          <w:p w:rsidR="00E81795" w:rsidRPr="00E81795" w:rsidRDefault="00E81795" w:rsidP="00E81795">
            <w:pPr>
              <w:jc w:val="center"/>
              <w:rPr>
                <w:b/>
                <w:bCs/>
                <w:lang w:val="lv-LV" w:eastAsia="lv-LV"/>
              </w:rPr>
            </w:pPr>
            <w:r w:rsidRPr="00E81795">
              <w:rPr>
                <w:b/>
                <w:bCs/>
                <w:lang w:val="lv-LV"/>
              </w:rPr>
              <w:t>Nr. p.k.</w:t>
            </w:r>
          </w:p>
        </w:tc>
        <w:tc>
          <w:tcPr>
            <w:tcW w:w="1702" w:type="dxa"/>
            <w:shd w:val="clear" w:color="000000" w:fill="F2F2F2"/>
            <w:vAlign w:val="center"/>
            <w:hideMark/>
          </w:tcPr>
          <w:p w:rsidR="00E81795" w:rsidRPr="00E81795" w:rsidRDefault="00E81795" w:rsidP="00AF61C5">
            <w:pPr>
              <w:jc w:val="center"/>
              <w:rPr>
                <w:b/>
                <w:bCs/>
                <w:lang w:val="lv-LV"/>
              </w:rPr>
            </w:pPr>
            <w:r w:rsidRPr="00E81795">
              <w:rPr>
                <w:b/>
                <w:bCs/>
                <w:lang w:val="lv-LV"/>
              </w:rPr>
              <w:t xml:space="preserve">Iekārtas nosaukums </w:t>
            </w:r>
          </w:p>
        </w:tc>
        <w:tc>
          <w:tcPr>
            <w:tcW w:w="2977" w:type="dxa"/>
            <w:shd w:val="clear" w:color="000000" w:fill="F2F2F2"/>
            <w:vAlign w:val="center"/>
          </w:tcPr>
          <w:p w:rsidR="00E81795" w:rsidRPr="00E81795" w:rsidRDefault="00E81795" w:rsidP="00E81795">
            <w:pPr>
              <w:jc w:val="center"/>
              <w:rPr>
                <w:b/>
                <w:bCs/>
                <w:lang w:val="lv-LV"/>
              </w:rPr>
            </w:pPr>
            <w:r w:rsidRPr="00E81795">
              <w:rPr>
                <w:b/>
                <w:bCs/>
                <w:lang w:val="lv-LV"/>
              </w:rPr>
              <w:t>Iekārtas skice un  tehniskais raksturojums</w:t>
            </w:r>
          </w:p>
        </w:tc>
        <w:tc>
          <w:tcPr>
            <w:tcW w:w="3969" w:type="dxa"/>
            <w:shd w:val="clear" w:color="000000" w:fill="F2F2F2"/>
            <w:vAlign w:val="center"/>
          </w:tcPr>
          <w:p w:rsidR="00E81795" w:rsidRPr="00E81795" w:rsidRDefault="00E81795" w:rsidP="00E81795">
            <w:pPr>
              <w:jc w:val="center"/>
              <w:rPr>
                <w:b/>
                <w:bCs/>
                <w:lang w:val="lv-LV"/>
              </w:rPr>
            </w:pPr>
            <w:r w:rsidRPr="00E81795">
              <w:rPr>
                <w:b/>
                <w:bCs/>
                <w:lang w:val="lv-LV"/>
              </w:rPr>
              <w:t>Iekārtas elementu minimālais skaits</w:t>
            </w:r>
          </w:p>
        </w:tc>
        <w:tc>
          <w:tcPr>
            <w:tcW w:w="1842" w:type="dxa"/>
            <w:shd w:val="clear" w:color="000000" w:fill="F2F2F2"/>
            <w:vAlign w:val="center"/>
          </w:tcPr>
          <w:p w:rsidR="00E81795" w:rsidRPr="00E81795" w:rsidRDefault="00E81795" w:rsidP="00E81795">
            <w:pPr>
              <w:jc w:val="center"/>
              <w:rPr>
                <w:b/>
                <w:bCs/>
                <w:lang w:val="lv-LV"/>
              </w:rPr>
            </w:pPr>
            <w:r w:rsidRPr="00E81795">
              <w:rPr>
                <w:b/>
                <w:bCs/>
                <w:lang w:val="lv-LV"/>
              </w:rPr>
              <w:t>Iekārtas drošības zonas maksimālie gabarīti (m)</w:t>
            </w:r>
          </w:p>
        </w:tc>
        <w:tc>
          <w:tcPr>
            <w:tcW w:w="1701" w:type="dxa"/>
            <w:shd w:val="clear" w:color="000000" w:fill="F2F2F2"/>
            <w:vAlign w:val="center"/>
          </w:tcPr>
          <w:p w:rsidR="00E81795" w:rsidRPr="00E81795" w:rsidRDefault="00E81795" w:rsidP="00E81795">
            <w:pPr>
              <w:jc w:val="center"/>
              <w:rPr>
                <w:b/>
                <w:bCs/>
                <w:lang w:val="lv-LV"/>
              </w:rPr>
            </w:pPr>
            <w:r w:rsidRPr="00E81795">
              <w:rPr>
                <w:b/>
                <w:bCs/>
                <w:lang w:val="lv-LV"/>
              </w:rPr>
              <w:t>Iekārtas vecuma grupa</w:t>
            </w:r>
          </w:p>
          <w:p w:rsidR="00E81795" w:rsidRPr="00E81795" w:rsidRDefault="00E81795" w:rsidP="00E81795">
            <w:pPr>
              <w:jc w:val="center"/>
              <w:rPr>
                <w:b/>
                <w:bCs/>
                <w:lang w:val="lv-LV"/>
              </w:rPr>
            </w:pPr>
            <w:r w:rsidRPr="00E81795">
              <w:rPr>
                <w:b/>
                <w:bCs/>
                <w:lang w:val="lv-LV"/>
              </w:rPr>
              <w:t>(no…gadiem-līdz…gadiem)</w:t>
            </w:r>
          </w:p>
        </w:tc>
        <w:tc>
          <w:tcPr>
            <w:tcW w:w="1560" w:type="dxa"/>
            <w:shd w:val="clear" w:color="000000" w:fill="F2F2F2"/>
            <w:vAlign w:val="center"/>
          </w:tcPr>
          <w:p w:rsidR="00E81795" w:rsidRPr="00E81795" w:rsidRDefault="00E81795" w:rsidP="00E81795">
            <w:pPr>
              <w:jc w:val="center"/>
              <w:rPr>
                <w:b/>
                <w:bCs/>
                <w:lang w:val="lv-LV"/>
              </w:rPr>
            </w:pPr>
            <w:r w:rsidRPr="00E81795">
              <w:rPr>
                <w:b/>
                <w:bCs/>
                <w:lang w:val="lv-LV"/>
              </w:rPr>
              <w:t>Iekārtas maksimālais krišanas augstums (m)</w:t>
            </w:r>
          </w:p>
        </w:tc>
        <w:tc>
          <w:tcPr>
            <w:tcW w:w="1417" w:type="dxa"/>
            <w:shd w:val="clear" w:color="000000" w:fill="F2F2F2"/>
            <w:vAlign w:val="center"/>
          </w:tcPr>
          <w:p w:rsidR="00E81795" w:rsidRPr="00E81795" w:rsidRDefault="00E81795" w:rsidP="00E81795">
            <w:pPr>
              <w:jc w:val="center"/>
              <w:rPr>
                <w:b/>
                <w:bCs/>
                <w:lang w:val="lv-LV"/>
              </w:rPr>
            </w:pPr>
            <w:r w:rsidRPr="00E81795">
              <w:rPr>
                <w:b/>
                <w:bCs/>
                <w:lang w:val="lv-LV"/>
              </w:rPr>
              <w:t>Iekārtu daudzums</w:t>
            </w:r>
          </w:p>
          <w:p w:rsidR="00E81795" w:rsidRPr="00E81795" w:rsidRDefault="00E81795" w:rsidP="00E81795">
            <w:pPr>
              <w:jc w:val="center"/>
              <w:rPr>
                <w:b/>
                <w:bCs/>
                <w:lang w:val="lv-LV"/>
              </w:rPr>
            </w:pPr>
            <w:r w:rsidRPr="00E81795">
              <w:rPr>
                <w:b/>
                <w:bCs/>
                <w:lang w:val="lv-LV"/>
              </w:rPr>
              <w:t>(gab.)</w:t>
            </w:r>
          </w:p>
        </w:tc>
      </w:tr>
      <w:tr w:rsidR="00E81795" w:rsidRPr="00E81795" w:rsidTr="0044482B">
        <w:trPr>
          <w:trHeight w:val="315"/>
        </w:trPr>
        <w:tc>
          <w:tcPr>
            <w:tcW w:w="425" w:type="dxa"/>
            <w:shd w:val="clear" w:color="000000" w:fill="F2F2F2"/>
            <w:vAlign w:val="center"/>
            <w:hideMark/>
          </w:tcPr>
          <w:p w:rsidR="00E81795" w:rsidRPr="00E81795" w:rsidRDefault="00E81795" w:rsidP="00E81795">
            <w:pPr>
              <w:jc w:val="center"/>
              <w:rPr>
                <w:b/>
                <w:bCs/>
                <w:sz w:val="22"/>
                <w:szCs w:val="22"/>
                <w:lang w:val="lv-LV"/>
              </w:rPr>
            </w:pPr>
            <w:r w:rsidRPr="00E81795">
              <w:rPr>
                <w:b/>
                <w:bCs/>
                <w:sz w:val="22"/>
                <w:szCs w:val="22"/>
                <w:lang w:val="lv-LV"/>
              </w:rPr>
              <w:t>1</w:t>
            </w:r>
          </w:p>
        </w:tc>
        <w:tc>
          <w:tcPr>
            <w:tcW w:w="1702" w:type="dxa"/>
            <w:shd w:val="clear" w:color="000000" w:fill="F2F2F2"/>
            <w:vAlign w:val="center"/>
            <w:hideMark/>
          </w:tcPr>
          <w:p w:rsidR="00E81795" w:rsidRPr="00E81795" w:rsidRDefault="00E81795" w:rsidP="00E81795">
            <w:pPr>
              <w:jc w:val="center"/>
              <w:rPr>
                <w:b/>
                <w:bCs/>
                <w:sz w:val="22"/>
                <w:szCs w:val="22"/>
                <w:lang w:val="lv-LV"/>
              </w:rPr>
            </w:pPr>
            <w:r w:rsidRPr="00E81795">
              <w:rPr>
                <w:b/>
                <w:bCs/>
                <w:sz w:val="22"/>
                <w:szCs w:val="22"/>
                <w:lang w:val="lv-LV"/>
              </w:rPr>
              <w:t>2</w:t>
            </w:r>
          </w:p>
        </w:tc>
        <w:tc>
          <w:tcPr>
            <w:tcW w:w="2977" w:type="dxa"/>
            <w:shd w:val="clear" w:color="000000" w:fill="F2F2F2"/>
          </w:tcPr>
          <w:p w:rsidR="00E81795" w:rsidRPr="00E81795" w:rsidRDefault="00E81795" w:rsidP="00E81795">
            <w:pPr>
              <w:jc w:val="center"/>
              <w:rPr>
                <w:b/>
                <w:bCs/>
                <w:sz w:val="22"/>
                <w:szCs w:val="22"/>
                <w:lang w:val="lv-LV"/>
              </w:rPr>
            </w:pPr>
            <w:r w:rsidRPr="00E81795">
              <w:rPr>
                <w:b/>
                <w:bCs/>
                <w:sz w:val="22"/>
                <w:szCs w:val="22"/>
                <w:lang w:val="lv-LV"/>
              </w:rPr>
              <w:t>3</w:t>
            </w:r>
          </w:p>
        </w:tc>
        <w:tc>
          <w:tcPr>
            <w:tcW w:w="3969" w:type="dxa"/>
            <w:shd w:val="clear" w:color="000000" w:fill="F2F2F2"/>
          </w:tcPr>
          <w:p w:rsidR="00E81795" w:rsidRPr="00E81795" w:rsidRDefault="00E81795" w:rsidP="00E81795">
            <w:pPr>
              <w:jc w:val="center"/>
              <w:rPr>
                <w:b/>
                <w:bCs/>
                <w:sz w:val="22"/>
                <w:szCs w:val="22"/>
                <w:lang w:val="lv-LV"/>
              </w:rPr>
            </w:pPr>
            <w:r w:rsidRPr="00E81795">
              <w:rPr>
                <w:b/>
                <w:bCs/>
                <w:sz w:val="22"/>
                <w:szCs w:val="22"/>
                <w:lang w:val="lv-LV"/>
              </w:rPr>
              <w:t>4</w:t>
            </w:r>
          </w:p>
        </w:tc>
        <w:tc>
          <w:tcPr>
            <w:tcW w:w="1842" w:type="dxa"/>
            <w:shd w:val="clear" w:color="000000" w:fill="F2F2F2"/>
            <w:vAlign w:val="center"/>
          </w:tcPr>
          <w:p w:rsidR="00E81795" w:rsidRPr="00E81795" w:rsidRDefault="00E81795" w:rsidP="00E81795">
            <w:pPr>
              <w:jc w:val="center"/>
              <w:rPr>
                <w:b/>
                <w:bCs/>
                <w:sz w:val="22"/>
                <w:szCs w:val="22"/>
                <w:lang w:val="lv-LV"/>
              </w:rPr>
            </w:pPr>
            <w:r w:rsidRPr="00E81795">
              <w:rPr>
                <w:b/>
                <w:bCs/>
                <w:sz w:val="22"/>
                <w:szCs w:val="22"/>
                <w:lang w:val="lv-LV"/>
              </w:rPr>
              <w:t>5</w:t>
            </w:r>
          </w:p>
        </w:tc>
        <w:tc>
          <w:tcPr>
            <w:tcW w:w="1701" w:type="dxa"/>
            <w:shd w:val="clear" w:color="000000" w:fill="F2F2F2"/>
            <w:vAlign w:val="center"/>
          </w:tcPr>
          <w:p w:rsidR="00E81795" w:rsidRPr="00E81795" w:rsidRDefault="00E81795" w:rsidP="00E81795">
            <w:pPr>
              <w:jc w:val="center"/>
              <w:rPr>
                <w:b/>
                <w:bCs/>
                <w:sz w:val="22"/>
                <w:szCs w:val="22"/>
                <w:lang w:val="lv-LV"/>
              </w:rPr>
            </w:pPr>
            <w:r w:rsidRPr="00E81795">
              <w:rPr>
                <w:b/>
                <w:bCs/>
                <w:sz w:val="22"/>
                <w:szCs w:val="22"/>
                <w:lang w:val="lv-LV"/>
              </w:rPr>
              <w:t>6</w:t>
            </w:r>
          </w:p>
        </w:tc>
        <w:tc>
          <w:tcPr>
            <w:tcW w:w="1560" w:type="dxa"/>
            <w:shd w:val="clear" w:color="000000" w:fill="F2F2F2"/>
            <w:vAlign w:val="center"/>
          </w:tcPr>
          <w:p w:rsidR="00E81795" w:rsidRPr="00E81795" w:rsidRDefault="00E81795" w:rsidP="00E81795">
            <w:pPr>
              <w:jc w:val="center"/>
              <w:rPr>
                <w:b/>
                <w:bCs/>
                <w:sz w:val="22"/>
                <w:szCs w:val="22"/>
                <w:lang w:val="lv-LV"/>
              </w:rPr>
            </w:pPr>
            <w:r w:rsidRPr="00E81795">
              <w:rPr>
                <w:b/>
                <w:bCs/>
                <w:sz w:val="22"/>
                <w:szCs w:val="22"/>
                <w:lang w:val="lv-LV"/>
              </w:rPr>
              <w:t>7</w:t>
            </w:r>
          </w:p>
        </w:tc>
        <w:tc>
          <w:tcPr>
            <w:tcW w:w="1417" w:type="dxa"/>
            <w:shd w:val="clear" w:color="000000" w:fill="F2F2F2"/>
            <w:vAlign w:val="center"/>
          </w:tcPr>
          <w:p w:rsidR="00E81795" w:rsidRPr="00E81795" w:rsidRDefault="00E81795" w:rsidP="00E81795">
            <w:pPr>
              <w:jc w:val="center"/>
              <w:rPr>
                <w:b/>
                <w:bCs/>
                <w:sz w:val="22"/>
                <w:szCs w:val="22"/>
                <w:lang w:val="lv-LV"/>
              </w:rPr>
            </w:pPr>
            <w:r w:rsidRPr="00E81795">
              <w:rPr>
                <w:b/>
                <w:bCs/>
                <w:sz w:val="22"/>
                <w:szCs w:val="22"/>
                <w:lang w:val="lv-LV"/>
              </w:rPr>
              <w:t>8</w:t>
            </w:r>
          </w:p>
        </w:tc>
      </w:tr>
      <w:tr w:rsidR="00E81795" w:rsidRPr="00E81795" w:rsidTr="0044482B">
        <w:trPr>
          <w:trHeight w:val="660"/>
        </w:trPr>
        <w:tc>
          <w:tcPr>
            <w:tcW w:w="425" w:type="dxa"/>
            <w:shd w:val="clear" w:color="auto" w:fill="auto"/>
            <w:vAlign w:val="center"/>
            <w:hideMark/>
          </w:tcPr>
          <w:p w:rsidR="00E81795" w:rsidRPr="00E81795" w:rsidRDefault="00E81795" w:rsidP="00E81795">
            <w:pPr>
              <w:jc w:val="center"/>
              <w:rPr>
                <w:lang w:val="lv-LV"/>
              </w:rPr>
            </w:pPr>
            <w:r w:rsidRPr="00E81795">
              <w:rPr>
                <w:lang w:val="lv-LV"/>
              </w:rPr>
              <w:t>1</w:t>
            </w:r>
          </w:p>
        </w:tc>
        <w:tc>
          <w:tcPr>
            <w:tcW w:w="1702" w:type="dxa"/>
            <w:shd w:val="clear" w:color="auto" w:fill="auto"/>
          </w:tcPr>
          <w:p w:rsidR="00E81795" w:rsidRPr="00E81795" w:rsidRDefault="00AF61C5" w:rsidP="00E81795">
            <w:pPr>
              <w:jc w:val="both"/>
              <w:rPr>
                <w:b/>
                <w:lang w:val="lv-LV"/>
              </w:rPr>
            </w:pPr>
            <w:proofErr w:type="spellStart"/>
            <w:r>
              <w:rPr>
                <w:b/>
                <w:lang w:val="lv-LV"/>
              </w:rPr>
              <w:t>Slīdkalniņš</w:t>
            </w:r>
            <w:proofErr w:type="spellEnd"/>
          </w:p>
          <w:p w:rsidR="00E81795" w:rsidRPr="00E81795" w:rsidRDefault="00E81795" w:rsidP="00AF61C5">
            <w:pPr>
              <w:rPr>
                <w:lang w:val="lv-LV"/>
              </w:rPr>
            </w:pPr>
          </w:p>
        </w:tc>
        <w:tc>
          <w:tcPr>
            <w:tcW w:w="2977" w:type="dxa"/>
          </w:tcPr>
          <w:p w:rsidR="00E81795" w:rsidRPr="00E81795" w:rsidRDefault="00E81795" w:rsidP="00E81795">
            <w:pPr>
              <w:jc w:val="center"/>
              <w:rPr>
                <w:rFonts w:ascii="Verdana" w:hAnsi="Verdana"/>
                <w:b/>
                <w:noProof/>
                <w:sz w:val="19"/>
                <w:szCs w:val="19"/>
                <w:lang w:val="lv-LV" w:eastAsia="lv-LV"/>
              </w:rPr>
            </w:pPr>
            <w:r w:rsidRPr="00E81795">
              <w:rPr>
                <w:noProof/>
                <w:lang w:val="lv-LV" w:eastAsia="lv-LV"/>
              </w:rPr>
              <w:drawing>
                <wp:inline distT="0" distB="0" distL="0" distR="0">
                  <wp:extent cx="1276350" cy="809625"/>
                  <wp:effectExtent l="0" t="0" r="0" b="9525"/>
                  <wp:docPr id="50" name="Picture 50" descr="Playtime - bezpieczne place zabaw - Zjeżdżalnia M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laytime - bezpieczne place zabaw - Zjeżdżalnia Mała"/>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76350" cy="809625"/>
                          </a:xfrm>
                          <a:prstGeom prst="rect">
                            <a:avLst/>
                          </a:prstGeom>
                          <a:noFill/>
                          <a:ln>
                            <a:noFill/>
                          </a:ln>
                        </pic:spPr>
                      </pic:pic>
                    </a:graphicData>
                  </a:graphic>
                </wp:inline>
              </w:drawing>
            </w:r>
          </w:p>
          <w:p w:rsidR="00E81795" w:rsidRPr="00E81795" w:rsidRDefault="00E81795" w:rsidP="00E81795">
            <w:pPr>
              <w:rPr>
                <w:lang w:val="lv-LV"/>
              </w:rPr>
            </w:pPr>
            <w:r w:rsidRPr="00E81795">
              <w:rPr>
                <w:lang w:val="lv-LV"/>
              </w:rPr>
              <w:t xml:space="preserve">Slīdvirsma - nerūsējošais tērauds; sānu paneļi, kāpnes -augsta blīvuma polietilēns vai </w:t>
            </w:r>
            <w:proofErr w:type="spellStart"/>
            <w:r w:rsidRPr="00E81795">
              <w:rPr>
                <w:lang w:val="lv-LV"/>
              </w:rPr>
              <w:t>mitrumizturīgs</w:t>
            </w:r>
            <w:proofErr w:type="spellEnd"/>
            <w:r w:rsidRPr="00E81795">
              <w:rPr>
                <w:lang w:val="lv-LV"/>
              </w:rPr>
              <w:t xml:space="preserve"> saplāksnis.</w:t>
            </w:r>
          </w:p>
        </w:tc>
        <w:tc>
          <w:tcPr>
            <w:tcW w:w="3969" w:type="dxa"/>
          </w:tcPr>
          <w:p w:rsidR="00E81795" w:rsidRPr="00E81795" w:rsidRDefault="00E81795" w:rsidP="00E81795">
            <w:pPr>
              <w:rPr>
                <w:sz w:val="22"/>
                <w:szCs w:val="22"/>
                <w:lang w:val="lv-LV"/>
              </w:rPr>
            </w:pPr>
            <w:r w:rsidRPr="00E81795">
              <w:rPr>
                <w:sz w:val="22"/>
                <w:szCs w:val="22"/>
                <w:lang w:val="lv-LV"/>
              </w:rPr>
              <w:t>Iekārta sastāv no elementiem:</w:t>
            </w:r>
          </w:p>
          <w:p w:rsidR="00E81795" w:rsidRPr="00E81795" w:rsidRDefault="00E81795" w:rsidP="00E81795">
            <w:pPr>
              <w:rPr>
                <w:sz w:val="22"/>
                <w:szCs w:val="22"/>
                <w:lang w:val="lv-LV"/>
              </w:rPr>
            </w:pPr>
            <w:r w:rsidRPr="00E81795">
              <w:rPr>
                <w:sz w:val="22"/>
                <w:szCs w:val="22"/>
                <w:lang w:val="lv-LV"/>
              </w:rPr>
              <w:t>1.Slīdkalniņš-1.gab.;</w:t>
            </w:r>
          </w:p>
          <w:p w:rsidR="00E81795" w:rsidRPr="00E81795" w:rsidRDefault="00E81795" w:rsidP="00E81795">
            <w:pPr>
              <w:rPr>
                <w:sz w:val="22"/>
                <w:szCs w:val="22"/>
                <w:lang w:val="lv-LV"/>
              </w:rPr>
            </w:pPr>
            <w:r w:rsidRPr="00E81795">
              <w:rPr>
                <w:sz w:val="22"/>
                <w:szCs w:val="22"/>
                <w:lang w:val="lv-LV"/>
              </w:rPr>
              <w:t>2.Platforma-1.gab.;</w:t>
            </w:r>
          </w:p>
          <w:p w:rsidR="00E81795" w:rsidRPr="00E81795" w:rsidRDefault="00E81795" w:rsidP="00E81795">
            <w:pPr>
              <w:rPr>
                <w:sz w:val="22"/>
                <w:szCs w:val="22"/>
                <w:lang w:val="lv-LV"/>
              </w:rPr>
            </w:pPr>
            <w:r w:rsidRPr="00E81795">
              <w:rPr>
                <w:sz w:val="22"/>
                <w:szCs w:val="22"/>
                <w:lang w:val="lv-LV"/>
              </w:rPr>
              <w:t>3.Kāpnes-1.gab.;</w:t>
            </w:r>
          </w:p>
          <w:p w:rsidR="00E81795" w:rsidRPr="00E81795" w:rsidRDefault="00E81795" w:rsidP="00E81795">
            <w:pPr>
              <w:rPr>
                <w:sz w:val="22"/>
                <w:szCs w:val="22"/>
                <w:lang w:val="lv-LV"/>
              </w:rPr>
            </w:pPr>
            <w:r w:rsidRPr="00E81795">
              <w:rPr>
                <w:sz w:val="22"/>
                <w:szCs w:val="22"/>
                <w:lang w:val="lv-LV"/>
              </w:rPr>
              <w:t>4.Rokturis-1.gab.;</w:t>
            </w:r>
          </w:p>
          <w:p w:rsidR="00E81795" w:rsidRPr="00E81795" w:rsidRDefault="00E81795" w:rsidP="00E81795">
            <w:pPr>
              <w:rPr>
                <w:sz w:val="22"/>
                <w:szCs w:val="22"/>
                <w:lang w:val="lv-LV"/>
              </w:rPr>
            </w:pPr>
            <w:r w:rsidRPr="00E81795">
              <w:rPr>
                <w:sz w:val="22"/>
                <w:szCs w:val="22"/>
                <w:lang w:val="lv-LV"/>
              </w:rPr>
              <w:t>un citi elementi. Kopējais rotaļu elementu skaits-ne mazāks par 4 elementiem.</w:t>
            </w:r>
          </w:p>
        </w:tc>
        <w:tc>
          <w:tcPr>
            <w:tcW w:w="1842" w:type="dxa"/>
            <w:shd w:val="clear" w:color="auto" w:fill="auto"/>
            <w:vAlign w:val="center"/>
          </w:tcPr>
          <w:p w:rsidR="00E81795" w:rsidRPr="00E81795" w:rsidRDefault="00E81795" w:rsidP="00E81795">
            <w:pPr>
              <w:jc w:val="center"/>
              <w:rPr>
                <w:lang w:val="lv-LV"/>
              </w:rPr>
            </w:pPr>
            <w:r w:rsidRPr="00E81795">
              <w:rPr>
                <w:lang w:val="lv-LV"/>
              </w:rPr>
              <w:t>5.26x3.72</w:t>
            </w:r>
          </w:p>
        </w:tc>
        <w:tc>
          <w:tcPr>
            <w:tcW w:w="1701" w:type="dxa"/>
            <w:shd w:val="clear" w:color="auto" w:fill="auto"/>
            <w:vAlign w:val="center"/>
          </w:tcPr>
          <w:p w:rsidR="00E81795" w:rsidRPr="00E81795" w:rsidRDefault="00E81795" w:rsidP="00E81795">
            <w:pPr>
              <w:jc w:val="center"/>
              <w:rPr>
                <w:lang w:val="lv-LV"/>
              </w:rPr>
            </w:pPr>
            <w:r w:rsidRPr="00E81795">
              <w:rPr>
                <w:lang w:val="lv-LV"/>
              </w:rPr>
              <w:t>1-8</w:t>
            </w:r>
          </w:p>
        </w:tc>
        <w:tc>
          <w:tcPr>
            <w:tcW w:w="1560" w:type="dxa"/>
            <w:shd w:val="clear" w:color="auto" w:fill="auto"/>
            <w:vAlign w:val="center"/>
          </w:tcPr>
          <w:p w:rsidR="00E81795" w:rsidRPr="00E81795" w:rsidRDefault="00E81795" w:rsidP="00E81795">
            <w:pPr>
              <w:jc w:val="center"/>
              <w:rPr>
                <w:lang w:val="lv-LV"/>
              </w:rPr>
            </w:pPr>
            <w:r w:rsidRPr="00E81795">
              <w:rPr>
                <w:lang w:val="lv-LV"/>
              </w:rPr>
              <w:t>0.9</w:t>
            </w:r>
          </w:p>
        </w:tc>
        <w:tc>
          <w:tcPr>
            <w:tcW w:w="1417" w:type="dxa"/>
            <w:shd w:val="clear" w:color="auto" w:fill="auto"/>
            <w:vAlign w:val="center"/>
          </w:tcPr>
          <w:p w:rsidR="00E81795" w:rsidRPr="00E81795" w:rsidRDefault="00E81795" w:rsidP="00E81795">
            <w:pPr>
              <w:jc w:val="center"/>
              <w:rPr>
                <w:lang w:val="lv-LV"/>
              </w:rPr>
            </w:pPr>
            <w:r w:rsidRPr="00E81795">
              <w:rPr>
                <w:lang w:val="lv-LV"/>
              </w:rPr>
              <w:t>1.0</w:t>
            </w:r>
          </w:p>
        </w:tc>
      </w:tr>
      <w:tr w:rsidR="00E81795" w:rsidRPr="00E81795" w:rsidTr="0044482B">
        <w:trPr>
          <w:trHeight w:val="705"/>
        </w:trPr>
        <w:tc>
          <w:tcPr>
            <w:tcW w:w="425" w:type="dxa"/>
            <w:shd w:val="clear" w:color="auto" w:fill="auto"/>
            <w:vAlign w:val="center"/>
          </w:tcPr>
          <w:p w:rsidR="00E81795" w:rsidRPr="00E81795" w:rsidRDefault="00E81795" w:rsidP="00E81795">
            <w:pPr>
              <w:jc w:val="center"/>
              <w:rPr>
                <w:lang w:val="lv-LV"/>
              </w:rPr>
            </w:pPr>
            <w:r w:rsidRPr="00E81795">
              <w:rPr>
                <w:lang w:val="lv-LV"/>
              </w:rPr>
              <w:t>2</w:t>
            </w:r>
          </w:p>
        </w:tc>
        <w:tc>
          <w:tcPr>
            <w:tcW w:w="1702" w:type="dxa"/>
            <w:tcBorders>
              <w:top w:val="single" w:sz="4" w:space="0" w:color="auto"/>
              <w:left w:val="nil"/>
              <w:bottom w:val="single" w:sz="4" w:space="0" w:color="auto"/>
              <w:right w:val="single" w:sz="4" w:space="0" w:color="auto"/>
            </w:tcBorders>
          </w:tcPr>
          <w:p w:rsidR="00E81795" w:rsidRPr="00E81795" w:rsidRDefault="00AF61C5" w:rsidP="00E81795">
            <w:pPr>
              <w:rPr>
                <w:b/>
                <w:bCs/>
                <w:sz w:val="22"/>
                <w:lang w:val="lv-LV"/>
              </w:rPr>
            </w:pPr>
            <w:r>
              <w:rPr>
                <w:b/>
                <w:bCs/>
                <w:sz w:val="22"/>
                <w:lang w:val="lv-LV"/>
              </w:rPr>
              <w:t>Karuselis ar sēdvietām</w:t>
            </w:r>
          </w:p>
          <w:p w:rsidR="00E81795" w:rsidRPr="00E81795" w:rsidRDefault="00E81795" w:rsidP="00E81795">
            <w:pPr>
              <w:rPr>
                <w:sz w:val="22"/>
                <w:lang w:val="lv-LV"/>
              </w:rPr>
            </w:pPr>
          </w:p>
        </w:tc>
        <w:tc>
          <w:tcPr>
            <w:tcW w:w="2977" w:type="dxa"/>
          </w:tcPr>
          <w:p w:rsidR="00E81795" w:rsidRPr="00E81795" w:rsidRDefault="00E81795" w:rsidP="00E81795">
            <w:pPr>
              <w:jc w:val="center"/>
              <w:rPr>
                <w:rFonts w:ascii="Verdana" w:hAnsi="Verdana"/>
                <w:noProof/>
                <w:sz w:val="19"/>
                <w:szCs w:val="19"/>
                <w:lang w:val="lv-LV" w:eastAsia="lv-LV"/>
              </w:rPr>
            </w:pPr>
            <w:r w:rsidRPr="00E81795">
              <w:rPr>
                <w:noProof/>
                <w:lang w:val="lv-LV" w:eastAsia="lv-LV"/>
              </w:rPr>
              <w:drawing>
                <wp:inline distT="0" distB="0" distL="0" distR="0">
                  <wp:extent cx="1619250" cy="1019175"/>
                  <wp:effectExtent l="0" t="0" r="0" b="9525"/>
                  <wp:docPr id="51" name="Picture 51" descr="Playtime - bezpieczne place zabaw - Karuzela z Kierownic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laytime - bezpieczne place zabaw - Karuzela z Kierownicą"/>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a:ln>
                            <a:noFill/>
                          </a:ln>
                        </pic:spPr>
                      </pic:pic>
                    </a:graphicData>
                  </a:graphic>
                </wp:inline>
              </w:drawing>
            </w:r>
          </w:p>
          <w:p w:rsidR="00E81795" w:rsidRPr="00E81795" w:rsidRDefault="00E81795" w:rsidP="00E81795">
            <w:pPr>
              <w:rPr>
                <w:lang w:val="lv-LV" w:eastAsia="lv-LV"/>
              </w:rPr>
            </w:pPr>
            <w:r w:rsidRPr="00E81795">
              <w:rPr>
                <w:lang w:val="lv-LV" w:eastAsia="lv-LV"/>
              </w:rPr>
              <w:t xml:space="preserve">Platforma- cinkots metāls, </w:t>
            </w:r>
            <w:r w:rsidRPr="00E81795">
              <w:rPr>
                <w:lang w:val="lv-LV"/>
              </w:rPr>
              <w:t xml:space="preserve">augsta blīvuma polietilēns vai </w:t>
            </w:r>
            <w:proofErr w:type="spellStart"/>
            <w:r w:rsidRPr="00E81795">
              <w:rPr>
                <w:lang w:val="lv-LV"/>
              </w:rPr>
              <w:t>mitrumizturīgs</w:t>
            </w:r>
            <w:proofErr w:type="spellEnd"/>
            <w:r w:rsidRPr="00E81795">
              <w:rPr>
                <w:lang w:val="lv-LV"/>
              </w:rPr>
              <w:t xml:space="preserve"> saplāksnis, pamatkonstrukcija- </w:t>
            </w:r>
            <w:r w:rsidR="00AF61C5" w:rsidRPr="00E81795">
              <w:rPr>
                <w:lang w:val="lv-LV"/>
              </w:rPr>
              <w:t>nerūsējošais</w:t>
            </w:r>
            <w:r w:rsidRPr="00E81795">
              <w:rPr>
                <w:lang w:val="lv-LV"/>
              </w:rPr>
              <w:t xml:space="preserve"> tērauds, cinkots </w:t>
            </w:r>
            <w:r w:rsidRPr="00E81795">
              <w:rPr>
                <w:lang w:val="lv-LV"/>
              </w:rPr>
              <w:lastRenderedPageBreak/>
              <w:t xml:space="preserve">metāls vai </w:t>
            </w:r>
            <w:proofErr w:type="spellStart"/>
            <w:r w:rsidRPr="00E81795">
              <w:rPr>
                <w:lang w:val="lv-LV"/>
              </w:rPr>
              <w:t>pulverkrāsots</w:t>
            </w:r>
            <w:proofErr w:type="spellEnd"/>
            <w:r w:rsidRPr="00E81795">
              <w:rPr>
                <w:lang w:val="lv-LV"/>
              </w:rPr>
              <w:t xml:space="preserve"> metāls, sēdekli- augsta blīvuma polietilēns vai </w:t>
            </w:r>
            <w:proofErr w:type="spellStart"/>
            <w:r w:rsidRPr="00E81795">
              <w:rPr>
                <w:lang w:val="lv-LV"/>
              </w:rPr>
              <w:t>mitrumizturīgs</w:t>
            </w:r>
            <w:proofErr w:type="spellEnd"/>
            <w:r w:rsidRPr="00E81795">
              <w:rPr>
                <w:lang w:val="lv-LV"/>
              </w:rPr>
              <w:t xml:space="preserve"> saplāksnis.</w:t>
            </w:r>
          </w:p>
        </w:tc>
        <w:tc>
          <w:tcPr>
            <w:tcW w:w="3969" w:type="dxa"/>
          </w:tcPr>
          <w:p w:rsidR="00E81795" w:rsidRPr="00E81795" w:rsidRDefault="00E81795" w:rsidP="00E81795">
            <w:pPr>
              <w:rPr>
                <w:sz w:val="22"/>
                <w:szCs w:val="22"/>
                <w:lang w:val="lv-LV"/>
              </w:rPr>
            </w:pPr>
            <w:r w:rsidRPr="00E81795">
              <w:rPr>
                <w:sz w:val="22"/>
                <w:szCs w:val="22"/>
                <w:lang w:val="lv-LV"/>
              </w:rPr>
              <w:lastRenderedPageBreak/>
              <w:t>Iekārta sastāv no elementiem:</w:t>
            </w:r>
          </w:p>
          <w:p w:rsidR="00E81795" w:rsidRPr="00E81795" w:rsidRDefault="00E81795" w:rsidP="00E81795">
            <w:pPr>
              <w:rPr>
                <w:sz w:val="22"/>
                <w:lang w:val="lv-LV"/>
              </w:rPr>
            </w:pPr>
            <w:r w:rsidRPr="00E81795">
              <w:rPr>
                <w:sz w:val="22"/>
                <w:lang w:val="lv-LV"/>
              </w:rPr>
              <w:t>-metāla pamatkonstrukcija;</w:t>
            </w:r>
          </w:p>
          <w:p w:rsidR="00E81795" w:rsidRPr="00E81795" w:rsidRDefault="00E81795" w:rsidP="00E81795">
            <w:pPr>
              <w:rPr>
                <w:sz w:val="22"/>
                <w:lang w:val="lv-LV"/>
              </w:rPr>
            </w:pPr>
            <w:r w:rsidRPr="00E81795">
              <w:rPr>
                <w:sz w:val="22"/>
                <w:lang w:val="lv-LV"/>
              </w:rPr>
              <w:t>-mitruma izturīga rotējoša platforma;</w:t>
            </w:r>
          </w:p>
          <w:p w:rsidR="00E81795" w:rsidRPr="00E81795" w:rsidRDefault="00E81795" w:rsidP="00E81795">
            <w:pPr>
              <w:rPr>
                <w:sz w:val="22"/>
                <w:szCs w:val="22"/>
                <w:lang w:val="lv-LV"/>
              </w:rPr>
            </w:pPr>
            <w:r w:rsidRPr="00E81795">
              <w:rPr>
                <w:sz w:val="22"/>
                <w:lang w:val="lv-LV"/>
              </w:rPr>
              <w:t>-sēdeklis un citi elementi. Kopējais elementu skaits-ne mazāks par 3 elementiem.</w:t>
            </w:r>
          </w:p>
        </w:tc>
        <w:tc>
          <w:tcPr>
            <w:tcW w:w="1842" w:type="dxa"/>
            <w:shd w:val="clear" w:color="auto" w:fill="auto"/>
            <w:vAlign w:val="center"/>
          </w:tcPr>
          <w:p w:rsidR="00E81795" w:rsidRPr="00E81795" w:rsidRDefault="00E81795" w:rsidP="00E81795">
            <w:pPr>
              <w:jc w:val="center"/>
              <w:rPr>
                <w:lang w:val="lv-LV"/>
              </w:rPr>
            </w:pPr>
            <w:r w:rsidRPr="00E81795">
              <w:rPr>
                <w:lang w:val="lv-LV"/>
              </w:rPr>
              <w:t>5.5x5.5</w:t>
            </w:r>
          </w:p>
        </w:tc>
        <w:tc>
          <w:tcPr>
            <w:tcW w:w="1701" w:type="dxa"/>
            <w:shd w:val="clear" w:color="auto" w:fill="auto"/>
            <w:vAlign w:val="center"/>
          </w:tcPr>
          <w:p w:rsidR="00E81795" w:rsidRPr="00E81795" w:rsidRDefault="00E81795" w:rsidP="00E81795">
            <w:pPr>
              <w:jc w:val="center"/>
              <w:rPr>
                <w:lang w:val="lv-LV"/>
              </w:rPr>
            </w:pPr>
            <w:r w:rsidRPr="00E81795">
              <w:rPr>
                <w:lang w:val="lv-LV"/>
              </w:rPr>
              <w:t>3-12</w:t>
            </w:r>
          </w:p>
        </w:tc>
        <w:tc>
          <w:tcPr>
            <w:tcW w:w="1560" w:type="dxa"/>
            <w:shd w:val="clear" w:color="auto" w:fill="auto"/>
            <w:vAlign w:val="center"/>
          </w:tcPr>
          <w:p w:rsidR="00E81795" w:rsidRPr="00E81795" w:rsidRDefault="00E81795" w:rsidP="00E81795">
            <w:pPr>
              <w:jc w:val="center"/>
              <w:rPr>
                <w:lang w:val="lv-LV"/>
              </w:rPr>
            </w:pPr>
            <w:r w:rsidRPr="00E81795">
              <w:rPr>
                <w:lang w:val="lv-LV"/>
              </w:rPr>
              <w:t>0.7</w:t>
            </w:r>
          </w:p>
        </w:tc>
        <w:tc>
          <w:tcPr>
            <w:tcW w:w="1417" w:type="dxa"/>
            <w:shd w:val="clear" w:color="auto" w:fill="auto"/>
            <w:vAlign w:val="center"/>
          </w:tcPr>
          <w:p w:rsidR="00E81795" w:rsidRPr="00E81795" w:rsidRDefault="00E81795" w:rsidP="00E81795">
            <w:pPr>
              <w:jc w:val="center"/>
              <w:rPr>
                <w:lang w:val="lv-LV"/>
              </w:rPr>
            </w:pPr>
            <w:r w:rsidRPr="00E81795">
              <w:rPr>
                <w:lang w:val="lv-LV"/>
              </w:rPr>
              <w:t>1.0</w:t>
            </w:r>
          </w:p>
        </w:tc>
      </w:tr>
      <w:tr w:rsidR="00E81795" w:rsidRPr="00E81795" w:rsidTr="0044482B">
        <w:trPr>
          <w:trHeight w:val="705"/>
        </w:trPr>
        <w:tc>
          <w:tcPr>
            <w:tcW w:w="425" w:type="dxa"/>
            <w:shd w:val="clear" w:color="auto" w:fill="auto"/>
            <w:vAlign w:val="center"/>
          </w:tcPr>
          <w:p w:rsidR="00E81795" w:rsidRPr="00E81795" w:rsidRDefault="00E81795" w:rsidP="00E81795">
            <w:pPr>
              <w:jc w:val="center"/>
              <w:rPr>
                <w:lang w:val="lv-LV"/>
              </w:rPr>
            </w:pPr>
            <w:r w:rsidRPr="00E81795">
              <w:rPr>
                <w:lang w:val="lv-LV"/>
              </w:rPr>
              <w:t>3</w:t>
            </w:r>
          </w:p>
        </w:tc>
        <w:tc>
          <w:tcPr>
            <w:tcW w:w="1702" w:type="dxa"/>
            <w:shd w:val="clear" w:color="auto" w:fill="auto"/>
            <w:vAlign w:val="center"/>
          </w:tcPr>
          <w:p w:rsidR="00E81795" w:rsidRPr="00E81795" w:rsidRDefault="00AF61C5" w:rsidP="00E81795">
            <w:pPr>
              <w:rPr>
                <w:b/>
                <w:bCs/>
                <w:sz w:val="22"/>
                <w:lang w:val="lv-LV"/>
              </w:rPr>
            </w:pPr>
            <w:r>
              <w:rPr>
                <w:b/>
                <w:bCs/>
                <w:sz w:val="22"/>
                <w:lang w:val="lv-LV"/>
              </w:rPr>
              <w:t>Šūpoles-balansieris</w:t>
            </w:r>
          </w:p>
          <w:p w:rsidR="00AF61C5" w:rsidRPr="00E81795" w:rsidRDefault="00AF61C5" w:rsidP="00AF61C5">
            <w:pPr>
              <w:rPr>
                <w:lang w:val="lv-LV"/>
              </w:rPr>
            </w:pPr>
          </w:p>
          <w:p w:rsidR="00E81795" w:rsidRPr="00E81795" w:rsidRDefault="00E81795" w:rsidP="00E81795">
            <w:pPr>
              <w:rPr>
                <w:lang w:val="lv-LV"/>
              </w:rPr>
            </w:pPr>
          </w:p>
        </w:tc>
        <w:tc>
          <w:tcPr>
            <w:tcW w:w="2977" w:type="dxa"/>
          </w:tcPr>
          <w:p w:rsidR="00E81795" w:rsidRPr="00E81795" w:rsidRDefault="00E81795" w:rsidP="00E81795">
            <w:pPr>
              <w:jc w:val="center"/>
              <w:rPr>
                <w:lang w:val="lv-LV"/>
              </w:rPr>
            </w:pPr>
            <w:r w:rsidRPr="00E81795">
              <w:rPr>
                <w:noProof/>
                <w:lang w:val="lv-LV" w:eastAsia="lv-LV"/>
              </w:rPr>
              <w:drawing>
                <wp:inline distT="0" distB="0" distL="0" distR="0">
                  <wp:extent cx="1152525" cy="723900"/>
                  <wp:effectExtent l="0" t="0" r="9525" b="0"/>
                  <wp:docPr id="52" name="Picture 52" descr="Playtime - bezpieczne place zabaw - Huśtawka Wag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laytime - bezpieczne place zabaw - Huśtawka Wagowa"/>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p w:rsidR="00E81795" w:rsidRPr="00E81795" w:rsidRDefault="00E81795" w:rsidP="00E81795">
            <w:pPr>
              <w:rPr>
                <w:rFonts w:ascii="Verdana" w:hAnsi="Verdana"/>
                <w:noProof/>
                <w:sz w:val="19"/>
                <w:szCs w:val="19"/>
                <w:lang w:val="lv-LV" w:eastAsia="lv-LV"/>
              </w:rPr>
            </w:pPr>
            <w:r w:rsidRPr="00E81795">
              <w:rPr>
                <w:lang w:val="lv-LV"/>
              </w:rPr>
              <w:t xml:space="preserve">Karkass- </w:t>
            </w:r>
            <w:r w:rsidR="00AF61C5" w:rsidRPr="00E81795">
              <w:rPr>
                <w:lang w:val="lv-LV"/>
              </w:rPr>
              <w:t>nerūsējošais</w:t>
            </w:r>
            <w:r w:rsidRPr="00E81795">
              <w:rPr>
                <w:lang w:val="lv-LV"/>
              </w:rPr>
              <w:t xml:space="preserve"> tērauds, cinkots metāls vai </w:t>
            </w:r>
            <w:proofErr w:type="spellStart"/>
            <w:r w:rsidRPr="00E81795">
              <w:rPr>
                <w:lang w:val="lv-LV"/>
              </w:rPr>
              <w:t>pulverkrāsots</w:t>
            </w:r>
            <w:proofErr w:type="spellEnd"/>
            <w:r w:rsidRPr="00E81795">
              <w:rPr>
                <w:lang w:val="lv-LV"/>
              </w:rPr>
              <w:t xml:space="preserve"> metāls, sēdekli- augsta blīvuma polietilēns vai </w:t>
            </w:r>
            <w:proofErr w:type="spellStart"/>
            <w:r w:rsidRPr="00E81795">
              <w:rPr>
                <w:lang w:val="lv-LV"/>
              </w:rPr>
              <w:t>mitrumizturīgs</w:t>
            </w:r>
            <w:proofErr w:type="spellEnd"/>
            <w:r w:rsidRPr="00E81795">
              <w:rPr>
                <w:lang w:val="lv-LV"/>
              </w:rPr>
              <w:t xml:space="preserve"> saplāksnis;</w:t>
            </w:r>
            <w:r w:rsidRPr="00E81795">
              <w:rPr>
                <w:sz w:val="22"/>
                <w:szCs w:val="22"/>
                <w:lang w:val="lv-LV"/>
              </w:rPr>
              <w:t xml:space="preserve"> </w:t>
            </w:r>
            <w:r w:rsidRPr="00E81795">
              <w:rPr>
                <w:lang w:val="lv-LV"/>
              </w:rPr>
              <w:t>prettrieciena elementi-gumija</w:t>
            </w:r>
            <w:r w:rsidRPr="00E81795">
              <w:rPr>
                <w:sz w:val="22"/>
                <w:szCs w:val="22"/>
                <w:lang w:val="lv-LV"/>
              </w:rPr>
              <w:t>.</w:t>
            </w:r>
          </w:p>
        </w:tc>
        <w:tc>
          <w:tcPr>
            <w:tcW w:w="3969" w:type="dxa"/>
          </w:tcPr>
          <w:p w:rsidR="00E81795" w:rsidRPr="00E81795" w:rsidRDefault="00E81795" w:rsidP="00E81795">
            <w:pPr>
              <w:rPr>
                <w:sz w:val="22"/>
                <w:szCs w:val="22"/>
                <w:lang w:val="lv-LV"/>
              </w:rPr>
            </w:pPr>
            <w:r w:rsidRPr="00E81795">
              <w:rPr>
                <w:sz w:val="22"/>
                <w:szCs w:val="22"/>
                <w:lang w:val="lv-LV"/>
              </w:rPr>
              <w:t>Iekārta sastāv no elementiem:</w:t>
            </w:r>
          </w:p>
          <w:p w:rsidR="00E81795" w:rsidRPr="00E81795" w:rsidRDefault="00E81795" w:rsidP="00E81795">
            <w:pPr>
              <w:rPr>
                <w:sz w:val="22"/>
                <w:szCs w:val="22"/>
                <w:lang w:val="lv-LV"/>
              </w:rPr>
            </w:pPr>
            <w:r w:rsidRPr="00E81795">
              <w:rPr>
                <w:sz w:val="22"/>
                <w:szCs w:val="22"/>
                <w:lang w:val="lv-LV"/>
              </w:rPr>
              <w:t>-karkass;</w:t>
            </w:r>
          </w:p>
          <w:p w:rsidR="00E81795" w:rsidRPr="00E81795" w:rsidRDefault="00E81795" w:rsidP="00E81795">
            <w:pPr>
              <w:rPr>
                <w:sz w:val="22"/>
                <w:szCs w:val="22"/>
                <w:lang w:val="lv-LV"/>
              </w:rPr>
            </w:pPr>
            <w:r w:rsidRPr="00E81795">
              <w:rPr>
                <w:sz w:val="22"/>
                <w:szCs w:val="22"/>
                <w:lang w:val="lv-LV"/>
              </w:rPr>
              <w:t>-sēdekļa konstrukcija ar rokturiem;</w:t>
            </w:r>
          </w:p>
          <w:p w:rsidR="00E81795" w:rsidRPr="00E81795" w:rsidRDefault="00E81795" w:rsidP="00E81795">
            <w:pPr>
              <w:rPr>
                <w:sz w:val="22"/>
                <w:szCs w:val="22"/>
                <w:lang w:val="lv-LV"/>
              </w:rPr>
            </w:pPr>
            <w:r w:rsidRPr="00E81795">
              <w:rPr>
                <w:sz w:val="22"/>
                <w:szCs w:val="22"/>
                <w:lang w:val="lv-LV"/>
              </w:rPr>
              <w:t>un atzveltnēm;</w:t>
            </w:r>
          </w:p>
          <w:p w:rsidR="00E81795" w:rsidRPr="00E81795" w:rsidRDefault="00E81795" w:rsidP="00E81795">
            <w:pPr>
              <w:rPr>
                <w:sz w:val="22"/>
                <w:szCs w:val="22"/>
                <w:lang w:val="lv-LV"/>
              </w:rPr>
            </w:pPr>
            <w:r w:rsidRPr="00E81795">
              <w:rPr>
                <w:sz w:val="22"/>
                <w:szCs w:val="22"/>
                <w:lang w:val="lv-LV"/>
              </w:rPr>
              <w:t>-prettrieciena elementi un citi elementi.</w:t>
            </w:r>
          </w:p>
          <w:p w:rsidR="00E81795" w:rsidRPr="00E81795" w:rsidRDefault="00E81795" w:rsidP="00E81795">
            <w:pPr>
              <w:rPr>
                <w:sz w:val="22"/>
                <w:szCs w:val="22"/>
                <w:lang w:val="lv-LV"/>
              </w:rPr>
            </w:pPr>
            <w:r w:rsidRPr="00E81795">
              <w:rPr>
                <w:sz w:val="22"/>
                <w:szCs w:val="22"/>
                <w:lang w:val="lv-LV"/>
              </w:rPr>
              <w:t>Kopējais elementu skaits-ne mazāks par 3 elementiem.</w:t>
            </w:r>
          </w:p>
        </w:tc>
        <w:tc>
          <w:tcPr>
            <w:tcW w:w="1842" w:type="dxa"/>
            <w:shd w:val="clear" w:color="auto" w:fill="auto"/>
            <w:vAlign w:val="center"/>
          </w:tcPr>
          <w:p w:rsidR="00E81795" w:rsidRPr="00E81795" w:rsidRDefault="00E81795" w:rsidP="00E81795">
            <w:pPr>
              <w:jc w:val="center"/>
              <w:rPr>
                <w:lang w:val="lv-LV"/>
              </w:rPr>
            </w:pPr>
            <w:r w:rsidRPr="00E81795">
              <w:rPr>
                <w:lang w:val="lv-LV"/>
              </w:rPr>
              <w:t>4.7x2.4</w:t>
            </w:r>
          </w:p>
        </w:tc>
        <w:tc>
          <w:tcPr>
            <w:tcW w:w="1701" w:type="dxa"/>
            <w:shd w:val="clear" w:color="auto" w:fill="auto"/>
            <w:vAlign w:val="center"/>
          </w:tcPr>
          <w:p w:rsidR="00E81795" w:rsidRPr="00E81795" w:rsidRDefault="00E81795" w:rsidP="00E81795">
            <w:pPr>
              <w:jc w:val="center"/>
              <w:rPr>
                <w:lang w:val="lv-LV"/>
              </w:rPr>
            </w:pPr>
            <w:r w:rsidRPr="00E81795">
              <w:rPr>
                <w:lang w:val="lv-LV"/>
              </w:rPr>
              <w:t>3-12</w:t>
            </w:r>
          </w:p>
        </w:tc>
        <w:tc>
          <w:tcPr>
            <w:tcW w:w="1560" w:type="dxa"/>
            <w:shd w:val="clear" w:color="auto" w:fill="auto"/>
            <w:vAlign w:val="center"/>
          </w:tcPr>
          <w:p w:rsidR="00E81795" w:rsidRPr="00E81795" w:rsidRDefault="00E81795" w:rsidP="00E81795">
            <w:pPr>
              <w:jc w:val="center"/>
              <w:rPr>
                <w:lang w:val="lv-LV"/>
              </w:rPr>
            </w:pPr>
            <w:r w:rsidRPr="00E81795">
              <w:rPr>
                <w:lang w:val="lv-LV"/>
              </w:rPr>
              <w:t>1.0</w:t>
            </w:r>
          </w:p>
        </w:tc>
        <w:tc>
          <w:tcPr>
            <w:tcW w:w="1417" w:type="dxa"/>
            <w:shd w:val="clear" w:color="auto" w:fill="auto"/>
            <w:vAlign w:val="center"/>
          </w:tcPr>
          <w:p w:rsidR="00E81795" w:rsidRPr="00E81795" w:rsidRDefault="00E81795" w:rsidP="00E81795">
            <w:pPr>
              <w:jc w:val="center"/>
              <w:rPr>
                <w:lang w:val="lv-LV"/>
              </w:rPr>
            </w:pPr>
            <w:r w:rsidRPr="00E81795">
              <w:rPr>
                <w:lang w:val="lv-LV"/>
              </w:rPr>
              <w:t>1.0</w:t>
            </w:r>
          </w:p>
        </w:tc>
      </w:tr>
      <w:tr w:rsidR="00E81795" w:rsidRPr="00E81795" w:rsidTr="0044482B">
        <w:trPr>
          <w:trHeight w:val="705"/>
        </w:trPr>
        <w:tc>
          <w:tcPr>
            <w:tcW w:w="425" w:type="dxa"/>
            <w:shd w:val="clear" w:color="auto" w:fill="auto"/>
            <w:vAlign w:val="center"/>
          </w:tcPr>
          <w:p w:rsidR="00E81795" w:rsidRPr="00E81795" w:rsidRDefault="00E81795" w:rsidP="00E81795">
            <w:pPr>
              <w:jc w:val="center"/>
              <w:rPr>
                <w:lang w:val="lv-LV"/>
              </w:rPr>
            </w:pPr>
            <w:r w:rsidRPr="00E81795">
              <w:rPr>
                <w:lang w:val="lv-LV"/>
              </w:rPr>
              <w:t>4</w:t>
            </w:r>
          </w:p>
        </w:tc>
        <w:tc>
          <w:tcPr>
            <w:tcW w:w="1702" w:type="dxa"/>
            <w:shd w:val="clear" w:color="auto" w:fill="auto"/>
            <w:vAlign w:val="center"/>
          </w:tcPr>
          <w:p w:rsidR="00E81795" w:rsidRPr="00E81795" w:rsidRDefault="00AF61C5" w:rsidP="00E81795">
            <w:pPr>
              <w:rPr>
                <w:b/>
                <w:bCs/>
                <w:sz w:val="22"/>
                <w:lang w:val="lv-LV"/>
              </w:rPr>
            </w:pPr>
            <w:r>
              <w:rPr>
                <w:b/>
                <w:bCs/>
                <w:sz w:val="22"/>
                <w:lang w:val="lv-LV"/>
              </w:rPr>
              <w:t>Dubultās šūpoles</w:t>
            </w:r>
          </w:p>
          <w:p w:rsidR="00993D19" w:rsidRPr="00E81795" w:rsidRDefault="00993D19" w:rsidP="00993D19">
            <w:pPr>
              <w:rPr>
                <w:lang w:val="lv-LV"/>
              </w:rPr>
            </w:pPr>
          </w:p>
          <w:p w:rsidR="00E81795" w:rsidRPr="00E81795" w:rsidRDefault="00E81795" w:rsidP="00E81795">
            <w:pPr>
              <w:rPr>
                <w:lang w:val="lv-LV"/>
              </w:rPr>
            </w:pPr>
          </w:p>
        </w:tc>
        <w:tc>
          <w:tcPr>
            <w:tcW w:w="2977" w:type="dxa"/>
          </w:tcPr>
          <w:p w:rsidR="00E81795" w:rsidRPr="00E81795" w:rsidRDefault="00E81795" w:rsidP="00E81795">
            <w:pPr>
              <w:jc w:val="center"/>
              <w:rPr>
                <w:lang w:val="lv-LV"/>
              </w:rPr>
            </w:pPr>
            <w:r w:rsidRPr="00E81795">
              <w:rPr>
                <w:noProof/>
                <w:lang w:val="lv-LV" w:eastAsia="lv-LV"/>
              </w:rPr>
              <w:drawing>
                <wp:inline distT="0" distB="0" distL="0" distR="0">
                  <wp:extent cx="1571625" cy="990600"/>
                  <wp:effectExtent l="0" t="0" r="9525" b="0"/>
                  <wp:docPr id="53" name="Picture 53" descr="Playtime - bezpieczne place zabaw - Huśtawka Podwójna 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laytime - bezpieczne place zabaw - Huśtawka Podwójna Extra"/>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a:noFill/>
                          </a:ln>
                        </pic:spPr>
                      </pic:pic>
                    </a:graphicData>
                  </a:graphic>
                </wp:inline>
              </w:drawing>
            </w:r>
          </w:p>
          <w:p w:rsidR="00E81795" w:rsidRPr="00E81795" w:rsidRDefault="00E81795" w:rsidP="00E81795">
            <w:pPr>
              <w:rPr>
                <w:rFonts w:ascii="Verdana" w:hAnsi="Verdana"/>
                <w:noProof/>
                <w:sz w:val="19"/>
                <w:szCs w:val="19"/>
                <w:lang w:val="lv-LV" w:eastAsia="lv-LV"/>
              </w:rPr>
            </w:pPr>
            <w:r w:rsidRPr="00E81795">
              <w:rPr>
                <w:noProof/>
                <w:lang w:val="lv-LV" w:eastAsia="lv-LV"/>
              </w:rPr>
              <w:t xml:space="preserve">Statnes un </w:t>
            </w:r>
            <w:r w:rsidRPr="00E81795">
              <w:rPr>
                <w:lang w:val="lv-LV"/>
              </w:rPr>
              <w:t>nesošais stienis</w:t>
            </w:r>
            <w:r w:rsidRPr="00E81795">
              <w:rPr>
                <w:noProof/>
                <w:lang w:val="lv-LV" w:eastAsia="lv-LV"/>
              </w:rPr>
              <w:t>-</w:t>
            </w:r>
            <w:r w:rsidRPr="00E81795">
              <w:rPr>
                <w:lang w:val="lv-LV"/>
              </w:rPr>
              <w:t xml:space="preserve"> nerūsējošais tērauds, cinkots metāls vai </w:t>
            </w:r>
            <w:proofErr w:type="spellStart"/>
            <w:r w:rsidRPr="00E81795">
              <w:rPr>
                <w:lang w:val="lv-LV"/>
              </w:rPr>
              <w:t>pulverkrāsots</w:t>
            </w:r>
            <w:proofErr w:type="spellEnd"/>
            <w:r w:rsidRPr="00E81795">
              <w:rPr>
                <w:lang w:val="lv-LV"/>
              </w:rPr>
              <w:t xml:space="preserve"> metāls, </w:t>
            </w:r>
            <w:proofErr w:type="spellStart"/>
            <w:r w:rsidRPr="00E81795">
              <w:rPr>
                <w:lang w:val="lv-LV"/>
              </w:rPr>
              <w:t>piekares</w:t>
            </w:r>
            <w:proofErr w:type="spellEnd"/>
            <w:r w:rsidRPr="00E81795">
              <w:rPr>
                <w:lang w:val="lv-LV"/>
              </w:rPr>
              <w:t xml:space="preserve">- metāla ķēdes, sēdekli- gumija, polietilēns. </w:t>
            </w:r>
          </w:p>
        </w:tc>
        <w:tc>
          <w:tcPr>
            <w:tcW w:w="3969" w:type="dxa"/>
          </w:tcPr>
          <w:p w:rsidR="00E81795" w:rsidRPr="00E81795" w:rsidRDefault="00E81795" w:rsidP="00E81795">
            <w:pPr>
              <w:rPr>
                <w:sz w:val="22"/>
                <w:szCs w:val="22"/>
                <w:lang w:val="lv-LV"/>
              </w:rPr>
            </w:pPr>
            <w:r w:rsidRPr="00E81795">
              <w:rPr>
                <w:sz w:val="22"/>
                <w:szCs w:val="22"/>
                <w:lang w:val="lv-LV"/>
              </w:rPr>
              <w:t>Iekārta sastāv no elementiem:</w:t>
            </w:r>
          </w:p>
          <w:p w:rsidR="00E81795" w:rsidRPr="00E81795" w:rsidRDefault="00E81795" w:rsidP="00E81795">
            <w:pPr>
              <w:rPr>
                <w:sz w:val="22"/>
                <w:szCs w:val="22"/>
                <w:lang w:val="lv-LV"/>
              </w:rPr>
            </w:pPr>
            <w:r w:rsidRPr="00E81795">
              <w:rPr>
                <w:sz w:val="22"/>
                <w:szCs w:val="22"/>
                <w:lang w:val="lv-LV"/>
              </w:rPr>
              <w:t>-statnes;</w:t>
            </w:r>
          </w:p>
          <w:p w:rsidR="00E81795" w:rsidRPr="00E81795" w:rsidRDefault="00E81795" w:rsidP="00E81795">
            <w:pPr>
              <w:rPr>
                <w:sz w:val="22"/>
                <w:szCs w:val="22"/>
                <w:lang w:val="lv-LV"/>
              </w:rPr>
            </w:pPr>
            <w:r w:rsidRPr="00E81795">
              <w:rPr>
                <w:sz w:val="22"/>
                <w:szCs w:val="22"/>
                <w:lang w:val="lv-LV"/>
              </w:rPr>
              <w:t>-nesošais stienis;</w:t>
            </w:r>
          </w:p>
          <w:p w:rsidR="00E81795" w:rsidRPr="00E81795" w:rsidRDefault="00E81795" w:rsidP="00E81795">
            <w:pPr>
              <w:rPr>
                <w:sz w:val="22"/>
                <w:szCs w:val="22"/>
                <w:lang w:val="lv-LV"/>
              </w:rPr>
            </w:pPr>
            <w:r w:rsidRPr="00E81795">
              <w:rPr>
                <w:sz w:val="22"/>
                <w:szCs w:val="22"/>
                <w:lang w:val="lv-LV"/>
              </w:rPr>
              <w:t xml:space="preserve">-gumijas parastais sēdeklis uz elastīgās </w:t>
            </w:r>
            <w:proofErr w:type="spellStart"/>
            <w:r w:rsidRPr="00E81795">
              <w:rPr>
                <w:sz w:val="22"/>
                <w:szCs w:val="22"/>
                <w:lang w:val="lv-LV"/>
              </w:rPr>
              <w:t>piekares</w:t>
            </w:r>
            <w:proofErr w:type="spellEnd"/>
            <w:r w:rsidRPr="00E81795">
              <w:rPr>
                <w:sz w:val="22"/>
                <w:szCs w:val="22"/>
                <w:lang w:val="lv-LV"/>
              </w:rPr>
              <w:t xml:space="preserve"> ( ķēde);</w:t>
            </w:r>
          </w:p>
          <w:p w:rsidR="00E81795" w:rsidRPr="00E81795" w:rsidRDefault="00E81795" w:rsidP="00E81795">
            <w:pPr>
              <w:rPr>
                <w:sz w:val="22"/>
                <w:szCs w:val="22"/>
                <w:lang w:val="lv-LV"/>
              </w:rPr>
            </w:pPr>
            <w:r w:rsidRPr="00E81795">
              <w:rPr>
                <w:sz w:val="22"/>
                <w:szCs w:val="22"/>
                <w:lang w:val="lv-LV"/>
              </w:rPr>
              <w:t xml:space="preserve">-gumijas sēdeklis-grozs uz elastīgās </w:t>
            </w:r>
            <w:proofErr w:type="spellStart"/>
            <w:r w:rsidRPr="00E81795">
              <w:rPr>
                <w:sz w:val="22"/>
                <w:szCs w:val="22"/>
                <w:lang w:val="lv-LV"/>
              </w:rPr>
              <w:t>piekares</w:t>
            </w:r>
            <w:proofErr w:type="spellEnd"/>
            <w:r w:rsidRPr="00E81795">
              <w:rPr>
                <w:sz w:val="22"/>
                <w:szCs w:val="22"/>
                <w:lang w:val="lv-LV"/>
              </w:rPr>
              <w:t xml:space="preserve"> (ķēde) un citi elementi.</w:t>
            </w:r>
          </w:p>
          <w:p w:rsidR="00E81795" w:rsidRPr="00E81795" w:rsidRDefault="00E81795" w:rsidP="00E81795">
            <w:pPr>
              <w:rPr>
                <w:sz w:val="22"/>
                <w:szCs w:val="22"/>
                <w:lang w:val="lv-LV"/>
              </w:rPr>
            </w:pPr>
            <w:r w:rsidRPr="00E81795">
              <w:rPr>
                <w:sz w:val="22"/>
                <w:szCs w:val="22"/>
                <w:lang w:val="lv-LV"/>
              </w:rPr>
              <w:t>Kopējais elementu skaits-ne mazāks par 4 elementiem.</w:t>
            </w:r>
          </w:p>
          <w:p w:rsidR="00E81795" w:rsidRPr="00E81795" w:rsidRDefault="00E81795" w:rsidP="00E81795">
            <w:pPr>
              <w:rPr>
                <w:sz w:val="22"/>
                <w:szCs w:val="22"/>
                <w:lang w:val="lv-LV"/>
              </w:rPr>
            </w:pPr>
          </w:p>
        </w:tc>
        <w:tc>
          <w:tcPr>
            <w:tcW w:w="1842" w:type="dxa"/>
            <w:shd w:val="clear" w:color="auto" w:fill="auto"/>
            <w:vAlign w:val="center"/>
          </w:tcPr>
          <w:p w:rsidR="00E81795" w:rsidRPr="00E81795" w:rsidRDefault="00E81795" w:rsidP="00E81795">
            <w:pPr>
              <w:jc w:val="center"/>
              <w:rPr>
                <w:lang w:val="lv-LV"/>
              </w:rPr>
            </w:pPr>
            <w:r w:rsidRPr="00E81795">
              <w:rPr>
                <w:lang w:val="lv-LV"/>
              </w:rPr>
              <w:t>7.5x3.95</w:t>
            </w:r>
          </w:p>
        </w:tc>
        <w:tc>
          <w:tcPr>
            <w:tcW w:w="1701" w:type="dxa"/>
            <w:shd w:val="clear" w:color="auto" w:fill="auto"/>
            <w:vAlign w:val="center"/>
          </w:tcPr>
          <w:p w:rsidR="00E81795" w:rsidRPr="00E81795" w:rsidRDefault="00E81795" w:rsidP="00E81795">
            <w:pPr>
              <w:jc w:val="center"/>
              <w:rPr>
                <w:lang w:val="lv-LV"/>
              </w:rPr>
            </w:pPr>
            <w:r w:rsidRPr="00E81795">
              <w:rPr>
                <w:lang w:val="lv-LV"/>
              </w:rPr>
              <w:t>3-13</w:t>
            </w:r>
          </w:p>
        </w:tc>
        <w:tc>
          <w:tcPr>
            <w:tcW w:w="1560" w:type="dxa"/>
            <w:shd w:val="clear" w:color="auto" w:fill="auto"/>
            <w:vAlign w:val="center"/>
          </w:tcPr>
          <w:p w:rsidR="00E81795" w:rsidRPr="00E81795" w:rsidRDefault="00E81795" w:rsidP="00E81795">
            <w:pPr>
              <w:jc w:val="center"/>
              <w:rPr>
                <w:lang w:val="lv-LV"/>
              </w:rPr>
            </w:pPr>
            <w:r w:rsidRPr="00E81795">
              <w:rPr>
                <w:lang w:val="lv-LV"/>
              </w:rPr>
              <w:t>1.3</w:t>
            </w:r>
          </w:p>
        </w:tc>
        <w:tc>
          <w:tcPr>
            <w:tcW w:w="1417" w:type="dxa"/>
            <w:shd w:val="clear" w:color="auto" w:fill="auto"/>
            <w:vAlign w:val="center"/>
          </w:tcPr>
          <w:p w:rsidR="00E81795" w:rsidRPr="00E81795" w:rsidRDefault="00E81795" w:rsidP="00E81795">
            <w:pPr>
              <w:jc w:val="center"/>
              <w:rPr>
                <w:lang w:val="lv-LV"/>
              </w:rPr>
            </w:pPr>
            <w:r w:rsidRPr="00E81795">
              <w:rPr>
                <w:lang w:val="lv-LV"/>
              </w:rPr>
              <w:t>1.0</w:t>
            </w:r>
          </w:p>
        </w:tc>
      </w:tr>
      <w:tr w:rsidR="00E81795" w:rsidRPr="00E81795" w:rsidTr="0044482B">
        <w:trPr>
          <w:trHeight w:val="705"/>
        </w:trPr>
        <w:tc>
          <w:tcPr>
            <w:tcW w:w="425" w:type="dxa"/>
            <w:shd w:val="clear" w:color="auto" w:fill="auto"/>
            <w:vAlign w:val="center"/>
          </w:tcPr>
          <w:p w:rsidR="00E81795" w:rsidRPr="00E81795" w:rsidRDefault="00E81795" w:rsidP="00E81795">
            <w:pPr>
              <w:jc w:val="center"/>
              <w:rPr>
                <w:lang w:val="lv-LV"/>
              </w:rPr>
            </w:pPr>
            <w:r w:rsidRPr="00E81795">
              <w:rPr>
                <w:lang w:val="lv-LV"/>
              </w:rPr>
              <w:lastRenderedPageBreak/>
              <w:t>5</w:t>
            </w:r>
          </w:p>
        </w:tc>
        <w:tc>
          <w:tcPr>
            <w:tcW w:w="1702" w:type="dxa"/>
            <w:shd w:val="clear" w:color="auto" w:fill="auto"/>
            <w:vAlign w:val="center"/>
          </w:tcPr>
          <w:p w:rsidR="00E81795" w:rsidRPr="00E81795" w:rsidRDefault="00993D19" w:rsidP="00E81795">
            <w:pPr>
              <w:rPr>
                <w:b/>
                <w:bCs/>
                <w:sz w:val="22"/>
                <w:lang w:val="lv-LV"/>
              </w:rPr>
            </w:pPr>
            <w:proofErr w:type="spellStart"/>
            <w:r>
              <w:rPr>
                <w:b/>
                <w:bCs/>
                <w:sz w:val="22"/>
                <w:lang w:val="lv-LV"/>
              </w:rPr>
              <w:t>Atsperšūpoles</w:t>
            </w:r>
            <w:proofErr w:type="spellEnd"/>
          </w:p>
          <w:p w:rsidR="00993D19" w:rsidRPr="00E81795" w:rsidRDefault="00993D19" w:rsidP="00993D19">
            <w:pPr>
              <w:rPr>
                <w:b/>
                <w:bCs/>
                <w:sz w:val="22"/>
                <w:lang w:val="lv-LV"/>
              </w:rPr>
            </w:pPr>
          </w:p>
          <w:p w:rsidR="00E81795" w:rsidRPr="00E81795" w:rsidRDefault="00E81795" w:rsidP="00E81795">
            <w:pPr>
              <w:rPr>
                <w:b/>
                <w:bCs/>
                <w:sz w:val="22"/>
                <w:lang w:val="lv-LV"/>
              </w:rPr>
            </w:pPr>
          </w:p>
        </w:tc>
        <w:tc>
          <w:tcPr>
            <w:tcW w:w="2977" w:type="dxa"/>
          </w:tcPr>
          <w:p w:rsidR="00E81795" w:rsidRPr="00E81795" w:rsidRDefault="00E81795" w:rsidP="00E81795">
            <w:pPr>
              <w:jc w:val="center"/>
              <w:rPr>
                <w:noProof/>
                <w:lang w:val="lv-LV" w:eastAsia="lv-LV"/>
              </w:rPr>
            </w:pPr>
            <w:r w:rsidRPr="00E81795">
              <w:rPr>
                <w:noProof/>
                <w:lang w:val="lv-LV" w:eastAsia="lv-LV"/>
              </w:rPr>
              <w:drawing>
                <wp:inline distT="0" distB="0" distL="0" distR="0">
                  <wp:extent cx="1552575" cy="981075"/>
                  <wp:effectExtent l="0" t="0" r="9525" b="9525"/>
                  <wp:docPr id="54" name="Picture 54" descr="Playtime - bezpieczne place zabaw - Sprężynowiec 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laytime - bezpieczne place zabaw - Sprężynowiec Kompas"/>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inline>
              </w:drawing>
            </w:r>
          </w:p>
          <w:p w:rsidR="00E81795" w:rsidRPr="00E81795" w:rsidRDefault="00E81795" w:rsidP="00E81795">
            <w:pPr>
              <w:rPr>
                <w:noProof/>
                <w:lang w:val="lv-LV" w:eastAsia="lv-LV"/>
              </w:rPr>
            </w:pPr>
            <w:r w:rsidRPr="00E81795">
              <w:rPr>
                <w:lang w:val="lv-LV"/>
              </w:rPr>
              <w:t xml:space="preserve">Atspere –nerūsējošais tērauds, krāsots vai cinkots metāls. Sēdekli -HDPE plāksnes vai </w:t>
            </w:r>
            <w:proofErr w:type="spellStart"/>
            <w:r w:rsidRPr="00E81795">
              <w:rPr>
                <w:lang w:val="lv-LV"/>
              </w:rPr>
              <w:t>mitrumizturīgs</w:t>
            </w:r>
            <w:proofErr w:type="spellEnd"/>
            <w:r w:rsidRPr="00E81795">
              <w:rPr>
                <w:lang w:val="lv-LV"/>
              </w:rPr>
              <w:t xml:space="preserve"> saplāksnis.</w:t>
            </w:r>
          </w:p>
        </w:tc>
        <w:tc>
          <w:tcPr>
            <w:tcW w:w="3969" w:type="dxa"/>
          </w:tcPr>
          <w:p w:rsidR="00E81795" w:rsidRPr="00E81795" w:rsidRDefault="00E81795" w:rsidP="00E81795">
            <w:pPr>
              <w:rPr>
                <w:sz w:val="22"/>
                <w:szCs w:val="22"/>
                <w:lang w:val="lv-LV"/>
              </w:rPr>
            </w:pPr>
            <w:r w:rsidRPr="00E81795">
              <w:rPr>
                <w:sz w:val="22"/>
                <w:szCs w:val="22"/>
                <w:lang w:val="lv-LV"/>
              </w:rPr>
              <w:t>Iekārta sastāv no elementiem:</w:t>
            </w:r>
          </w:p>
          <w:p w:rsidR="00E81795" w:rsidRPr="00E81795" w:rsidRDefault="00E81795" w:rsidP="00E81795">
            <w:pPr>
              <w:rPr>
                <w:sz w:val="22"/>
                <w:szCs w:val="22"/>
                <w:lang w:val="lv-LV"/>
              </w:rPr>
            </w:pPr>
            <w:r w:rsidRPr="00E81795">
              <w:rPr>
                <w:sz w:val="22"/>
                <w:szCs w:val="22"/>
                <w:lang w:val="lv-LV"/>
              </w:rPr>
              <w:t>1.Atspere-vismaz 1.gab.;</w:t>
            </w:r>
          </w:p>
          <w:p w:rsidR="00E81795" w:rsidRPr="00E81795" w:rsidRDefault="00E81795" w:rsidP="00E81795">
            <w:pPr>
              <w:rPr>
                <w:sz w:val="22"/>
                <w:szCs w:val="22"/>
                <w:lang w:val="lv-LV"/>
              </w:rPr>
            </w:pPr>
            <w:r w:rsidRPr="00E81795">
              <w:rPr>
                <w:sz w:val="22"/>
                <w:szCs w:val="22"/>
                <w:lang w:val="lv-LV"/>
              </w:rPr>
              <w:t xml:space="preserve">2.Sēdeklis-4.gab.; </w:t>
            </w:r>
          </w:p>
          <w:p w:rsidR="00E81795" w:rsidRPr="00E81795" w:rsidRDefault="00E81795" w:rsidP="00E81795">
            <w:pPr>
              <w:rPr>
                <w:sz w:val="22"/>
                <w:szCs w:val="22"/>
                <w:lang w:val="lv-LV"/>
              </w:rPr>
            </w:pPr>
            <w:r w:rsidRPr="00E81795">
              <w:rPr>
                <w:sz w:val="22"/>
                <w:szCs w:val="22"/>
                <w:lang w:val="lv-LV"/>
              </w:rPr>
              <w:t xml:space="preserve">3.Attīstošā spēle-1.gab. </w:t>
            </w:r>
          </w:p>
          <w:p w:rsidR="00E81795" w:rsidRPr="00E81795" w:rsidRDefault="00E81795" w:rsidP="00E81795">
            <w:pPr>
              <w:rPr>
                <w:sz w:val="22"/>
                <w:szCs w:val="22"/>
                <w:lang w:val="lv-LV"/>
              </w:rPr>
            </w:pPr>
            <w:r w:rsidRPr="00E81795">
              <w:rPr>
                <w:sz w:val="22"/>
                <w:szCs w:val="22"/>
                <w:lang w:val="lv-LV"/>
              </w:rPr>
              <w:t>un/vai citi elementi.</w:t>
            </w:r>
          </w:p>
          <w:p w:rsidR="00E81795" w:rsidRPr="00E81795" w:rsidRDefault="00E81795" w:rsidP="00E81795">
            <w:pPr>
              <w:rPr>
                <w:sz w:val="22"/>
                <w:szCs w:val="22"/>
                <w:lang w:val="lv-LV"/>
              </w:rPr>
            </w:pPr>
            <w:r w:rsidRPr="00E81795">
              <w:rPr>
                <w:sz w:val="22"/>
                <w:szCs w:val="22"/>
                <w:lang w:val="lv-LV"/>
              </w:rPr>
              <w:t>Kopējais elementu skaits-ne mazāks par 6 elementiem.</w:t>
            </w:r>
          </w:p>
          <w:p w:rsidR="00E81795" w:rsidRPr="00E81795" w:rsidRDefault="00E81795" w:rsidP="00E81795">
            <w:pPr>
              <w:rPr>
                <w:sz w:val="22"/>
                <w:szCs w:val="22"/>
                <w:lang w:val="lv-LV"/>
              </w:rPr>
            </w:pPr>
          </w:p>
        </w:tc>
        <w:tc>
          <w:tcPr>
            <w:tcW w:w="1842" w:type="dxa"/>
            <w:shd w:val="clear" w:color="auto" w:fill="auto"/>
            <w:vAlign w:val="center"/>
          </w:tcPr>
          <w:p w:rsidR="00E81795" w:rsidRPr="00E81795" w:rsidRDefault="00E81795" w:rsidP="00E81795">
            <w:pPr>
              <w:jc w:val="center"/>
              <w:rPr>
                <w:lang w:val="lv-LV"/>
              </w:rPr>
            </w:pPr>
            <w:r w:rsidRPr="00E81795">
              <w:rPr>
                <w:lang w:val="lv-LV"/>
              </w:rPr>
              <w:t>4.17x4.17</w:t>
            </w:r>
          </w:p>
        </w:tc>
        <w:tc>
          <w:tcPr>
            <w:tcW w:w="1701" w:type="dxa"/>
            <w:shd w:val="clear" w:color="auto" w:fill="auto"/>
            <w:vAlign w:val="center"/>
          </w:tcPr>
          <w:p w:rsidR="00E81795" w:rsidRPr="00E81795" w:rsidRDefault="00E81795" w:rsidP="00E81795">
            <w:pPr>
              <w:jc w:val="center"/>
              <w:rPr>
                <w:lang w:val="lv-LV"/>
              </w:rPr>
            </w:pPr>
            <w:r w:rsidRPr="00E81795">
              <w:rPr>
                <w:lang w:val="lv-LV"/>
              </w:rPr>
              <w:t>1-12</w:t>
            </w:r>
          </w:p>
        </w:tc>
        <w:tc>
          <w:tcPr>
            <w:tcW w:w="1560" w:type="dxa"/>
            <w:shd w:val="clear" w:color="auto" w:fill="auto"/>
            <w:vAlign w:val="center"/>
          </w:tcPr>
          <w:p w:rsidR="00E81795" w:rsidRPr="00E81795" w:rsidRDefault="00E81795" w:rsidP="00E81795">
            <w:pPr>
              <w:jc w:val="center"/>
              <w:rPr>
                <w:lang w:val="lv-LV"/>
              </w:rPr>
            </w:pPr>
            <w:r w:rsidRPr="00E81795">
              <w:rPr>
                <w:lang w:val="lv-LV"/>
              </w:rPr>
              <w:t>0.5</w:t>
            </w:r>
          </w:p>
        </w:tc>
        <w:tc>
          <w:tcPr>
            <w:tcW w:w="1417" w:type="dxa"/>
            <w:shd w:val="clear" w:color="auto" w:fill="auto"/>
            <w:vAlign w:val="center"/>
          </w:tcPr>
          <w:p w:rsidR="00E81795" w:rsidRPr="00E81795" w:rsidRDefault="00E81795" w:rsidP="00E81795">
            <w:pPr>
              <w:jc w:val="center"/>
              <w:rPr>
                <w:lang w:val="lv-LV"/>
              </w:rPr>
            </w:pPr>
            <w:r w:rsidRPr="00E81795">
              <w:rPr>
                <w:lang w:val="lv-LV"/>
              </w:rPr>
              <w:t>1.0</w:t>
            </w:r>
          </w:p>
        </w:tc>
      </w:tr>
      <w:tr w:rsidR="00E81795" w:rsidRPr="00E81795" w:rsidTr="0044482B">
        <w:trPr>
          <w:trHeight w:val="705"/>
        </w:trPr>
        <w:tc>
          <w:tcPr>
            <w:tcW w:w="425" w:type="dxa"/>
            <w:shd w:val="clear" w:color="auto" w:fill="auto"/>
            <w:vAlign w:val="center"/>
          </w:tcPr>
          <w:p w:rsidR="00E81795" w:rsidRPr="00E81795" w:rsidRDefault="00E81795" w:rsidP="00E81795">
            <w:pPr>
              <w:jc w:val="center"/>
              <w:rPr>
                <w:lang w:val="lv-LV"/>
              </w:rPr>
            </w:pPr>
            <w:r w:rsidRPr="00E81795">
              <w:rPr>
                <w:lang w:val="lv-LV"/>
              </w:rPr>
              <w:t>6</w:t>
            </w:r>
          </w:p>
        </w:tc>
        <w:tc>
          <w:tcPr>
            <w:tcW w:w="1702" w:type="dxa"/>
            <w:shd w:val="clear" w:color="auto" w:fill="auto"/>
            <w:vAlign w:val="center"/>
          </w:tcPr>
          <w:p w:rsidR="00E81795" w:rsidRPr="00E81795" w:rsidRDefault="005834A9" w:rsidP="00E81795">
            <w:pPr>
              <w:rPr>
                <w:sz w:val="22"/>
                <w:lang w:val="lv-LV"/>
              </w:rPr>
            </w:pPr>
            <w:r>
              <w:rPr>
                <w:b/>
                <w:bCs/>
                <w:sz w:val="22"/>
                <w:lang w:val="lv-LV"/>
              </w:rPr>
              <w:t>Smilšu kaste</w:t>
            </w:r>
          </w:p>
          <w:p w:rsidR="00E81795" w:rsidRPr="00E81795" w:rsidRDefault="00E81795" w:rsidP="005834A9">
            <w:pPr>
              <w:rPr>
                <w:b/>
                <w:bCs/>
                <w:sz w:val="22"/>
                <w:lang w:val="lv-LV"/>
              </w:rPr>
            </w:pPr>
          </w:p>
        </w:tc>
        <w:tc>
          <w:tcPr>
            <w:tcW w:w="2977" w:type="dxa"/>
          </w:tcPr>
          <w:p w:rsidR="00E81795" w:rsidRPr="00E81795" w:rsidRDefault="00E81795" w:rsidP="00E81795">
            <w:r w:rsidRPr="00E81795">
              <w:rPr>
                <w:noProof/>
                <w:lang w:val="lv-LV" w:eastAsia="lv-LV"/>
              </w:rPr>
              <w:drawing>
                <wp:inline distT="0" distB="0" distL="0" distR="0">
                  <wp:extent cx="1104900" cy="704850"/>
                  <wp:effectExtent l="0" t="0" r="0" b="0"/>
                  <wp:docPr id="55" name="Picture 55" descr="Playtime - bezpieczne place zabaw - Piaskownica 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laytime - bezpieczne place zabaw - Piaskownica Hoop"/>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104900" cy="704850"/>
                          </a:xfrm>
                          <a:prstGeom prst="rect">
                            <a:avLst/>
                          </a:prstGeom>
                          <a:noFill/>
                          <a:ln>
                            <a:noFill/>
                          </a:ln>
                        </pic:spPr>
                      </pic:pic>
                    </a:graphicData>
                  </a:graphic>
                </wp:inline>
              </w:drawing>
            </w:r>
          </w:p>
          <w:p w:rsidR="00E81795" w:rsidRPr="00E81795" w:rsidRDefault="00E81795" w:rsidP="00E81795">
            <w:pPr>
              <w:rPr>
                <w:noProof/>
                <w:lang w:val="lv-LV" w:eastAsia="lv-LV"/>
              </w:rPr>
            </w:pPr>
            <w:r w:rsidRPr="00E81795">
              <w:rPr>
                <w:lang w:val="lv-LV"/>
              </w:rPr>
              <w:t xml:space="preserve">Sānu paneļi–HDPE plāksnes, </w:t>
            </w:r>
            <w:proofErr w:type="spellStart"/>
            <w:r w:rsidRPr="00E81795">
              <w:rPr>
                <w:lang w:val="lv-LV"/>
              </w:rPr>
              <w:t>mitrumizturīgs</w:t>
            </w:r>
            <w:proofErr w:type="spellEnd"/>
            <w:r w:rsidRPr="00E81795">
              <w:rPr>
                <w:lang w:val="lv-LV"/>
              </w:rPr>
              <w:t xml:space="preserve"> saplāksnis vai krāsota koksne.</w:t>
            </w:r>
          </w:p>
        </w:tc>
        <w:tc>
          <w:tcPr>
            <w:tcW w:w="3969" w:type="dxa"/>
          </w:tcPr>
          <w:p w:rsidR="00E81795" w:rsidRPr="00E81795" w:rsidRDefault="00E81795" w:rsidP="00E81795">
            <w:pPr>
              <w:rPr>
                <w:sz w:val="22"/>
                <w:szCs w:val="22"/>
              </w:rPr>
            </w:pPr>
            <w:proofErr w:type="spellStart"/>
            <w:r w:rsidRPr="00E81795">
              <w:rPr>
                <w:sz w:val="22"/>
                <w:szCs w:val="22"/>
              </w:rPr>
              <w:t>Iekārta</w:t>
            </w:r>
            <w:proofErr w:type="spellEnd"/>
            <w:r w:rsidRPr="00E81795">
              <w:rPr>
                <w:sz w:val="22"/>
                <w:szCs w:val="22"/>
              </w:rPr>
              <w:t xml:space="preserve"> </w:t>
            </w:r>
            <w:proofErr w:type="spellStart"/>
            <w:r w:rsidRPr="00E81795">
              <w:rPr>
                <w:sz w:val="22"/>
                <w:szCs w:val="22"/>
              </w:rPr>
              <w:t>sastāv</w:t>
            </w:r>
            <w:proofErr w:type="spellEnd"/>
            <w:r w:rsidRPr="00E81795">
              <w:rPr>
                <w:sz w:val="22"/>
                <w:szCs w:val="22"/>
              </w:rPr>
              <w:t xml:space="preserve"> no </w:t>
            </w:r>
            <w:proofErr w:type="spellStart"/>
            <w:r w:rsidRPr="00E81795">
              <w:rPr>
                <w:sz w:val="22"/>
                <w:szCs w:val="22"/>
              </w:rPr>
              <w:t>elementiem</w:t>
            </w:r>
            <w:proofErr w:type="spellEnd"/>
            <w:r w:rsidRPr="00E81795">
              <w:rPr>
                <w:sz w:val="22"/>
                <w:szCs w:val="22"/>
              </w:rPr>
              <w:t>:</w:t>
            </w:r>
          </w:p>
          <w:p w:rsidR="00E81795" w:rsidRPr="00E81795" w:rsidRDefault="00E81795" w:rsidP="00E81795">
            <w:pPr>
              <w:rPr>
                <w:sz w:val="22"/>
                <w:szCs w:val="22"/>
              </w:rPr>
            </w:pPr>
            <w:r w:rsidRPr="00E81795">
              <w:rPr>
                <w:sz w:val="22"/>
                <w:szCs w:val="22"/>
              </w:rPr>
              <w:t>1.</w:t>
            </w:r>
            <w:r w:rsidRPr="00E81795">
              <w:t xml:space="preserve"> Pamatkonstrukcija-1.gab.</w:t>
            </w:r>
          </w:p>
          <w:p w:rsidR="00E81795" w:rsidRPr="00E81795" w:rsidRDefault="00E81795" w:rsidP="00E81795">
            <w:pPr>
              <w:rPr>
                <w:sz w:val="22"/>
                <w:szCs w:val="22"/>
                <w:lang w:val="lv-LV"/>
              </w:rPr>
            </w:pPr>
            <w:r w:rsidRPr="00E81795">
              <w:rPr>
                <w:sz w:val="22"/>
                <w:szCs w:val="22"/>
              </w:rPr>
              <w:t xml:space="preserve">2. </w:t>
            </w:r>
            <w:proofErr w:type="spellStart"/>
            <w:r w:rsidRPr="00E81795">
              <w:rPr>
                <w:sz w:val="22"/>
                <w:szCs w:val="22"/>
              </w:rPr>
              <w:t>Rotaļu</w:t>
            </w:r>
            <w:proofErr w:type="spellEnd"/>
            <w:r w:rsidRPr="00E81795">
              <w:rPr>
                <w:sz w:val="22"/>
                <w:szCs w:val="22"/>
              </w:rPr>
              <w:t xml:space="preserve"> virsmas-</w:t>
            </w:r>
            <w:proofErr w:type="gramStart"/>
            <w:r w:rsidRPr="00E81795">
              <w:rPr>
                <w:sz w:val="22"/>
                <w:szCs w:val="22"/>
              </w:rPr>
              <w:t>1.kompl</w:t>
            </w:r>
            <w:proofErr w:type="gramEnd"/>
            <w:r w:rsidRPr="00E81795">
              <w:rPr>
                <w:sz w:val="22"/>
                <w:szCs w:val="22"/>
              </w:rPr>
              <w:t>.</w:t>
            </w:r>
          </w:p>
        </w:tc>
        <w:tc>
          <w:tcPr>
            <w:tcW w:w="1842" w:type="dxa"/>
            <w:shd w:val="clear" w:color="auto" w:fill="auto"/>
            <w:vAlign w:val="center"/>
          </w:tcPr>
          <w:p w:rsidR="00E81795" w:rsidRPr="00E81795" w:rsidRDefault="00E81795" w:rsidP="00E81795">
            <w:pPr>
              <w:jc w:val="center"/>
              <w:rPr>
                <w:lang w:val="lv-LV"/>
              </w:rPr>
            </w:pPr>
            <w:r w:rsidRPr="00E81795">
              <w:rPr>
                <w:lang w:val="lv-LV"/>
              </w:rPr>
              <w:t>6.5x6.2</w:t>
            </w:r>
          </w:p>
        </w:tc>
        <w:tc>
          <w:tcPr>
            <w:tcW w:w="1701" w:type="dxa"/>
            <w:shd w:val="clear" w:color="auto" w:fill="auto"/>
            <w:vAlign w:val="center"/>
          </w:tcPr>
          <w:p w:rsidR="00E81795" w:rsidRPr="00E81795" w:rsidRDefault="00E81795" w:rsidP="00E81795">
            <w:pPr>
              <w:jc w:val="center"/>
              <w:rPr>
                <w:lang w:val="lv-LV"/>
              </w:rPr>
            </w:pPr>
            <w:r w:rsidRPr="00E81795">
              <w:rPr>
                <w:lang w:val="lv-LV"/>
              </w:rPr>
              <w:t>1-7</w:t>
            </w:r>
          </w:p>
        </w:tc>
        <w:tc>
          <w:tcPr>
            <w:tcW w:w="1560" w:type="dxa"/>
            <w:shd w:val="clear" w:color="auto" w:fill="auto"/>
            <w:vAlign w:val="center"/>
          </w:tcPr>
          <w:p w:rsidR="00E81795" w:rsidRPr="00E81795" w:rsidRDefault="00E81795" w:rsidP="00E81795">
            <w:pPr>
              <w:jc w:val="center"/>
              <w:rPr>
                <w:lang w:val="lv-LV"/>
              </w:rPr>
            </w:pPr>
            <w:r w:rsidRPr="00E81795">
              <w:rPr>
                <w:lang w:val="lv-LV"/>
              </w:rPr>
              <w:t>0.4</w:t>
            </w:r>
          </w:p>
        </w:tc>
        <w:tc>
          <w:tcPr>
            <w:tcW w:w="1417" w:type="dxa"/>
            <w:shd w:val="clear" w:color="auto" w:fill="auto"/>
            <w:vAlign w:val="center"/>
          </w:tcPr>
          <w:p w:rsidR="00E81795" w:rsidRPr="00E81795" w:rsidRDefault="00E81795" w:rsidP="00E81795">
            <w:pPr>
              <w:jc w:val="center"/>
              <w:rPr>
                <w:lang w:val="lv-LV"/>
              </w:rPr>
            </w:pPr>
            <w:r w:rsidRPr="00E81795">
              <w:rPr>
                <w:lang w:val="lv-LV"/>
              </w:rPr>
              <w:t>1.0</w:t>
            </w:r>
          </w:p>
        </w:tc>
      </w:tr>
      <w:tr w:rsidR="00E81795" w:rsidRPr="00E81795" w:rsidTr="0044482B">
        <w:trPr>
          <w:trHeight w:val="705"/>
        </w:trPr>
        <w:tc>
          <w:tcPr>
            <w:tcW w:w="425" w:type="dxa"/>
            <w:shd w:val="clear" w:color="auto" w:fill="auto"/>
            <w:vAlign w:val="center"/>
          </w:tcPr>
          <w:p w:rsidR="00E81795" w:rsidRPr="00E81795" w:rsidRDefault="008064F2" w:rsidP="00E81795">
            <w:pPr>
              <w:jc w:val="center"/>
              <w:rPr>
                <w:lang w:val="lv-LV"/>
              </w:rPr>
            </w:pPr>
            <w:bookmarkStart w:id="0" w:name="_GoBack"/>
            <w:bookmarkEnd w:id="0"/>
            <w:r>
              <w:rPr>
                <w:lang w:val="lv-LV"/>
              </w:rPr>
              <w:t>7</w:t>
            </w:r>
          </w:p>
        </w:tc>
        <w:tc>
          <w:tcPr>
            <w:tcW w:w="1702" w:type="dxa"/>
            <w:shd w:val="clear" w:color="auto" w:fill="auto"/>
            <w:vAlign w:val="center"/>
          </w:tcPr>
          <w:p w:rsidR="00E81795" w:rsidRPr="00E81795" w:rsidRDefault="00E81795" w:rsidP="00E81795">
            <w:pPr>
              <w:rPr>
                <w:b/>
                <w:bCs/>
                <w:sz w:val="22"/>
                <w:lang w:val="lv-LV"/>
              </w:rPr>
            </w:pPr>
            <w:r w:rsidRPr="00E81795">
              <w:rPr>
                <w:b/>
                <w:bCs/>
                <w:sz w:val="22"/>
                <w:lang w:val="lv-LV"/>
              </w:rPr>
              <w:t>Atkritumu urna</w:t>
            </w:r>
          </w:p>
          <w:p w:rsidR="00E81795" w:rsidRPr="00E81795" w:rsidRDefault="00E81795" w:rsidP="00E81795">
            <w:pPr>
              <w:rPr>
                <w:sz w:val="22"/>
                <w:lang w:val="lv-LV"/>
              </w:rPr>
            </w:pPr>
          </w:p>
          <w:p w:rsidR="00E81795" w:rsidRPr="00E81795" w:rsidRDefault="00E81795" w:rsidP="00E81795">
            <w:pPr>
              <w:rPr>
                <w:b/>
                <w:bCs/>
                <w:sz w:val="22"/>
                <w:lang w:val="lv-LV"/>
              </w:rPr>
            </w:pPr>
          </w:p>
        </w:tc>
        <w:tc>
          <w:tcPr>
            <w:tcW w:w="2977" w:type="dxa"/>
          </w:tcPr>
          <w:p w:rsidR="00E81795" w:rsidRPr="00E81795" w:rsidRDefault="00E81795" w:rsidP="00E81795">
            <w:pPr>
              <w:rPr>
                <w:noProof/>
                <w:lang w:val="lv-LV" w:eastAsia="lv-LV"/>
              </w:rPr>
            </w:pPr>
            <w:r w:rsidRPr="00E81795">
              <w:rPr>
                <w:noProof/>
                <w:lang w:val="lv-LV" w:eastAsia="lv-LV"/>
              </w:rPr>
              <w:t>Pamtkonsktrukcija-betons, ieliktnis- cinkots metāls.</w:t>
            </w:r>
          </w:p>
          <w:p w:rsidR="00E81795" w:rsidRPr="00E81795" w:rsidRDefault="00E81795" w:rsidP="00E81795">
            <w:pPr>
              <w:rPr>
                <w:noProof/>
                <w:lang w:val="lv-LV" w:eastAsia="lv-LV"/>
              </w:rPr>
            </w:pPr>
            <w:r w:rsidRPr="00E81795">
              <w:rPr>
                <w:noProof/>
                <w:lang w:val="lv-LV" w:eastAsia="lv-LV"/>
              </w:rPr>
              <w:t>Urnas apjoms ≈25L.</w:t>
            </w:r>
          </w:p>
        </w:tc>
        <w:tc>
          <w:tcPr>
            <w:tcW w:w="3969" w:type="dxa"/>
          </w:tcPr>
          <w:p w:rsidR="00E81795" w:rsidRPr="00E81795" w:rsidRDefault="00E81795" w:rsidP="00E81795">
            <w:pPr>
              <w:rPr>
                <w:sz w:val="22"/>
                <w:szCs w:val="22"/>
                <w:lang w:val="lv-LV"/>
              </w:rPr>
            </w:pPr>
            <w:r w:rsidRPr="00E81795">
              <w:rPr>
                <w:sz w:val="22"/>
                <w:szCs w:val="22"/>
                <w:lang w:val="lv-LV"/>
              </w:rPr>
              <w:t>Iekārta sastāv no elementiem:</w:t>
            </w:r>
          </w:p>
          <w:p w:rsidR="00E81795" w:rsidRPr="00E81795" w:rsidRDefault="00E81795" w:rsidP="00E81795">
            <w:pPr>
              <w:rPr>
                <w:noProof/>
                <w:lang w:val="lv-LV" w:eastAsia="lv-LV"/>
              </w:rPr>
            </w:pPr>
            <w:r w:rsidRPr="00E81795">
              <w:rPr>
                <w:noProof/>
                <w:lang w:val="lv-LV" w:eastAsia="lv-LV"/>
              </w:rPr>
              <w:t>1.Pamtkonsktrukcija-1.gab.;</w:t>
            </w:r>
          </w:p>
          <w:p w:rsidR="00E81795" w:rsidRPr="00E81795" w:rsidRDefault="00E81795" w:rsidP="00E81795">
            <w:pPr>
              <w:rPr>
                <w:noProof/>
                <w:lang w:val="lv-LV" w:eastAsia="lv-LV"/>
              </w:rPr>
            </w:pPr>
            <w:r w:rsidRPr="00E81795">
              <w:rPr>
                <w:noProof/>
                <w:lang w:val="lv-LV" w:eastAsia="lv-LV"/>
              </w:rPr>
              <w:t>2.Ieliktnis- 1.gab.</w:t>
            </w:r>
          </w:p>
          <w:p w:rsidR="00E81795" w:rsidRPr="00E81795" w:rsidRDefault="00E81795" w:rsidP="00E81795">
            <w:pPr>
              <w:rPr>
                <w:sz w:val="22"/>
                <w:szCs w:val="22"/>
                <w:lang w:val="lv-LV"/>
              </w:rPr>
            </w:pPr>
          </w:p>
        </w:tc>
        <w:tc>
          <w:tcPr>
            <w:tcW w:w="1842" w:type="dxa"/>
            <w:shd w:val="clear" w:color="auto" w:fill="auto"/>
            <w:vAlign w:val="center"/>
          </w:tcPr>
          <w:p w:rsidR="00E81795" w:rsidRPr="00E81795" w:rsidRDefault="00E81795" w:rsidP="00E81795">
            <w:pPr>
              <w:jc w:val="center"/>
              <w:rPr>
                <w:lang w:val="lv-LV"/>
              </w:rPr>
            </w:pPr>
            <w:r w:rsidRPr="00E81795">
              <w:rPr>
                <w:lang w:val="lv-LV"/>
              </w:rPr>
              <w:t>0.5x0.5</w:t>
            </w:r>
          </w:p>
        </w:tc>
        <w:tc>
          <w:tcPr>
            <w:tcW w:w="1701" w:type="dxa"/>
            <w:shd w:val="clear" w:color="auto" w:fill="auto"/>
            <w:vAlign w:val="center"/>
          </w:tcPr>
          <w:p w:rsidR="00E81795" w:rsidRPr="00E81795" w:rsidRDefault="00E81795" w:rsidP="00E81795">
            <w:pPr>
              <w:jc w:val="center"/>
              <w:rPr>
                <w:lang w:val="lv-LV"/>
              </w:rPr>
            </w:pPr>
            <w:r w:rsidRPr="00E81795">
              <w:rPr>
                <w:lang w:val="lv-LV"/>
              </w:rPr>
              <w:t>-</w:t>
            </w:r>
          </w:p>
        </w:tc>
        <w:tc>
          <w:tcPr>
            <w:tcW w:w="1560" w:type="dxa"/>
            <w:shd w:val="clear" w:color="auto" w:fill="auto"/>
            <w:vAlign w:val="center"/>
          </w:tcPr>
          <w:p w:rsidR="00E81795" w:rsidRPr="00E81795" w:rsidRDefault="00E81795" w:rsidP="00E81795">
            <w:pPr>
              <w:jc w:val="center"/>
              <w:rPr>
                <w:lang w:val="lv-LV"/>
              </w:rPr>
            </w:pPr>
            <w:r w:rsidRPr="00E81795">
              <w:rPr>
                <w:lang w:val="lv-LV"/>
              </w:rPr>
              <w:t>-</w:t>
            </w:r>
          </w:p>
        </w:tc>
        <w:tc>
          <w:tcPr>
            <w:tcW w:w="1417" w:type="dxa"/>
            <w:shd w:val="clear" w:color="auto" w:fill="auto"/>
            <w:vAlign w:val="center"/>
          </w:tcPr>
          <w:p w:rsidR="00E81795" w:rsidRPr="00E81795" w:rsidRDefault="00E81795" w:rsidP="00E81795">
            <w:pPr>
              <w:jc w:val="center"/>
              <w:rPr>
                <w:lang w:val="lv-LV"/>
              </w:rPr>
            </w:pPr>
            <w:r w:rsidRPr="00E81795">
              <w:rPr>
                <w:lang w:val="lv-LV"/>
              </w:rPr>
              <w:t>1.0</w:t>
            </w:r>
          </w:p>
        </w:tc>
      </w:tr>
    </w:tbl>
    <w:p w:rsidR="00B6341D" w:rsidRDefault="00B6341D" w:rsidP="00B6341D">
      <w:pPr>
        <w:rPr>
          <w:sz w:val="16"/>
          <w:szCs w:val="16"/>
          <w:lang w:val="lv-LV"/>
        </w:rPr>
      </w:pPr>
    </w:p>
    <w:p w:rsidR="00B6341D" w:rsidRPr="00E22CC1" w:rsidRDefault="00B6341D" w:rsidP="00B6341D">
      <w:pPr>
        <w:rPr>
          <w:sz w:val="16"/>
          <w:szCs w:val="16"/>
          <w:lang w:val="lv-LV"/>
        </w:rPr>
      </w:pPr>
      <w:r w:rsidRPr="00E22CC1">
        <w:rPr>
          <w:sz w:val="16"/>
          <w:szCs w:val="16"/>
          <w:lang w:val="lv-LV"/>
        </w:rPr>
        <w:t>Būvdarbu iecirkņa projektu</w:t>
      </w:r>
    </w:p>
    <w:p w:rsidR="00B6341D" w:rsidRDefault="00B6341D" w:rsidP="00B6341D">
      <w:pPr>
        <w:rPr>
          <w:sz w:val="16"/>
          <w:szCs w:val="16"/>
          <w:lang w:val="lv-LV"/>
        </w:rPr>
      </w:pPr>
      <w:r w:rsidRPr="00E22CC1">
        <w:rPr>
          <w:sz w:val="16"/>
          <w:szCs w:val="16"/>
          <w:lang w:val="lv-LV"/>
        </w:rPr>
        <w:t xml:space="preserve">vadītājs Antons </w:t>
      </w:r>
      <w:proofErr w:type="spellStart"/>
      <w:r w:rsidRPr="00E22CC1">
        <w:rPr>
          <w:sz w:val="16"/>
          <w:szCs w:val="16"/>
          <w:lang w:val="lv-LV"/>
        </w:rPr>
        <w:t>Rudzinskis</w:t>
      </w:r>
      <w:proofErr w:type="spellEnd"/>
      <w:r w:rsidRPr="00E22CC1">
        <w:rPr>
          <w:sz w:val="16"/>
          <w:szCs w:val="16"/>
          <w:lang w:val="lv-LV"/>
        </w:rPr>
        <w:t xml:space="preserve"> 29406407</w:t>
      </w:r>
    </w:p>
    <w:p w:rsidR="00AF61C5" w:rsidRDefault="00AF61C5">
      <w:pPr>
        <w:rPr>
          <w:lang w:val="lv-LV"/>
        </w:rPr>
        <w:sectPr w:rsidR="00AF61C5" w:rsidSect="00AF61C5">
          <w:pgSz w:w="16838" w:h="11906" w:orient="landscape"/>
          <w:pgMar w:top="1797" w:right="1440" w:bottom="1797" w:left="1440" w:header="709" w:footer="709" w:gutter="0"/>
          <w:cols w:space="708"/>
          <w:titlePg/>
          <w:docGrid w:linePitch="360"/>
        </w:sectPr>
      </w:pPr>
    </w:p>
    <w:p w:rsidR="00B6341D" w:rsidRDefault="00B6341D" w:rsidP="00E22CC1">
      <w:pPr>
        <w:rPr>
          <w:sz w:val="16"/>
          <w:szCs w:val="16"/>
          <w:lang w:val="lv-LV"/>
        </w:rPr>
      </w:pPr>
    </w:p>
    <w:p w:rsidR="00B6341D" w:rsidRPr="004B76B6" w:rsidRDefault="00B6341D" w:rsidP="00B6341D">
      <w:pPr>
        <w:pStyle w:val="ListParagraph"/>
        <w:numPr>
          <w:ilvl w:val="0"/>
          <w:numId w:val="3"/>
        </w:numPr>
        <w:jc w:val="right"/>
        <w:rPr>
          <w:b/>
          <w:iCs/>
          <w:lang w:val="lv-LV"/>
        </w:rPr>
      </w:pPr>
      <w:r w:rsidRPr="004B76B6">
        <w:rPr>
          <w:b/>
          <w:iCs/>
          <w:lang w:val="lv-LV"/>
        </w:rPr>
        <w:t xml:space="preserve">pielikums </w:t>
      </w:r>
      <w:r w:rsidRPr="004B76B6">
        <w:rPr>
          <w:b/>
          <w:iCs/>
          <w:lang w:val="lv-LV"/>
        </w:rPr>
        <w:br/>
      </w:r>
    </w:p>
    <w:p w:rsidR="00B6341D" w:rsidRPr="00B6341D" w:rsidRDefault="00B6341D" w:rsidP="00B6341D">
      <w:pPr>
        <w:pStyle w:val="ListParagraph"/>
        <w:jc w:val="center"/>
        <w:rPr>
          <w:b/>
          <w:iCs/>
          <w:lang w:val="lv-LV"/>
        </w:rPr>
      </w:pPr>
      <w:r w:rsidRPr="00B6341D">
        <w:rPr>
          <w:b/>
          <w:iCs/>
          <w:lang w:val="lv-LV"/>
        </w:rPr>
        <w:t>TEHNISKAIS UN FINANŠU PIEDĀVĀJUMS</w:t>
      </w:r>
      <w:r>
        <w:rPr>
          <w:b/>
          <w:iCs/>
          <w:lang w:val="lv-LV"/>
        </w:rPr>
        <w:t xml:space="preserve"> (aizpilda pretendents)</w:t>
      </w:r>
    </w:p>
    <w:p w:rsidR="00B6341D" w:rsidRPr="00B6341D" w:rsidRDefault="00B6341D" w:rsidP="00B6341D">
      <w:pPr>
        <w:rPr>
          <w:lang w:val="lv-LV"/>
        </w:rPr>
      </w:pPr>
    </w:p>
    <w:tbl>
      <w:tblPr>
        <w:tblpPr w:leftFromText="180" w:rightFromText="180" w:vertAnchor="text" w:horzAnchor="margin" w:tblpY="-66"/>
        <w:tblW w:w="5000" w:type="pct"/>
        <w:tblLook w:val="0000" w:firstRow="0" w:lastRow="0" w:firstColumn="0" w:lastColumn="0" w:noHBand="0" w:noVBand="0"/>
      </w:tblPr>
      <w:tblGrid>
        <w:gridCol w:w="3048"/>
        <w:gridCol w:w="10910"/>
      </w:tblGrid>
      <w:tr w:rsidR="00B6341D" w:rsidRPr="00B6341D" w:rsidTr="0044482B">
        <w:trPr>
          <w:cantSplit/>
        </w:trPr>
        <w:tc>
          <w:tcPr>
            <w:tcW w:w="1092" w:type="pct"/>
          </w:tcPr>
          <w:p w:rsidR="00B6341D" w:rsidRPr="00B6341D" w:rsidRDefault="00B6341D" w:rsidP="00B6341D">
            <w:pPr>
              <w:rPr>
                <w:lang w:val="lv-LV"/>
              </w:rPr>
            </w:pPr>
            <w:r w:rsidRPr="00B6341D">
              <w:rPr>
                <w:lang w:val="lv-LV"/>
              </w:rPr>
              <w:t>Kam:</w:t>
            </w:r>
          </w:p>
        </w:tc>
        <w:tc>
          <w:tcPr>
            <w:tcW w:w="3908" w:type="pct"/>
          </w:tcPr>
          <w:p w:rsidR="00B6341D" w:rsidRPr="00B6341D" w:rsidRDefault="00B6341D" w:rsidP="00B6341D">
            <w:pPr>
              <w:rPr>
                <w:lang w:val="lv-LV"/>
              </w:rPr>
            </w:pPr>
            <w:r w:rsidRPr="00B6341D">
              <w:rPr>
                <w:lang w:val="lv-LV"/>
              </w:rPr>
              <w:t>SIA “Labiekārtošana – D”, 1.pasažieru iela 6, Daugavpils, LV-5401, Latvija</w:t>
            </w:r>
          </w:p>
        </w:tc>
      </w:tr>
      <w:tr w:rsidR="00B6341D" w:rsidRPr="00B6341D" w:rsidTr="0044482B">
        <w:trPr>
          <w:trHeight w:val="454"/>
        </w:trPr>
        <w:tc>
          <w:tcPr>
            <w:tcW w:w="1092" w:type="pct"/>
          </w:tcPr>
          <w:p w:rsidR="00B6341D" w:rsidRPr="00B6341D" w:rsidRDefault="00B6341D" w:rsidP="00B6341D">
            <w:pPr>
              <w:rPr>
                <w:lang w:val="lv-LV"/>
              </w:rPr>
            </w:pPr>
            <w:r w:rsidRPr="00B6341D">
              <w:rPr>
                <w:lang w:val="lv-LV"/>
              </w:rPr>
              <w:t>Pretendents vai piegādātāju apvienība:</w:t>
            </w:r>
          </w:p>
        </w:tc>
        <w:tc>
          <w:tcPr>
            <w:tcW w:w="3908" w:type="pct"/>
            <w:tcBorders>
              <w:top w:val="single" w:sz="4" w:space="0" w:color="auto"/>
              <w:bottom w:val="single" w:sz="4" w:space="0" w:color="auto"/>
            </w:tcBorders>
          </w:tcPr>
          <w:p w:rsidR="00B6341D" w:rsidRPr="00B6341D" w:rsidRDefault="00B6341D" w:rsidP="00B6341D">
            <w:pPr>
              <w:rPr>
                <w:lang w:val="lv-LV"/>
              </w:rPr>
            </w:pPr>
          </w:p>
        </w:tc>
      </w:tr>
      <w:tr w:rsidR="00B6341D" w:rsidRPr="00B6341D" w:rsidTr="0044482B">
        <w:tc>
          <w:tcPr>
            <w:tcW w:w="1092" w:type="pct"/>
          </w:tcPr>
          <w:p w:rsidR="00B6341D" w:rsidRPr="00B6341D" w:rsidRDefault="00B6341D" w:rsidP="00B6341D">
            <w:pPr>
              <w:rPr>
                <w:lang w:val="lv-LV"/>
              </w:rPr>
            </w:pPr>
            <w:r w:rsidRPr="00B6341D">
              <w:rPr>
                <w:lang w:val="lv-LV"/>
              </w:rPr>
              <w:t>Adrese:</w:t>
            </w:r>
          </w:p>
        </w:tc>
        <w:tc>
          <w:tcPr>
            <w:tcW w:w="3908" w:type="pct"/>
            <w:tcBorders>
              <w:top w:val="single" w:sz="4" w:space="0" w:color="auto"/>
              <w:bottom w:val="single" w:sz="4" w:space="0" w:color="auto"/>
            </w:tcBorders>
          </w:tcPr>
          <w:p w:rsidR="00B6341D" w:rsidRPr="00B6341D" w:rsidRDefault="00B6341D" w:rsidP="00B6341D">
            <w:pPr>
              <w:rPr>
                <w:lang w:val="lv-LV"/>
              </w:rPr>
            </w:pPr>
          </w:p>
        </w:tc>
      </w:tr>
      <w:tr w:rsidR="00B6341D" w:rsidRPr="00B6341D" w:rsidTr="0044482B">
        <w:tc>
          <w:tcPr>
            <w:tcW w:w="1092" w:type="pct"/>
          </w:tcPr>
          <w:p w:rsidR="00B6341D" w:rsidRPr="00B6341D" w:rsidRDefault="00B6341D" w:rsidP="00B6341D">
            <w:pPr>
              <w:rPr>
                <w:lang w:val="lv-LV"/>
              </w:rPr>
            </w:pPr>
            <w:r w:rsidRPr="00B6341D">
              <w:rPr>
                <w:lang w:val="lv-LV"/>
              </w:rPr>
              <w:t>Kontaktpersona, tās tālrunis, fakss un e-pasts:</w:t>
            </w:r>
          </w:p>
        </w:tc>
        <w:tc>
          <w:tcPr>
            <w:tcW w:w="3908" w:type="pct"/>
            <w:tcBorders>
              <w:top w:val="single" w:sz="4" w:space="0" w:color="auto"/>
              <w:bottom w:val="single" w:sz="4" w:space="0" w:color="auto"/>
            </w:tcBorders>
          </w:tcPr>
          <w:p w:rsidR="00B6341D" w:rsidRPr="00B6341D" w:rsidRDefault="00B6341D" w:rsidP="00B6341D">
            <w:pPr>
              <w:rPr>
                <w:lang w:val="lv-LV"/>
              </w:rPr>
            </w:pPr>
          </w:p>
        </w:tc>
      </w:tr>
      <w:tr w:rsidR="00B6341D" w:rsidRPr="00B6341D" w:rsidTr="0044482B">
        <w:tc>
          <w:tcPr>
            <w:tcW w:w="1092" w:type="pct"/>
          </w:tcPr>
          <w:p w:rsidR="00B6341D" w:rsidRPr="00B6341D" w:rsidRDefault="00B6341D" w:rsidP="00B6341D">
            <w:pPr>
              <w:rPr>
                <w:lang w:val="lv-LV"/>
              </w:rPr>
            </w:pPr>
            <w:r w:rsidRPr="00B6341D">
              <w:rPr>
                <w:lang w:val="lv-LV"/>
              </w:rPr>
              <w:t>Datums:</w:t>
            </w:r>
          </w:p>
        </w:tc>
        <w:tc>
          <w:tcPr>
            <w:tcW w:w="3908" w:type="pct"/>
            <w:tcBorders>
              <w:top w:val="single" w:sz="4" w:space="0" w:color="auto"/>
              <w:bottom w:val="single" w:sz="4" w:space="0" w:color="auto"/>
            </w:tcBorders>
          </w:tcPr>
          <w:p w:rsidR="00B6341D" w:rsidRPr="00B6341D" w:rsidRDefault="00B6341D" w:rsidP="00B6341D">
            <w:pPr>
              <w:rPr>
                <w:lang w:val="lv-LV"/>
              </w:rPr>
            </w:pPr>
          </w:p>
        </w:tc>
      </w:tr>
      <w:tr w:rsidR="00B6341D" w:rsidRPr="00B6341D" w:rsidTr="0044482B">
        <w:tc>
          <w:tcPr>
            <w:tcW w:w="1092" w:type="pct"/>
          </w:tcPr>
          <w:p w:rsidR="00B6341D" w:rsidRPr="00B6341D" w:rsidRDefault="00B6341D" w:rsidP="00B6341D">
            <w:pPr>
              <w:rPr>
                <w:lang w:val="lv-LV"/>
              </w:rPr>
            </w:pPr>
            <w:r w:rsidRPr="00B6341D">
              <w:rPr>
                <w:lang w:val="lv-LV"/>
              </w:rPr>
              <w:t>Pretendents vai piegādātāju apvienība Bankas rekvizīti:</w:t>
            </w:r>
          </w:p>
        </w:tc>
        <w:tc>
          <w:tcPr>
            <w:tcW w:w="3908" w:type="pct"/>
            <w:tcBorders>
              <w:top w:val="single" w:sz="4" w:space="0" w:color="auto"/>
              <w:bottom w:val="single" w:sz="4" w:space="0" w:color="auto"/>
            </w:tcBorders>
          </w:tcPr>
          <w:p w:rsidR="00B6341D" w:rsidRPr="00B6341D" w:rsidRDefault="00B6341D" w:rsidP="00B6341D">
            <w:pPr>
              <w:rPr>
                <w:lang w:val="lv-LV"/>
              </w:rPr>
            </w:pPr>
          </w:p>
        </w:tc>
      </w:tr>
    </w:tbl>
    <w:p w:rsidR="00B6341D" w:rsidRDefault="00B6341D" w:rsidP="00B6341D">
      <w:pPr>
        <w:rPr>
          <w:lang w:val="lv-LV"/>
        </w:rPr>
      </w:pPr>
      <w:r w:rsidRPr="00B6341D">
        <w:rPr>
          <w:lang w:val="lv-LV"/>
        </w:rPr>
        <w:t xml:space="preserve">Piedāvājam veikt </w:t>
      </w:r>
      <w:r>
        <w:rPr>
          <w:lang w:val="lv-LV"/>
        </w:rPr>
        <w:t>sekojošo b</w:t>
      </w:r>
      <w:r w:rsidRPr="00B6341D">
        <w:rPr>
          <w:lang w:val="lv-LV"/>
        </w:rPr>
        <w:t xml:space="preserve">ērnu rotaļu iekārtu iegāde un piegāde spēļu laukumam, </w:t>
      </w:r>
      <w:r w:rsidRPr="00B6341D">
        <w:rPr>
          <w:bCs/>
          <w:lang w:val="lv-LV"/>
        </w:rPr>
        <w:t xml:space="preserve">saskaņā ar 2016.gada </w:t>
      </w:r>
      <w:r>
        <w:rPr>
          <w:bCs/>
          <w:lang w:val="lv-LV"/>
        </w:rPr>
        <w:t>1</w:t>
      </w:r>
      <w:r w:rsidR="008064F2">
        <w:rPr>
          <w:bCs/>
          <w:lang w:val="lv-LV"/>
        </w:rPr>
        <w:t>0</w:t>
      </w:r>
      <w:r w:rsidRPr="00B6341D">
        <w:rPr>
          <w:bCs/>
          <w:lang w:val="lv-LV"/>
        </w:rPr>
        <w:t>.</w:t>
      </w:r>
      <w:r>
        <w:rPr>
          <w:bCs/>
          <w:lang w:val="lv-LV"/>
        </w:rPr>
        <w:t>maija</w:t>
      </w:r>
      <w:r w:rsidRPr="00B6341D">
        <w:rPr>
          <w:bCs/>
          <w:lang w:val="lv-LV"/>
        </w:rPr>
        <w:t xml:space="preserve"> uzaicinājuma</w:t>
      </w:r>
      <w:r w:rsidRPr="00B6341D">
        <w:rPr>
          <w:lang w:val="lv-LV"/>
        </w:rPr>
        <w:t xml:space="preserve"> </w:t>
      </w:r>
      <w:r>
        <w:rPr>
          <w:lang w:val="lv-LV"/>
        </w:rPr>
        <w:t xml:space="preserve">dokumentācijas </w:t>
      </w:r>
      <w:r w:rsidRPr="00B6341D">
        <w:rPr>
          <w:lang w:val="lv-LV"/>
        </w:rPr>
        <w:t xml:space="preserve">nosacījumiem par piedāvājuma cenu: </w:t>
      </w:r>
    </w:p>
    <w:p w:rsidR="00B6341D" w:rsidRDefault="00B6341D" w:rsidP="00B6341D">
      <w:pPr>
        <w:rPr>
          <w:lang w:val="lv-LV"/>
        </w:rPr>
      </w:pPr>
    </w:p>
    <w:tbl>
      <w:tblPr>
        <w:tblStyle w:val="TableGrid"/>
        <w:tblW w:w="0" w:type="auto"/>
        <w:tblLook w:val="04A0" w:firstRow="1" w:lastRow="0" w:firstColumn="1" w:lastColumn="0" w:noHBand="0" w:noVBand="1"/>
      </w:tblPr>
      <w:tblGrid>
        <w:gridCol w:w="699"/>
        <w:gridCol w:w="2325"/>
        <w:gridCol w:w="1617"/>
        <w:gridCol w:w="1523"/>
        <w:gridCol w:w="1539"/>
        <w:gridCol w:w="1656"/>
        <w:gridCol w:w="1546"/>
        <w:gridCol w:w="1531"/>
        <w:gridCol w:w="1512"/>
      </w:tblGrid>
      <w:tr w:rsidR="00B6341D" w:rsidTr="0056202A">
        <w:tc>
          <w:tcPr>
            <w:tcW w:w="699" w:type="dxa"/>
            <w:shd w:val="clear" w:color="000000" w:fill="F2F2F2"/>
            <w:textDirection w:val="btLr"/>
            <w:vAlign w:val="center"/>
          </w:tcPr>
          <w:p w:rsidR="00B6341D" w:rsidRPr="00E81795" w:rsidRDefault="00B6341D" w:rsidP="00B6341D">
            <w:pPr>
              <w:jc w:val="center"/>
              <w:rPr>
                <w:b/>
                <w:bCs/>
                <w:lang w:val="lv-LV" w:eastAsia="lv-LV"/>
              </w:rPr>
            </w:pPr>
            <w:r w:rsidRPr="00E81795">
              <w:rPr>
                <w:b/>
                <w:bCs/>
                <w:lang w:val="lv-LV"/>
              </w:rPr>
              <w:t>Nr. p.k.</w:t>
            </w:r>
          </w:p>
        </w:tc>
        <w:tc>
          <w:tcPr>
            <w:tcW w:w="2325" w:type="dxa"/>
            <w:shd w:val="clear" w:color="000000" w:fill="F2F2F2"/>
            <w:vAlign w:val="center"/>
          </w:tcPr>
          <w:p w:rsidR="00B6341D" w:rsidRPr="00E81795" w:rsidRDefault="00B6341D" w:rsidP="00B6341D">
            <w:pPr>
              <w:jc w:val="center"/>
              <w:rPr>
                <w:b/>
                <w:bCs/>
                <w:lang w:val="lv-LV"/>
              </w:rPr>
            </w:pPr>
            <w:r w:rsidRPr="00E81795">
              <w:rPr>
                <w:b/>
                <w:bCs/>
                <w:lang w:val="lv-LV"/>
              </w:rPr>
              <w:t xml:space="preserve">Iekārtas nosaukums </w:t>
            </w:r>
          </w:p>
        </w:tc>
        <w:tc>
          <w:tcPr>
            <w:tcW w:w="1617" w:type="dxa"/>
            <w:shd w:val="clear" w:color="000000" w:fill="F2F2F2"/>
            <w:vAlign w:val="center"/>
          </w:tcPr>
          <w:p w:rsidR="00B6341D" w:rsidRPr="00E81795" w:rsidRDefault="00B6341D" w:rsidP="00B6341D">
            <w:pPr>
              <w:jc w:val="center"/>
              <w:rPr>
                <w:b/>
                <w:bCs/>
                <w:lang w:val="lv-LV"/>
              </w:rPr>
            </w:pPr>
            <w:r w:rsidRPr="00E81795">
              <w:rPr>
                <w:b/>
                <w:bCs/>
                <w:lang w:val="lv-LV"/>
              </w:rPr>
              <w:t>Iekārtas skice un  tehniskais raksturojums</w:t>
            </w:r>
          </w:p>
        </w:tc>
        <w:tc>
          <w:tcPr>
            <w:tcW w:w="1523" w:type="dxa"/>
            <w:shd w:val="clear" w:color="000000" w:fill="F2F2F2"/>
            <w:vAlign w:val="center"/>
          </w:tcPr>
          <w:p w:rsidR="00B6341D" w:rsidRPr="00E81795" w:rsidRDefault="00B6341D" w:rsidP="00B6341D">
            <w:pPr>
              <w:jc w:val="center"/>
              <w:rPr>
                <w:b/>
                <w:bCs/>
                <w:lang w:val="lv-LV"/>
              </w:rPr>
            </w:pPr>
            <w:r w:rsidRPr="00E81795">
              <w:rPr>
                <w:b/>
                <w:bCs/>
                <w:lang w:val="lv-LV"/>
              </w:rPr>
              <w:t>Iekārtas elementu skaits</w:t>
            </w:r>
          </w:p>
        </w:tc>
        <w:tc>
          <w:tcPr>
            <w:tcW w:w="1539" w:type="dxa"/>
            <w:shd w:val="clear" w:color="000000" w:fill="F2F2F2"/>
            <w:vAlign w:val="center"/>
          </w:tcPr>
          <w:p w:rsidR="00B6341D" w:rsidRPr="00E81795" w:rsidRDefault="00B6341D" w:rsidP="00B6341D">
            <w:pPr>
              <w:jc w:val="center"/>
              <w:rPr>
                <w:b/>
                <w:bCs/>
                <w:lang w:val="lv-LV"/>
              </w:rPr>
            </w:pPr>
            <w:r w:rsidRPr="00E81795">
              <w:rPr>
                <w:b/>
                <w:bCs/>
                <w:lang w:val="lv-LV"/>
              </w:rPr>
              <w:t>Iekārtas drošības zonas maksimālie gabarīti (m)</w:t>
            </w:r>
          </w:p>
        </w:tc>
        <w:tc>
          <w:tcPr>
            <w:tcW w:w="1656" w:type="dxa"/>
            <w:shd w:val="clear" w:color="000000" w:fill="F2F2F2"/>
            <w:vAlign w:val="center"/>
          </w:tcPr>
          <w:p w:rsidR="00B6341D" w:rsidRPr="00E81795" w:rsidRDefault="00B6341D" w:rsidP="00B6341D">
            <w:pPr>
              <w:jc w:val="center"/>
              <w:rPr>
                <w:b/>
                <w:bCs/>
                <w:lang w:val="lv-LV"/>
              </w:rPr>
            </w:pPr>
            <w:r w:rsidRPr="00E81795">
              <w:rPr>
                <w:b/>
                <w:bCs/>
                <w:lang w:val="lv-LV"/>
              </w:rPr>
              <w:t>Iekārtas vecuma grupa</w:t>
            </w:r>
          </w:p>
          <w:p w:rsidR="00B6341D" w:rsidRPr="00E81795" w:rsidRDefault="00B6341D" w:rsidP="00B6341D">
            <w:pPr>
              <w:jc w:val="center"/>
              <w:rPr>
                <w:b/>
                <w:bCs/>
                <w:lang w:val="lv-LV"/>
              </w:rPr>
            </w:pPr>
            <w:r w:rsidRPr="00E81795">
              <w:rPr>
                <w:b/>
                <w:bCs/>
                <w:lang w:val="lv-LV"/>
              </w:rPr>
              <w:t>(no…gadiem-līdz…gadiem)</w:t>
            </w:r>
          </w:p>
        </w:tc>
        <w:tc>
          <w:tcPr>
            <w:tcW w:w="1546" w:type="dxa"/>
            <w:shd w:val="clear" w:color="000000" w:fill="F2F2F2"/>
            <w:vAlign w:val="center"/>
          </w:tcPr>
          <w:p w:rsidR="00B6341D" w:rsidRPr="00E81795" w:rsidRDefault="00B6341D" w:rsidP="00B6341D">
            <w:pPr>
              <w:jc w:val="center"/>
              <w:rPr>
                <w:b/>
                <w:bCs/>
                <w:lang w:val="lv-LV"/>
              </w:rPr>
            </w:pPr>
            <w:r w:rsidRPr="00E81795">
              <w:rPr>
                <w:b/>
                <w:bCs/>
                <w:lang w:val="lv-LV"/>
              </w:rPr>
              <w:t>Iekārtas maksimālais krišanas augstums (m)</w:t>
            </w:r>
          </w:p>
        </w:tc>
        <w:tc>
          <w:tcPr>
            <w:tcW w:w="1531" w:type="dxa"/>
            <w:shd w:val="clear" w:color="000000" w:fill="F2F2F2"/>
            <w:vAlign w:val="center"/>
          </w:tcPr>
          <w:p w:rsidR="00B6341D" w:rsidRPr="00E81795" w:rsidRDefault="00B6341D" w:rsidP="00B6341D">
            <w:pPr>
              <w:jc w:val="center"/>
              <w:rPr>
                <w:b/>
                <w:bCs/>
                <w:lang w:val="lv-LV"/>
              </w:rPr>
            </w:pPr>
            <w:r w:rsidRPr="00E81795">
              <w:rPr>
                <w:b/>
                <w:bCs/>
                <w:lang w:val="lv-LV"/>
              </w:rPr>
              <w:t>Iekārtu daudzums</w:t>
            </w:r>
          </w:p>
          <w:p w:rsidR="00B6341D" w:rsidRPr="00E81795" w:rsidRDefault="00B6341D" w:rsidP="00B6341D">
            <w:pPr>
              <w:jc w:val="center"/>
              <w:rPr>
                <w:b/>
                <w:bCs/>
                <w:lang w:val="lv-LV"/>
              </w:rPr>
            </w:pPr>
            <w:r w:rsidRPr="00E81795">
              <w:rPr>
                <w:b/>
                <w:bCs/>
                <w:lang w:val="lv-LV"/>
              </w:rPr>
              <w:t>(gab.)</w:t>
            </w:r>
          </w:p>
        </w:tc>
        <w:tc>
          <w:tcPr>
            <w:tcW w:w="1512" w:type="dxa"/>
          </w:tcPr>
          <w:p w:rsidR="00B6341D" w:rsidRPr="00B6341D" w:rsidRDefault="00B6341D" w:rsidP="00B6341D">
            <w:pPr>
              <w:rPr>
                <w:b/>
                <w:lang w:val="lv-LV"/>
              </w:rPr>
            </w:pPr>
            <w:r w:rsidRPr="00B6341D">
              <w:rPr>
                <w:b/>
                <w:lang w:val="lv-LV"/>
              </w:rPr>
              <w:t>Iekārtu cena</w:t>
            </w:r>
          </w:p>
          <w:p w:rsidR="00B6341D" w:rsidRPr="00B6341D" w:rsidRDefault="00B6341D" w:rsidP="00B6341D">
            <w:pPr>
              <w:rPr>
                <w:b/>
                <w:lang w:val="lv-LV"/>
              </w:rPr>
            </w:pPr>
            <w:r w:rsidRPr="00B6341D">
              <w:rPr>
                <w:b/>
                <w:lang w:val="lv-LV"/>
              </w:rPr>
              <w:t xml:space="preserve">EUR </w:t>
            </w:r>
          </w:p>
          <w:p w:rsidR="00B6341D" w:rsidRDefault="00B6341D" w:rsidP="00B6341D">
            <w:pPr>
              <w:rPr>
                <w:lang w:val="lv-LV"/>
              </w:rPr>
            </w:pPr>
            <w:r w:rsidRPr="00B6341D">
              <w:rPr>
                <w:b/>
                <w:lang w:val="lv-LV"/>
              </w:rPr>
              <w:t>bez PVN</w:t>
            </w:r>
          </w:p>
        </w:tc>
      </w:tr>
      <w:tr w:rsidR="00B6341D" w:rsidTr="0056202A">
        <w:tc>
          <w:tcPr>
            <w:tcW w:w="699" w:type="dxa"/>
          </w:tcPr>
          <w:p w:rsidR="00B6341D" w:rsidRDefault="00B6341D" w:rsidP="00B6341D">
            <w:pPr>
              <w:rPr>
                <w:lang w:val="lv-LV"/>
              </w:rPr>
            </w:pPr>
            <w:r>
              <w:rPr>
                <w:lang w:val="lv-LV"/>
              </w:rPr>
              <w:t>1.</w:t>
            </w:r>
          </w:p>
        </w:tc>
        <w:tc>
          <w:tcPr>
            <w:tcW w:w="2325" w:type="dxa"/>
          </w:tcPr>
          <w:p w:rsidR="00B6341D" w:rsidRDefault="00B6341D" w:rsidP="00B6341D">
            <w:pPr>
              <w:rPr>
                <w:lang w:val="lv-LV"/>
              </w:rPr>
            </w:pPr>
          </w:p>
        </w:tc>
        <w:tc>
          <w:tcPr>
            <w:tcW w:w="1617" w:type="dxa"/>
          </w:tcPr>
          <w:p w:rsidR="00B6341D" w:rsidRDefault="00B6341D" w:rsidP="00B6341D">
            <w:pPr>
              <w:rPr>
                <w:lang w:val="lv-LV"/>
              </w:rPr>
            </w:pPr>
          </w:p>
        </w:tc>
        <w:tc>
          <w:tcPr>
            <w:tcW w:w="1523" w:type="dxa"/>
          </w:tcPr>
          <w:p w:rsidR="00B6341D" w:rsidRDefault="00B6341D" w:rsidP="00B6341D">
            <w:pPr>
              <w:rPr>
                <w:lang w:val="lv-LV"/>
              </w:rPr>
            </w:pPr>
          </w:p>
        </w:tc>
        <w:tc>
          <w:tcPr>
            <w:tcW w:w="1539" w:type="dxa"/>
          </w:tcPr>
          <w:p w:rsidR="00B6341D" w:rsidRDefault="00B6341D" w:rsidP="00B6341D">
            <w:pPr>
              <w:rPr>
                <w:lang w:val="lv-LV"/>
              </w:rPr>
            </w:pPr>
          </w:p>
        </w:tc>
        <w:tc>
          <w:tcPr>
            <w:tcW w:w="1656" w:type="dxa"/>
          </w:tcPr>
          <w:p w:rsidR="00B6341D" w:rsidRDefault="00B6341D" w:rsidP="00B6341D">
            <w:pPr>
              <w:rPr>
                <w:lang w:val="lv-LV"/>
              </w:rPr>
            </w:pPr>
          </w:p>
        </w:tc>
        <w:tc>
          <w:tcPr>
            <w:tcW w:w="1546" w:type="dxa"/>
          </w:tcPr>
          <w:p w:rsidR="00B6341D" w:rsidRDefault="00B6341D" w:rsidP="00B6341D">
            <w:pPr>
              <w:rPr>
                <w:lang w:val="lv-LV"/>
              </w:rPr>
            </w:pPr>
          </w:p>
        </w:tc>
        <w:tc>
          <w:tcPr>
            <w:tcW w:w="1531" w:type="dxa"/>
          </w:tcPr>
          <w:p w:rsidR="00B6341D" w:rsidRDefault="00B6341D" w:rsidP="00B6341D">
            <w:pPr>
              <w:rPr>
                <w:lang w:val="lv-LV"/>
              </w:rPr>
            </w:pPr>
          </w:p>
        </w:tc>
        <w:tc>
          <w:tcPr>
            <w:tcW w:w="1512" w:type="dxa"/>
          </w:tcPr>
          <w:p w:rsidR="00B6341D" w:rsidRDefault="00B6341D" w:rsidP="00B6341D">
            <w:pPr>
              <w:rPr>
                <w:lang w:val="lv-LV"/>
              </w:rPr>
            </w:pPr>
          </w:p>
        </w:tc>
      </w:tr>
      <w:tr w:rsidR="00B6341D" w:rsidTr="0056202A">
        <w:tc>
          <w:tcPr>
            <w:tcW w:w="699" w:type="dxa"/>
          </w:tcPr>
          <w:p w:rsidR="00B6341D" w:rsidRDefault="00B6341D" w:rsidP="00B6341D">
            <w:pPr>
              <w:rPr>
                <w:lang w:val="lv-LV"/>
              </w:rPr>
            </w:pPr>
            <w:r>
              <w:rPr>
                <w:lang w:val="lv-LV"/>
              </w:rPr>
              <w:t>2.</w:t>
            </w:r>
          </w:p>
        </w:tc>
        <w:tc>
          <w:tcPr>
            <w:tcW w:w="2325" w:type="dxa"/>
          </w:tcPr>
          <w:p w:rsidR="00B6341D" w:rsidRDefault="00B6341D" w:rsidP="00B6341D">
            <w:pPr>
              <w:rPr>
                <w:lang w:val="lv-LV"/>
              </w:rPr>
            </w:pPr>
          </w:p>
        </w:tc>
        <w:tc>
          <w:tcPr>
            <w:tcW w:w="1617" w:type="dxa"/>
          </w:tcPr>
          <w:p w:rsidR="00B6341D" w:rsidRDefault="00B6341D" w:rsidP="00B6341D">
            <w:pPr>
              <w:rPr>
                <w:lang w:val="lv-LV"/>
              </w:rPr>
            </w:pPr>
          </w:p>
        </w:tc>
        <w:tc>
          <w:tcPr>
            <w:tcW w:w="1523" w:type="dxa"/>
          </w:tcPr>
          <w:p w:rsidR="00B6341D" w:rsidRDefault="00B6341D" w:rsidP="00B6341D">
            <w:pPr>
              <w:rPr>
                <w:lang w:val="lv-LV"/>
              </w:rPr>
            </w:pPr>
          </w:p>
        </w:tc>
        <w:tc>
          <w:tcPr>
            <w:tcW w:w="1539" w:type="dxa"/>
          </w:tcPr>
          <w:p w:rsidR="00B6341D" w:rsidRDefault="00B6341D" w:rsidP="00B6341D">
            <w:pPr>
              <w:rPr>
                <w:lang w:val="lv-LV"/>
              </w:rPr>
            </w:pPr>
          </w:p>
        </w:tc>
        <w:tc>
          <w:tcPr>
            <w:tcW w:w="1656" w:type="dxa"/>
          </w:tcPr>
          <w:p w:rsidR="00B6341D" w:rsidRDefault="00B6341D" w:rsidP="00B6341D">
            <w:pPr>
              <w:rPr>
                <w:lang w:val="lv-LV"/>
              </w:rPr>
            </w:pPr>
          </w:p>
        </w:tc>
        <w:tc>
          <w:tcPr>
            <w:tcW w:w="1546" w:type="dxa"/>
          </w:tcPr>
          <w:p w:rsidR="00B6341D" w:rsidRDefault="00B6341D" w:rsidP="00B6341D">
            <w:pPr>
              <w:rPr>
                <w:lang w:val="lv-LV"/>
              </w:rPr>
            </w:pPr>
          </w:p>
        </w:tc>
        <w:tc>
          <w:tcPr>
            <w:tcW w:w="1531" w:type="dxa"/>
          </w:tcPr>
          <w:p w:rsidR="00B6341D" w:rsidRDefault="00B6341D" w:rsidP="00B6341D">
            <w:pPr>
              <w:rPr>
                <w:lang w:val="lv-LV"/>
              </w:rPr>
            </w:pPr>
          </w:p>
        </w:tc>
        <w:tc>
          <w:tcPr>
            <w:tcW w:w="1512" w:type="dxa"/>
          </w:tcPr>
          <w:p w:rsidR="00B6341D" w:rsidRDefault="00B6341D" w:rsidP="00B6341D">
            <w:pPr>
              <w:rPr>
                <w:lang w:val="lv-LV"/>
              </w:rPr>
            </w:pPr>
          </w:p>
        </w:tc>
      </w:tr>
      <w:tr w:rsidR="00B6341D" w:rsidTr="0056202A">
        <w:tc>
          <w:tcPr>
            <w:tcW w:w="699" w:type="dxa"/>
          </w:tcPr>
          <w:p w:rsidR="00B6341D" w:rsidRDefault="00B6341D" w:rsidP="00B6341D">
            <w:pPr>
              <w:rPr>
                <w:lang w:val="lv-LV"/>
              </w:rPr>
            </w:pPr>
            <w:r>
              <w:rPr>
                <w:lang w:val="lv-LV"/>
              </w:rPr>
              <w:t>3….</w:t>
            </w:r>
          </w:p>
        </w:tc>
        <w:tc>
          <w:tcPr>
            <w:tcW w:w="2325" w:type="dxa"/>
          </w:tcPr>
          <w:p w:rsidR="00B6341D" w:rsidRDefault="00B6341D" w:rsidP="00B6341D">
            <w:pPr>
              <w:rPr>
                <w:lang w:val="lv-LV"/>
              </w:rPr>
            </w:pPr>
          </w:p>
        </w:tc>
        <w:tc>
          <w:tcPr>
            <w:tcW w:w="1617" w:type="dxa"/>
          </w:tcPr>
          <w:p w:rsidR="00B6341D" w:rsidRDefault="00B6341D" w:rsidP="00B6341D">
            <w:pPr>
              <w:rPr>
                <w:lang w:val="lv-LV"/>
              </w:rPr>
            </w:pPr>
          </w:p>
        </w:tc>
        <w:tc>
          <w:tcPr>
            <w:tcW w:w="1523" w:type="dxa"/>
          </w:tcPr>
          <w:p w:rsidR="00B6341D" w:rsidRDefault="00B6341D" w:rsidP="00B6341D">
            <w:pPr>
              <w:rPr>
                <w:lang w:val="lv-LV"/>
              </w:rPr>
            </w:pPr>
          </w:p>
        </w:tc>
        <w:tc>
          <w:tcPr>
            <w:tcW w:w="1539" w:type="dxa"/>
          </w:tcPr>
          <w:p w:rsidR="00B6341D" w:rsidRDefault="00B6341D" w:rsidP="00B6341D">
            <w:pPr>
              <w:rPr>
                <w:lang w:val="lv-LV"/>
              </w:rPr>
            </w:pPr>
          </w:p>
        </w:tc>
        <w:tc>
          <w:tcPr>
            <w:tcW w:w="1656" w:type="dxa"/>
          </w:tcPr>
          <w:p w:rsidR="00B6341D" w:rsidRDefault="00B6341D" w:rsidP="00B6341D">
            <w:pPr>
              <w:rPr>
                <w:lang w:val="lv-LV"/>
              </w:rPr>
            </w:pPr>
          </w:p>
        </w:tc>
        <w:tc>
          <w:tcPr>
            <w:tcW w:w="1546" w:type="dxa"/>
          </w:tcPr>
          <w:p w:rsidR="00B6341D" w:rsidRDefault="00B6341D" w:rsidP="00B6341D">
            <w:pPr>
              <w:rPr>
                <w:lang w:val="lv-LV"/>
              </w:rPr>
            </w:pPr>
          </w:p>
        </w:tc>
        <w:tc>
          <w:tcPr>
            <w:tcW w:w="1531" w:type="dxa"/>
          </w:tcPr>
          <w:p w:rsidR="00B6341D" w:rsidRDefault="00B6341D" w:rsidP="00B6341D">
            <w:pPr>
              <w:rPr>
                <w:lang w:val="lv-LV"/>
              </w:rPr>
            </w:pPr>
          </w:p>
        </w:tc>
        <w:tc>
          <w:tcPr>
            <w:tcW w:w="1512" w:type="dxa"/>
          </w:tcPr>
          <w:p w:rsidR="00B6341D" w:rsidRDefault="00B6341D" w:rsidP="00B6341D">
            <w:pPr>
              <w:rPr>
                <w:lang w:val="lv-LV"/>
              </w:rPr>
            </w:pPr>
          </w:p>
        </w:tc>
      </w:tr>
      <w:tr w:rsidR="00B6341D" w:rsidTr="0056202A">
        <w:tc>
          <w:tcPr>
            <w:tcW w:w="699" w:type="dxa"/>
          </w:tcPr>
          <w:p w:rsidR="00B6341D" w:rsidRDefault="00B6341D" w:rsidP="00B6341D">
            <w:pPr>
              <w:rPr>
                <w:lang w:val="lv-LV"/>
              </w:rPr>
            </w:pPr>
          </w:p>
        </w:tc>
        <w:tc>
          <w:tcPr>
            <w:tcW w:w="2325" w:type="dxa"/>
          </w:tcPr>
          <w:p w:rsidR="00B6341D" w:rsidRDefault="00B6341D" w:rsidP="00B6341D">
            <w:pPr>
              <w:rPr>
                <w:lang w:val="lv-LV"/>
              </w:rPr>
            </w:pPr>
          </w:p>
        </w:tc>
        <w:tc>
          <w:tcPr>
            <w:tcW w:w="1617" w:type="dxa"/>
          </w:tcPr>
          <w:p w:rsidR="00B6341D" w:rsidRDefault="00B6341D" w:rsidP="00B6341D">
            <w:pPr>
              <w:rPr>
                <w:lang w:val="lv-LV"/>
              </w:rPr>
            </w:pPr>
          </w:p>
        </w:tc>
        <w:tc>
          <w:tcPr>
            <w:tcW w:w="1523" w:type="dxa"/>
          </w:tcPr>
          <w:p w:rsidR="00B6341D" w:rsidRDefault="00B6341D" w:rsidP="00B6341D">
            <w:pPr>
              <w:rPr>
                <w:lang w:val="lv-LV"/>
              </w:rPr>
            </w:pPr>
          </w:p>
        </w:tc>
        <w:tc>
          <w:tcPr>
            <w:tcW w:w="1539" w:type="dxa"/>
          </w:tcPr>
          <w:p w:rsidR="00B6341D" w:rsidRDefault="00B6341D" w:rsidP="00B6341D">
            <w:pPr>
              <w:rPr>
                <w:lang w:val="lv-LV"/>
              </w:rPr>
            </w:pPr>
          </w:p>
        </w:tc>
        <w:tc>
          <w:tcPr>
            <w:tcW w:w="1656" w:type="dxa"/>
          </w:tcPr>
          <w:p w:rsidR="00B6341D" w:rsidRDefault="00B6341D" w:rsidP="00B6341D">
            <w:pPr>
              <w:rPr>
                <w:lang w:val="lv-LV"/>
              </w:rPr>
            </w:pPr>
          </w:p>
        </w:tc>
        <w:tc>
          <w:tcPr>
            <w:tcW w:w="1546" w:type="dxa"/>
          </w:tcPr>
          <w:p w:rsidR="00B6341D" w:rsidRDefault="00B6341D" w:rsidP="00B6341D">
            <w:pPr>
              <w:rPr>
                <w:lang w:val="lv-LV"/>
              </w:rPr>
            </w:pPr>
          </w:p>
        </w:tc>
        <w:tc>
          <w:tcPr>
            <w:tcW w:w="1531" w:type="dxa"/>
          </w:tcPr>
          <w:p w:rsidR="00B6341D" w:rsidRDefault="00B6341D" w:rsidP="00B6341D">
            <w:pPr>
              <w:rPr>
                <w:lang w:val="lv-LV"/>
              </w:rPr>
            </w:pPr>
          </w:p>
        </w:tc>
        <w:tc>
          <w:tcPr>
            <w:tcW w:w="1512" w:type="dxa"/>
          </w:tcPr>
          <w:p w:rsidR="00B6341D" w:rsidRDefault="00B6341D" w:rsidP="00B6341D">
            <w:pPr>
              <w:rPr>
                <w:lang w:val="lv-LV"/>
              </w:rPr>
            </w:pPr>
          </w:p>
        </w:tc>
      </w:tr>
      <w:tr w:rsidR="0056202A" w:rsidTr="0056202A">
        <w:tc>
          <w:tcPr>
            <w:tcW w:w="12436" w:type="dxa"/>
            <w:gridSpan w:val="8"/>
          </w:tcPr>
          <w:p w:rsidR="0056202A" w:rsidRPr="0056202A" w:rsidRDefault="0056202A" w:rsidP="0056202A">
            <w:pPr>
              <w:jc w:val="right"/>
              <w:rPr>
                <w:b/>
                <w:lang w:val="lv-LV"/>
              </w:rPr>
            </w:pPr>
            <w:r w:rsidRPr="0056202A">
              <w:rPr>
                <w:b/>
                <w:lang w:val="lv-LV"/>
              </w:rPr>
              <w:t>Piegādes maksa:</w:t>
            </w:r>
          </w:p>
        </w:tc>
        <w:tc>
          <w:tcPr>
            <w:tcW w:w="1512" w:type="dxa"/>
          </w:tcPr>
          <w:p w:rsidR="0056202A" w:rsidRDefault="0056202A" w:rsidP="00B6341D">
            <w:pPr>
              <w:rPr>
                <w:lang w:val="lv-LV"/>
              </w:rPr>
            </w:pPr>
          </w:p>
        </w:tc>
      </w:tr>
      <w:tr w:rsidR="0056202A" w:rsidTr="00842F5D">
        <w:tc>
          <w:tcPr>
            <w:tcW w:w="12436" w:type="dxa"/>
            <w:gridSpan w:val="8"/>
          </w:tcPr>
          <w:p w:rsidR="0056202A" w:rsidRPr="0056202A" w:rsidRDefault="0056202A" w:rsidP="0056202A">
            <w:pPr>
              <w:jc w:val="right"/>
              <w:rPr>
                <w:b/>
                <w:lang w:val="lv-LV"/>
              </w:rPr>
            </w:pPr>
            <w:r w:rsidRPr="0056202A">
              <w:rPr>
                <w:b/>
                <w:lang w:val="lv-LV"/>
              </w:rPr>
              <w:t>Kopā:</w:t>
            </w:r>
          </w:p>
        </w:tc>
        <w:tc>
          <w:tcPr>
            <w:tcW w:w="1512" w:type="dxa"/>
          </w:tcPr>
          <w:p w:rsidR="0056202A" w:rsidRDefault="0056202A" w:rsidP="00B6341D">
            <w:pPr>
              <w:rPr>
                <w:lang w:val="lv-LV"/>
              </w:rPr>
            </w:pPr>
          </w:p>
        </w:tc>
      </w:tr>
      <w:tr w:rsidR="0056202A" w:rsidTr="0039023D">
        <w:tc>
          <w:tcPr>
            <w:tcW w:w="12436" w:type="dxa"/>
            <w:gridSpan w:val="8"/>
          </w:tcPr>
          <w:p w:rsidR="0056202A" w:rsidRPr="0056202A" w:rsidRDefault="0056202A" w:rsidP="0056202A">
            <w:pPr>
              <w:jc w:val="right"/>
              <w:rPr>
                <w:b/>
                <w:lang w:val="lv-LV"/>
              </w:rPr>
            </w:pPr>
            <w:r w:rsidRPr="0056202A">
              <w:rPr>
                <w:b/>
                <w:lang w:val="lv-LV"/>
              </w:rPr>
              <w:t>PVN _%</w:t>
            </w:r>
          </w:p>
        </w:tc>
        <w:tc>
          <w:tcPr>
            <w:tcW w:w="1512" w:type="dxa"/>
          </w:tcPr>
          <w:p w:rsidR="0056202A" w:rsidRDefault="0056202A" w:rsidP="00B6341D">
            <w:pPr>
              <w:rPr>
                <w:lang w:val="lv-LV"/>
              </w:rPr>
            </w:pPr>
          </w:p>
        </w:tc>
      </w:tr>
      <w:tr w:rsidR="0056202A" w:rsidTr="00F16FE0">
        <w:tc>
          <w:tcPr>
            <w:tcW w:w="12436" w:type="dxa"/>
            <w:gridSpan w:val="8"/>
          </w:tcPr>
          <w:p w:rsidR="0056202A" w:rsidRPr="0056202A" w:rsidRDefault="0056202A" w:rsidP="0056202A">
            <w:pPr>
              <w:jc w:val="right"/>
              <w:rPr>
                <w:b/>
                <w:lang w:val="lv-LV"/>
              </w:rPr>
            </w:pPr>
            <w:r w:rsidRPr="0056202A">
              <w:rPr>
                <w:b/>
                <w:lang w:val="lv-LV"/>
              </w:rPr>
              <w:lastRenderedPageBreak/>
              <w:t>Pavisam kopā:</w:t>
            </w:r>
          </w:p>
        </w:tc>
        <w:tc>
          <w:tcPr>
            <w:tcW w:w="1512" w:type="dxa"/>
          </w:tcPr>
          <w:p w:rsidR="0056202A" w:rsidRDefault="0056202A" w:rsidP="00B6341D">
            <w:pPr>
              <w:rPr>
                <w:lang w:val="lv-LV"/>
              </w:rPr>
            </w:pPr>
          </w:p>
        </w:tc>
      </w:tr>
    </w:tbl>
    <w:p w:rsidR="00B6341D" w:rsidRDefault="00B6341D" w:rsidP="00B6341D">
      <w:pPr>
        <w:rPr>
          <w:lang w:val="lv-LV"/>
        </w:rPr>
      </w:pPr>
    </w:p>
    <w:p w:rsidR="00B6341D" w:rsidRDefault="00B6341D" w:rsidP="00B6341D">
      <w:pPr>
        <w:rPr>
          <w:lang w:val="lv-LV"/>
        </w:rPr>
      </w:pPr>
    </w:p>
    <w:p w:rsidR="00B6341D" w:rsidRDefault="00B6341D" w:rsidP="00B6341D">
      <w:pPr>
        <w:rPr>
          <w:lang w:val="lv-LV"/>
        </w:rPr>
      </w:pPr>
    </w:p>
    <w:p w:rsidR="00B6341D" w:rsidRPr="00B6341D" w:rsidRDefault="0056202A" w:rsidP="00B6341D">
      <w:pPr>
        <w:rPr>
          <w:lang w:val="lv-LV"/>
        </w:rPr>
      </w:pPr>
      <w:r>
        <w:rPr>
          <w:lang w:val="lv-LV"/>
        </w:rPr>
        <w:t xml:space="preserve">1. </w:t>
      </w:r>
      <w:r w:rsidR="00B6341D" w:rsidRPr="00B6341D">
        <w:rPr>
          <w:lang w:val="lv-LV"/>
        </w:rPr>
        <w:t>Mēs apliecinām piedāvājumā sniegto ziņu patiesumu un precizitāti.</w:t>
      </w:r>
    </w:p>
    <w:p w:rsidR="00B6341D" w:rsidRPr="00B6341D" w:rsidRDefault="0056202A" w:rsidP="00B6341D">
      <w:pPr>
        <w:rPr>
          <w:lang w:val="lv-LV"/>
        </w:rPr>
      </w:pPr>
      <w:r>
        <w:rPr>
          <w:lang w:val="lv-LV"/>
        </w:rPr>
        <w:t xml:space="preserve">2. </w:t>
      </w:r>
      <w:r w:rsidR="00B6341D" w:rsidRPr="00B6341D">
        <w:rPr>
          <w:lang w:val="lv-LV"/>
        </w:rPr>
        <w:t>Ar šo mēs apstiprinām, ka esam iepazinušies ar uzaicinājuma „</w:t>
      </w:r>
      <w:r w:rsidRPr="0056202A">
        <w:rPr>
          <w:lang w:val="lv-LV"/>
        </w:rPr>
        <w:t xml:space="preserve"> </w:t>
      </w:r>
      <w:r w:rsidRPr="0056202A">
        <w:rPr>
          <w:bCs/>
          <w:lang w:val="lv-LV"/>
        </w:rPr>
        <w:t>Bērnu rotaļu iekārtu iegāde un piegāde spēļu laukumam</w:t>
      </w:r>
      <w:r w:rsidR="00B6341D" w:rsidRPr="00B6341D">
        <w:rPr>
          <w:lang w:val="lv-LV"/>
        </w:rPr>
        <w:t xml:space="preserve">”, </w:t>
      </w:r>
      <w:r>
        <w:rPr>
          <w:lang w:val="lv-LV"/>
        </w:rPr>
        <w:t>dokumentāciju</w:t>
      </w:r>
      <w:r w:rsidR="00B6341D" w:rsidRPr="00B6341D">
        <w:rPr>
          <w:lang w:val="lv-LV"/>
        </w:rPr>
        <w:t xml:space="preserve">, mēs garantējam sniegto ziņu patiesīgumu un precizitāti. </w:t>
      </w:r>
    </w:p>
    <w:p w:rsidR="00B6341D" w:rsidRPr="00B6341D" w:rsidRDefault="0056202A" w:rsidP="00B6341D">
      <w:pPr>
        <w:rPr>
          <w:lang w:val="lv-LV"/>
        </w:rPr>
      </w:pPr>
      <w:r>
        <w:rPr>
          <w:lang w:val="lv-LV"/>
        </w:rPr>
        <w:t xml:space="preserve">3. </w:t>
      </w:r>
      <w:r w:rsidR="00B6341D" w:rsidRPr="00B6341D">
        <w:rPr>
          <w:lang w:val="lv-LV"/>
        </w:rPr>
        <w:t>Apņemamies (ja Pasūtītājs izvēlēsies šo piedāvājumu) slēgt iepirkuma līgumu un izpildīt visus līguma nosacījumus.</w:t>
      </w:r>
    </w:p>
    <w:p w:rsidR="00B6341D" w:rsidRPr="00B6341D" w:rsidRDefault="0056202A" w:rsidP="00B6341D">
      <w:pPr>
        <w:rPr>
          <w:lang w:val="lv-LV"/>
        </w:rPr>
      </w:pPr>
      <w:r>
        <w:rPr>
          <w:lang w:val="lv-LV"/>
        </w:rPr>
        <w:t xml:space="preserve">4. </w:t>
      </w:r>
      <w:r w:rsidR="00B6341D" w:rsidRPr="00B6341D">
        <w:rPr>
          <w:lang w:val="lv-LV"/>
        </w:rPr>
        <w:t>Mēs piekrītam visām uzaicinājumā “</w:t>
      </w:r>
      <w:r w:rsidRPr="0056202A">
        <w:rPr>
          <w:bCs/>
          <w:lang w:val="lv-LV"/>
        </w:rPr>
        <w:t>Bērnu rotaļu iekārtu iegāde un piegāde spēļu laukumam</w:t>
      </w:r>
      <w:r w:rsidR="00B6341D" w:rsidRPr="00B6341D">
        <w:rPr>
          <w:lang w:val="lv-LV"/>
        </w:rPr>
        <w:t xml:space="preserve">”, </w:t>
      </w:r>
      <w:r>
        <w:rPr>
          <w:lang w:val="lv-LV"/>
        </w:rPr>
        <w:t>dokumentācijā</w:t>
      </w:r>
      <w:r w:rsidR="00B6341D" w:rsidRPr="00B6341D">
        <w:rPr>
          <w:lang w:val="lv-LV"/>
        </w:rPr>
        <w:t xml:space="preserve"> izvirzītajām prasībām. </w:t>
      </w:r>
    </w:p>
    <w:p w:rsidR="00B6341D" w:rsidRPr="00B6341D" w:rsidRDefault="0056202A" w:rsidP="00B6341D">
      <w:pPr>
        <w:rPr>
          <w:lang w:val="lv-LV"/>
        </w:rPr>
      </w:pPr>
      <w:r>
        <w:rPr>
          <w:lang w:val="lv-LV"/>
        </w:rPr>
        <w:t>5. Garantijas laiks</w:t>
      </w:r>
      <w:r w:rsidRPr="0056202A">
        <w:rPr>
          <w:lang w:val="lv-LV"/>
        </w:rPr>
        <w:t xml:space="preserve"> pēc iekārtu montāžas un nodošanas ekspluatācijā</w:t>
      </w:r>
      <w:r>
        <w:rPr>
          <w:lang w:val="lv-LV"/>
        </w:rPr>
        <w:t xml:space="preserve"> ir___________________________________________________.</w:t>
      </w:r>
    </w:p>
    <w:p w:rsidR="00B6341D" w:rsidRPr="00B6341D" w:rsidRDefault="0056202A" w:rsidP="00B6341D">
      <w:pPr>
        <w:rPr>
          <w:lang w:val="lv-LV"/>
        </w:rPr>
      </w:pPr>
      <w:r>
        <w:rPr>
          <w:lang w:val="lv-LV"/>
        </w:rPr>
        <w:t xml:space="preserve">6. </w:t>
      </w:r>
      <w:r w:rsidRPr="0056202A">
        <w:rPr>
          <w:lang w:val="lv-LV"/>
        </w:rPr>
        <w:t>Apņemamies</w:t>
      </w:r>
      <w:r>
        <w:rPr>
          <w:lang w:val="lv-LV"/>
        </w:rPr>
        <w:t xml:space="preserve"> nodrošināt iekārtu piegādi Daugavpilī, 1.pasažieru ielā 6, _____.darba dienu laikā pēc pasūtījuma veikšanas un līguma noslēgšanas.</w:t>
      </w:r>
    </w:p>
    <w:p w:rsidR="00B6341D" w:rsidRPr="00B6341D" w:rsidRDefault="00B6341D" w:rsidP="00B6341D">
      <w:pPr>
        <w:rPr>
          <w:lang w:val="lv-LV"/>
        </w:rPr>
      </w:pPr>
    </w:p>
    <w:tbl>
      <w:tblPr>
        <w:tblW w:w="9288" w:type="dxa"/>
        <w:tblLayout w:type="fixed"/>
        <w:tblLook w:val="0000" w:firstRow="0" w:lastRow="0" w:firstColumn="0" w:lastColumn="0" w:noHBand="0" w:noVBand="0"/>
      </w:tblPr>
      <w:tblGrid>
        <w:gridCol w:w="2093"/>
        <w:gridCol w:w="7195"/>
      </w:tblGrid>
      <w:tr w:rsidR="00B6341D" w:rsidRPr="00B6341D" w:rsidTr="0044482B">
        <w:tc>
          <w:tcPr>
            <w:tcW w:w="2093" w:type="dxa"/>
          </w:tcPr>
          <w:p w:rsidR="00B6341D" w:rsidRPr="00B6341D" w:rsidRDefault="00B6341D" w:rsidP="00B6341D">
            <w:pPr>
              <w:rPr>
                <w:lang w:val="lv-LV"/>
              </w:rPr>
            </w:pPr>
            <w:r w:rsidRPr="00B6341D">
              <w:rPr>
                <w:lang w:val="lv-LV"/>
              </w:rPr>
              <w:t>Pretendenta pārstāvis:</w:t>
            </w:r>
          </w:p>
        </w:tc>
        <w:tc>
          <w:tcPr>
            <w:tcW w:w="7195" w:type="dxa"/>
            <w:tcBorders>
              <w:bottom w:val="single" w:sz="4" w:space="0" w:color="auto"/>
            </w:tcBorders>
          </w:tcPr>
          <w:p w:rsidR="00B6341D" w:rsidRPr="00B6341D" w:rsidRDefault="00B6341D" w:rsidP="00B6341D">
            <w:pPr>
              <w:rPr>
                <w:lang w:val="lv-LV"/>
              </w:rPr>
            </w:pPr>
          </w:p>
        </w:tc>
      </w:tr>
      <w:tr w:rsidR="00B6341D" w:rsidRPr="00B6341D" w:rsidTr="0044482B">
        <w:trPr>
          <w:cantSplit/>
        </w:trPr>
        <w:tc>
          <w:tcPr>
            <w:tcW w:w="2093" w:type="dxa"/>
          </w:tcPr>
          <w:p w:rsidR="00B6341D" w:rsidRPr="00B6341D" w:rsidRDefault="00B6341D" w:rsidP="00B6341D">
            <w:pPr>
              <w:rPr>
                <w:lang w:val="lv-LV"/>
              </w:rPr>
            </w:pPr>
          </w:p>
        </w:tc>
        <w:tc>
          <w:tcPr>
            <w:tcW w:w="7195" w:type="dxa"/>
          </w:tcPr>
          <w:p w:rsidR="00B6341D" w:rsidRPr="00B6341D" w:rsidRDefault="00B6341D" w:rsidP="00B6341D">
            <w:pPr>
              <w:rPr>
                <w:lang w:val="lv-LV"/>
              </w:rPr>
            </w:pPr>
            <w:r w:rsidRPr="00B6341D">
              <w:rPr>
                <w:lang w:val="lv-LV"/>
              </w:rPr>
              <w:t xml:space="preserve">                 (amats, paraksts, vārds, uzvārds, zīmogs)</w:t>
            </w:r>
          </w:p>
        </w:tc>
      </w:tr>
    </w:tbl>
    <w:p w:rsidR="00B6341D" w:rsidRPr="00B6341D" w:rsidRDefault="00B6341D" w:rsidP="00B6341D">
      <w:pPr>
        <w:rPr>
          <w:lang w:val="lv-LV"/>
        </w:rPr>
      </w:pPr>
    </w:p>
    <w:p w:rsidR="00B6341D" w:rsidRPr="00B6341D" w:rsidRDefault="00B6341D" w:rsidP="00E22CC1">
      <w:pPr>
        <w:rPr>
          <w:lang w:val="lv-LV"/>
        </w:rPr>
      </w:pPr>
    </w:p>
    <w:sectPr w:rsidR="00B6341D" w:rsidRPr="00B6341D" w:rsidSect="00B6341D">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68" w:rsidRDefault="00304268" w:rsidP="00111D52">
      <w:r>
        <w:separator/>
      </w:r>
    </w:p>
  </w:endnote>
  <w:endnote w:type="continuationSeparator" w:id="0">
    <w:p w:rsidR="00304268" w:rsidRDefault="00304268" w:rsidP="0011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87398"/>
      <w:docPartObj>
        <w:docPartGallery w:val="Page Numbers (Bottom of Page)"/>
        <w:docPartUnique/>
      </w:docPartObj>
    </w:sdtPr>
    <w:sdtEndPr>
      <w:rPr>
        <w:noProof/>
      </w:rPr>
    </w:sdtEndPr>
    <w:sdtContent>
      <w:p w:rsidR="00111D52" w:rsidRDefault="00111D52">
        <w:pPr>
          <w:pStyle w:val="Footer"/>
          <w:jc w:val="center"/>
        </w:pPr>
        <w:r>
          <w:fldChar w:fldCharType="begin"/>
        </w:r>
        <w:r>
          <w:instrText xml:space="preserve"> PAGE   \* MERGEFORMAT </w:instrText>
        </w:r>
        <w:r>
          <w:fldChar w:fldCharType="separate"/>
        </w:r>
        <w:r w:rsidR="008064F2">
          <w:rPr>
            <w:noProof/>
          </w:rPr>
          <w:t>8</w:t>
        </w:r>
        <w:r>
          <w:rPr>
            <w:noProof/>
          </w:rPr>
          <w:fldChar w:fldCharType="end"/>
        </w:r>
      </w:p>
    </w:sdtContent>
  </w:sdt>
  <w:p w:rsidR="00111D52" w:rsidRDefault="0011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68" w:rsidRDefault="00304268" w:rsidP="00111D52">
      <w:r>
        <w:separator/>
      </w:r>
    </w:p>
  </w:footnote>
  <w:footnote w:type="continuationSeparator" w:id="0">
    <w:p w:rsidR="00304268" w:rsidRDefault="00304268" w:rsidP="0011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ADE29A0"/>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41316D7"/>
    <w:multiLevelType w:val="hybridMultilevel"/>
    <w:tmpl w:val="3D683C7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95"/>
    <w:rsid w:val="00111D52"/>
    <w:rsid w:val="0015026E"/>
    <w:rsid w:val="002071D8"/>
    <w:rsid w:val="002267CB"/>
    <w:rsid w:val="00304268"/>
    <w:rsid w:val="00371471"/>
    <w:rsid w:val="004B76B6"/>
    <w:rsid w:val="0056202A"/>
    <w:rsid w:val="005834A9"/>
    <w:rsid w:val="007329F5"/>
    <w:rsid w:val="007E2078"/>
    <w:rsid w:val="008064F2"/>
    <w:rsid w:val="00993D19"/>
    <w:rsid w:val="009E623F"/>
    <w:rsid w:val="00A72B1B"/>
    <w:rsid w:val="00AE2686"/>
    <w:rsid w:val="00AF61C5"/>
    <w:rsid w:val="00B6341D"/>
    <w:rsid w:val="00C91545"/>
    <w:rsid w:val="00CC4AA9"/>
    <w:rsid w:val="00D1309E"/>
    <w:rsid w:val="00E22CC1"/>
    <w:rsid w:val="00E81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A9FC"/>
  <w15:chartTrackingRefBased/>
  <w15:docId w15:val="{4AF06F2A-7E36-4D94-B1CD-D51359F2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2B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D8"/>
    <w:pPr>
      <w:ind w:left="720"/>
      <w:contextualSpacing/>
    </w:pPr>
  </w:style>
  <w:style w:type="character" w:styleId="Hyperlink">
    <w:name w:val="Hyperlink"/>
    <w:basedOn w:val="DefaultParagraphFont"/>
    <w:uiPriority w:val="99"/>
    <w:unhideWhenUsed/>
    <w:rsid w:val="007329F5"/>
    <w:rPr>
      <w:color w:val="0563C1" w:themeColor="hyperlink"/>
      <w:u w:val="single"/>
    </w:rPr>
  </w:style>
  <w:style w:type="paragraph" w:styleId="Header">
    <w:name w:val="header"/>
    <w:basedOn w:val="Normal"/>
    <w:link w:val="HeaderChar"/>
    <w:uiPriority w:val="99"/>
    <w:unhideWhenUsed/>
    <w:rsid w:val="00111D52"/>
    <w:pPr>
      <w:tabs>
        <w:tab w:val="center" w:pos="4153"/>
        <w:tab w:val="right" w:pos="8306"/>
      </w:tabs>
    </w:pPr>
  </w:style>
  <w:style w:type="character" w:customStyle="1" w:styleId="HeaderChar">
    <w:name w:val="Header Char"/>
    <w:basedOn w:val="DefaultParagraphFont"/>
    <w:link w:val="Header"/>
    <w:uiPriority w:val="99"/>
    <w:rsid w:val="00111D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1D52"/>
    <w:pPr>
      <w:tabs>
        <w:tab w:val="center" w:pos="4153"/>
        <w:tab w:val="right" w:pos="8306"/>
      </w:tabs>
    </w:pPr>
  </w:style>
  <w:style w:type="character" w:customStyle="1" w:styleId="FooterChar">
    <w:name w:val="Footer Char"/>
    <w:basedOn w:val="DefaultParagraphFont"/>
    <w:link w:val="Footer"/>
    <w:uiPriority w:val="99"/>
    <w:rsid w:val="00111D52"/>
    <w:rPr>
      <w:rFonts w:ascii="Times New Roman" w:eastAsia="Times New Roman" w:hAnsi="Times New Roman" w:cs="Times New Roman"/>
      <w:sz w:val="24"/>
      <w:szCs w:val="24"/>
      <w:lang w:val="en-US"/>
    </w:rPr>
  </w:style>
  <w:style w:type="table" w:styleId="TableGrid">
    <w:name w:val="Table Grid"/>
    <w:basedOn w:val="TableNormal"/>
    <w:uiPriority w:val="39"/>
    <w:rsid w:val="00B6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s.rudzinskis@labiekartosana.lv"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epirkumi@labiekartosa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labiekartosana.l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2EBB-8086-4369-8FB7-61272133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6397</Words>
  <Characters>3647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2016-05-10T10:51:00Z</dcterms:created>
  <dcterms:modified xsi:type="dcterms:W3CDTF">2016-05-10T13:14:00Z</dcterms:modified>
</cp:coreProperties>
</file>