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17134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717134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717134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717134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 w:rsidRPr="00717134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D468AF" w:rsidRPr="00717134">
        <w:rPr>
          <w:rFonts w:ascii="Times New Roman" w:eastAsia="Times New Roman" w:hAnsi="Times New Roman" w:cs="Times New Roman"/>
          <w:bCs/>
          <w:sz w:val="23"/>
          <w:szCs w:val="23"/>
        </w:rPr>
        <w:t>20</w:t>
      </w:r>
      <w:r w:rsidR="00CB4A62" w:rsidRPr="00717134">
        <w:rPr>
          <w:rFonts w:ascii="Times New Roman" w:eastAsia="Times New Roman" w:hAnsi="Times New Roman" w:cs="Times New Roman"/>
          <w:bCs/>
          <w:sz w:val="23"/>
          <w:szCs w:val="23"/>
        </w:rPr>
        <w:t>.februāra</w:t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D468AF" w:rsidRPr="00717134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BB4736" w:rsidRPr="0071713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1713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71713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341FF" w:rsidRPr="00717134" w:rsidRDefault="009341FF" w:rsidP="007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CB4A62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DAUGAVPILS PILSĒTAS PAŠVALDĪBAS IELU PĀRBŪVE</w:t>
      </w: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717134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sz w:val="23"/>
          <w:szCs w:val="23"/>
        </w:rPr>
        <w:t>identifikācijas numurs DPD 201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9341FF" w:rsidRPr="00717134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9</w:t>
      </w:r>
    </w:p>
    <w:p w:rsidR="009341FF" w:rsidRPr="0071713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717134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D468AF" w:rsidRPr="00717134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717134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D468AF" w:rsidRPr="00717134">
        <w:rPr>
          <w:rFonts w:ascii="Times New Roman" w:eastAsia="Times New Roman" w:hAnsi="Times New Roman" w:cs="Times New Roman"/>
          <w:b/>
          <w:sz w:val="23"/>
          <w:szCs w:val="23"/>
        </w:rPr>
        <w:t>u jautājumiem</w:t>
      </w:r>
      <w:r w:rsidR="00B74078" w:rsidRPr="00717134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717134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D468AF" w:rsidRPr="00717134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9341FF" w:rsidRPr="00717134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Pr="00717134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hAnsi="Times New Roman" w:cs="Times New Roman"/>
          <w:sz w:val="23"/>
          <w:szCs w:val="23"/>
        </w:rPr>
        <w:tab/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717134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717134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20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C47360" w:rsidRPr="00717134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s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s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Nolikuma tehniskās specifikācijas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 w:rsidRPr="00717134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as atbildes</w:t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17134" w:rsidRPr="00717134" w:rsidRDefault="00717134" w:rsidP="00717134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1. Jautājums: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 xml:space="preserve"> Atbilstoši tehniskās specifikācijas 3.daļas 3.2.punktam ir paredzēta “Salturīgās kārtas no drenējošas smilts ieklāšana un blīvēšana brauktuves paplašinājuma robežās h=0.15m”. Atbilstoši būvprojekta rasējumam Nr.GT-04 ir paredzēta “Salturīgās kārtas no drenējošas smilts ieklāšana un blīvēšana brauktuves paplašinājuma robežās h=0.3m”. Lūdzam precizēt salturīgās kārtas biezumu un tehniskās specifikācijas 3.daļas 3.2.punkta darba nosaukumu.</w:t>
      </w:r>
    </w:p>
    <w:p w:rsidR="00717134" w:rsidRPr="00717134" w:rsidRDefault="00717134" w:rsidP="00717134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i/>
          <w:sz w:val="23"/>
          <w:szCs w:val="23"/>
        </w:rPr>
        <w:t>Atbilde uz 1.Jautājumu:</w:t>
      </w:r>
      <w:r w:rsidRPr="00717134">
        <w:rPr>
          <w:rFonts w:ascii="Times New Roman" w:eastAsia="Times New Roman" w:hAnsi="Times New Roman" w:cs="Times New Roman"/>
          <w:i/>
          <w:sz w:val="23"/>
          <w:szCs w:val="23"/>
        </w:rPr>
        <w:t xml:space="preserve"> Konkursa 2.Pielikuma 3.DAĻAS tehniskās specifikācijas 3.2. punktā ir kļūda – tur ir paredzēts “Salturīgās kārtas no drenējošas smilts ieklāšana un blīvēšana brauktuves paplašinājuma robežās h=0.30m”. Konkursa dokumentācijā tiks izdarīti attiecīgi grozījumi.</w:t>
      </w:r>
    </w:p>
    <w:p w:rsidR="00717134" w:rsidRPr="00717134" w:rsidRDefault="00717134" w:rsidP="00717134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2. Jautājums: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 xml:space="preserve"> 8.daļas 4.7.punktā darba nosaukums “Ūdens novadīšana no ceļa” - 1 kompl., lūdzam norādīt, kādi darbi ietilpst norādītajā komplektā.</w:t>
      </w:r>
    </w:p>
    <w:p w:rsidR="00717134" w:rsidRPr="00717134" w:rsidRDefault="00717134" w:rsidP="00717134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i/>
          <w:sz w:val="23"/>
          <w:szCs w:val="23"/>
        </w:rPr>
        <w:t>Atbilde uz 2.Jautājumu:</w:t>
      </w:r>
      <w:r w:rsidRPr="00717134">
        <w:rPr>
          <w:rFonts w:ascii="Times New Roman" w:eastAsia="Times New Roman" w:hAnsi="Times New Roman" w:cs="Times New Roman"/>
          <w:i/>
          <w:sz w:val="23"/>
          <w:szCs w:val="23"/>
        </w:rPr>
        <w:t xml:space="preserve"> Konkursa 2.Pielikuma 8.DAĻAS tehniskās specifikācijas 4.7.punktā ar darba nosaukumu „Ūdens novadīšana no ceļa” – 1 kompl., ir kļūda pozīcijā – šī pozīcija ieviesusies drukas kļūdas dēļ un tiks svītrota.</w:t>
      </w:r>
    </w:p>
    <w:p w:rsidR="00717134" w:rsidRPr="00717134" w:rsidRDefault="00717134" w:rsidP="00717134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3. Jautājums: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 xml:space="preserve"> Atbilstoši 11 .daļas būvprojekta rasējumam Nr.CD-2-1-2 ir paredzēta KSS “Ruģeli” sūkņu stacijas tvertnes augstuma regulēšana un ventilācijas pārbūve saskaņā ar rasējumu DOP-3. Būvprojektā DOP-3 nav iekļauts. Lūdzam pievienot DOP-3 lapu.</w:t>
      </w:r>
    </w:p>
    <w:p w:rsidR="00717134" w:rsidRPr="00717134" w:rsidRDefault="00717134" w:rsidP="00717134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Atbilde uz 3.Jautājumu: </w:t>
      </w:r>
      <w:r w:rsidRPr="00717134">
        <w:rPr>
          <w:rFonts w:ascii="Times New Roman" w:eastAsia="Times New Roman" w:hAnsi="Times New Roman" w:cs="Times New Roman"/>
          <w:i/>
          <w:sz w:val="23"/>
          <w:szCs w:val="23"/>
        </w:rPr>
        <w:t>Grozījumu ietvaros konkursa dokumentācijai 11.DAĻĀ tiks pievienoti rasējumi</w:t>
      </w:r>
      <w:r w:rsidRPr="00717134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717134">
        <w:rPr>
          <w:rFonts w:ascii="Times New Roman" w:eastAsia="Times New Roman" w:hAnsi="Times New Roman" w:cs="Times New Roman"/>
          <w:i/>
          <w:sz w:val="23"/>
          <w:szCs w:val="23"/>
        </w:rPr>
        <w:t>DOP-2 un DOP-3.</w:t>
      </w:r>
    </w:p>
    <w:p w:rsidR="00717134" w:rsidRPr="00717134" w:rsidRDefault="00717134" w:rsidP="00717134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4. Jautājums: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 xml:space="preserve"> Atbilstoši tehniskās specifikācijas 12.daļas 1.kārtas 3.2.punktam ir paredzēts veicamo darbu apjoms “Nesaistītu minerālmateriālu 0/45 būvniecība līdz 15 cm biezumā (N-III klase)” - 6672 m</w:t>
      </w:r>
      <w:r w:rsidRPr="0071713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>, 2.kārtas 3.2 punktam - 3493 m</w:t>
      </w:r>
      <w:r w:rsidRPr="0071713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</w:t>
      </w:r>
      <w:r w:rsidRPr="00717134">
        <w:rPr>
          <w:rFonts w:ascii="Times New Roman" w:eastAsia="Times New Roman" w:hAnsi="Times New Roman" w:cs="Times New Roman"/>
          <w:sz w:val="23"/>
          <w:szCs w:val="23"/>
        </w:rPr>
        <w:t>. Aprēķinot darbu apjomu izmantojot būvprojekta rasējumus Nr.CD-1, CD-3-3, konstatējam, ka tie nesakrīt. Lūdzam precizēt tehniskās specifikācijas 12.daļas l. un 2.kārtas 3.2.punktu darbu apjomus.</w:t>
      </w:r>
    </w:p>
    <w:p w:rsidR="001C218D" w:rsidRPr="00717134" w:rsidRDefault="00717134" w:rsidP="00717134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hAnsi="Times New Roman" w:cs="Times New Roman"/>
          <w:b/>
          <w:i/>
          <w:sz w:val="23"/>
          <w:szCs w:val="23"/>
        </w:rPr>
        <w:t xml:space="preserve">Atbilde uz 4.Jautājumu: </w:t>
      </w:r>
      <w:r w:rsidRPr="00717134">
        <w:rPr>
          <w:rFonts w:ascii="Times New Roman" w:hAnsi="Times New Roman" w:cs="Times New Roman"/>
          <w:i/>
          <w:sz w:val="23"/>
          <w:szCs w:val="23"/>
        </w:rPr>
        <w:t>Konkursa 2.Pielikuma 12.DAĻAS 1. un 2.kārtas 3.2.punktam, veicamo darbu apjomos ir kļūdaini norādīta mērvienībā – jābūt nevis “m</w:t>
      </w:r>
      <w:r w:rsidRPr="00717134">
        <w:rPr>
          <w:rFonts w:ascii="Times New Roman" w:hAnsi="Times New Roman" w:cs="Times New Roman"/>
          <w:i/>
          <w:sz w:val="23"/>
          <w:szCs w:val="23"/>
          <w:vertAlign w:val="superscript"/>
        </w:rPr>
        <w:t>3</w:t>
      </w:r>
      <w:r w:rsidRPr="00717134">
        <w:rPr>
          <w:rFonts w:ascii="Times New Roman" w:hAnsi="Times New Roman" w:cs="Times New Roman"/>
          <w:i/>
          <w:sz w:val="23"/>
          <w:szCs w:val="23"/>
        </w:rPr>
        <w:t>”, bet “m</w:t>
      </w:r>
      <w:r w:rsidRPr="00717134">
        <w:rPr>
          <w:rFonts w:ascii="Times New Roman" w:hAnsi="Times New Roman" w:cs="Times New Roman"/>
          <w:i/>
          <w:sz w:val="23"/>
          <w:szCs w:val="23"/>
          <w:vertAlign w:val="superscript"/>
        </w:rPr>
        <w:t>2</w:t>
      </w:r>
      <w:r w:rsidRPr="00717134">
        <w:rPr>
          <w:rFonts w:ascii="Times New Roman" w:hAnsi="Times New Roman" w:cs="Times New Roman"/>
          <w:i/>
          <w:sz w:val="23"/>
          <w:szCs w:val="23"/>
        </w:rPr>
        <w:t>”. Konkursa dokumentācijā tiks izdarīti attiecīgi grozījumi.</w:t>
      </w:r>
    </w:p>
    <w:p w:rsidR="00B74078" w:rsidRPr="00717134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7134">
        <w:rPr>
          <w:rFonts w:ascii="Times New Roman" w:hAnsi="Times New Roman" w:cs="Times New Roman"/>
          <w:sz w:val="23"/>
          <w:szCs w:val="23"/>
        </w:rPr>
        <w:t>Iepirkuma k</w:t>
      </w:r>
      <w:r w:rsidR="00A265A4" w:rsidRPr="00717134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35168A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C47360" w:rsidRPr="00717134">
        <w:rPr>
          <w:rFonts w:ascii="Times New Roman" w:hAnsi="Times New Roman" w:cs="Times New Roman"/>
          <w:sz w:val="23"/>
          <w:szCs w:val="23"/>
        </w:rPr>
        <w:tab/>
      </w:r>
      <w:r w:rsidR="00A265A4" w:rsidRPr="00717134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717134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5404E"/>
    <w:rsid w:val="0056699F"/>
    <w:rsid w:val="00651808"/>
    <w:rsid w:val="0065418E"/>
    <w:rsid w:val="0069713D"/>
    <w:rsid w:val="0070011A"/>
    <w:rsid w:val="00717134"/>
    <w:rsid w:val="007358A3"/>
    <w:rsid w:val="008127B8"/>
    <w:rsid w:val="008E0D69"/>
    <w:rsid w:val="009341FF"/>
    <w:rsid w:val="00955D46"/>
    <w:rsid w:val="00973859"/>
    <w:rsid w:val="009E4440"/>
    <w:rsid w:val="00A011CE"/>
    <w:rsid w:val="00A06447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468AF"/>
    <w:rsid w:val="00D56731"/>
    <w:rsid w:val="00D63D8F"/>
    <w:rsid w:val="00D90B3C"/>
    <w:rsid w:val="00D95F30"/>
    <w:rsid w:val="00E0067A"/>
    <w:rsid w:val="00E8352C"/>
    <w:rsid w:val="00EA71B7"/>
    <w:rsid w:val="00F203B2"/>
    <w:rsid w:val="00F46B10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42</cp:revision>
  <cp:lastPrinted>2017-02-20T13:10:00Z</cp:lastPrinted>
  <dcterms:created xsi:type="dcterms:W3CDTF">2013-10-29T13:29:00Z</dcterms:created>
  <dcterms:modified xsi:type="dcterms:W3CDTF">2017-02-20T13:10:00Z</dcterms:modified>
</cp:coreProperties>
</file>