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736" w:rsidRPr="00A1716F" w:rsidRDefault="00EA71B7" w:rsidP="00BB4736">
      <w:pPr>
        <w:spacing w:after="0" w:line="240" w:lineRule="auto"/>
        <w:jc w:val="right"/>
        <w:rPr>
          <w:rFonts w:ascii="Times New Roman" w:eastAsia="Times New Roman" w:hAnsi="Times New Roman" w:cs="Times New Roman"/>
          <w:bCs/>
        </w:rPr>
      </w:pPr>
      <w:bookmarkStart w:id="0" w:name="_GoBack"/>
      <w:bookmarkEnd w:id="0"/>
      <w:r w:rsidRPr="00A1716F">
        <w:rPr>
          <w:rFonts w:ascii="Times New Roman" w:eastAsia="Times New Roman" w:hAnsi="Times New Roman" w:cs="Times New Roman"/>
          <w:bCs/>
          <w:caps/>
        </w:rPr>
        <w:t>Apstiprināt</w:t>
      </w:r>
      <w:r w:rsidR="00C03FE6">
        <w:rPr>
          <w:rFonts w:ascii="Times New Roman" w:eastAsia="Times New Roman" w:hAnsi="Times New Roman" w:cs="Times New Roman"/>
          <w:bCs/>
          <w:caps/>
        </w:rPr>
        <w:t>A</w:t>
      </w:r>
      <w:r w:rsidR="00A06447" w:rsidRPr="00A1716F">
        <w:rPr>
          <w:rFonts w:ascii="Times New Roman" w:eastAsia="Times New Roman" w:hAnsi="Times New Roman" w:cs="Times New Roman"/>
          <w:bCs/>
          <w:caps/>
        </w:rPr>
        <w:t>S</w:t>
      </w:r>
      <w:r w:rsidR="00BB4736" w:rsidRPr="00A1716F">
        <w:rPr>
          <w:rFonts w:ascii="Times New Roman" w:eastAsia="Times New Roman" w:hAnsi="Times New Roman" w:cs="Times New Roman"/>
          <w:bCs/>
          <w:caps/>
        </w:rPr>
        <w:br/>
      </w:r>
      <w:r w:rsidR="00BB4736" w:rsidRPr="00A1716F">
        <w:rPr>
          <w:rFonts w:ascii="Times New Roman" w:eastAsia="Times New Roman" w:hAnsi="Times New Roman" w:cs="Times New Roman"/>
          <w:bCs/>
        </w:rPr>
        <w:t>Daugavpils pilsēta</w:t>
      </w:r>
      <w:r w:rsidR="00A265A4" w:rsidRPr="00A1716F">
        <w:rPr>
          <w:rFonts w:ascii="Times New Roman" w:eastAsia="Times New Roman" w:hAnsi="Times New Roman" w:cs="Times New Roman"/>
          <w:bCs/>
        </w:rPr>
        <w:t>s domes iepirkum</w:t>
      </w:r>
      <w:r w:rsidR="00A011CE" w:rsidRPr="00A1716F">
        <w:rPr>
          <w:rFonts w:ascii="Times New Roman" w:eastAsia="Times New Roman" w:hAnsi="Times New Roman" w:cs="Times New Roman"/>
          <w:bCs/>
        </w:rPr>
        <w:t>a komisijas</w:t>
      </w:r>
      <w:r w:rsidR="00A011CE" w:rsidRPr="00A1716F">
        <w:rPr>
          <w:rFonts w:ascii="Times New Roman" w:eastAsia="Times New Roman" w:hAnsi="Times New Roman" w:cs="Times New Roman"/>
          <w:bCs/>
        </w:rPr>
        <w:br/>
        <w:t>201</w:t>
      </w:r>
      <w:r w:rsidR="00CB4A62" w:rsidRPr="00A1716F">
        <w:rPr>
          <w:rFonts w:ascii="Times New Roman" w:eastAsia="Times New Roman" w:hAnsi="Times New Roman" w:cs="Times New Roman"/>
          <w:bCs/>
        </w:rPr>
        <w:t>7</w:t>
      </w:r>
      <w:r w:rsidR="00BB4736" w:rsidRPr="00A1716F">
        <w:rPr>
          <w:rFonts w:ascii="Times New Roman" w:eastAsia="Times New Roman" w:hAnsi="Times New Roman" w:cs="Times New Roman"/>
          <w:bCs/>
        </w:rPr>
        <w:t xml:space="preserve">.gada </w:t>
      </w:r>
      <w:r w:rsidR="008A3A1D" w:rsidRPr="00A1716F">
        <w:rPr>
          <w:rFonts w:ascii="Times New Roman" w:eastAsia="Times New Roman" w:hAnsi="Times New Roman" w:cs="Times New Roman"/>
          <w:bCs/>
        </w:rPr>
        <w:t>21.marta</w:t>
      </w:r>
      <w:r w:rsidR="00BB4736" w:rsidRPr="00A1716F">
        <w:rPr>
          <w:rFonts w:ascii="Times New Roman" w:eastAsia="Times New Roman" w:hAnsi="Times New Roman" w:cs="Times New Roman"/>
          <w:bCs/>
        </w:rPr>
        <w:t xml:space="preserve"> sēdē, prot.Nr.</w:t>
      </w:r>
      <w:r w:rsidR="00CB4A62" w:rsidRPr="00A1716F">
        <w:rPr>
          <w:rFonts w:ascii="Times New Roman" w:eastAsia="Times New Roman" w:hAnsi="Times New Roman" w:cs="Times New Roman"/>
          <w:bCs/>
        </w:rPr>
        <w:t>2</w:t>
      </w:r>
    </w:p>
    <w:p w:rsidR="00BB4736" w:rsidRPr="00A1716F" w:rsidRDefault="00BB4736" w:rsidP="009341FF">
      <w:pPr>
        <w:spacing w:after="0" w:line="240" w:lineRule="auto"/>
        <w:jc w:val="center"/>
        <w:rPr>
          <w:rFonts w:ascii="Times New Roman" w:eastAsia="Times New Roman" w:hAnsi="Times New Roman" w:cs="Times New Roman"/>
          <w:b/>
          <w:bCs/>
          <w:caps/>
        </w:rPr>
      </w:pPr>
    </w:p>
    <w:p w:rsidR="00BB4736" w:rsidRPr="00A1716F" w:rsidRDefault="00BB4736" w:rsidP="009341FF">
      <w:pPr>
        <w:spacing w:after="0" w:line="240" w:lineRule="auto"/>
        <w:jc w:val="center"/>
        <w:rPr>
          <w:rFonts w:ascii="Times New Roman" w:eastAsia="Times New Roman" w:hAnsi="Times New Roman" w:cs="Times New Roman"/>
          <w:b/>
          <w:bCs/>
          <w:caps/>
        </w:rPr>
      </w:pPr>
    </w:p>
    <w:p w:rsidR="00A011CE" w:rsidRPr="00616CB3" w:rsidRDefault="009341FF" w:rsidP="009341FF">
      <w:pPr>
        <w:spacing w:after="0" w:line="240" w:lineRule="auto"/>
        <w:jc w:val="center"/>
        <w:rPr>
          <w:rFonts w:ascii="Times New Roman" w:eastAsia="Times New Roman" w:hAnsi="Times New Roman" w:cs="Times New Roman"/>
          <w:bCs/>
          <w:caps/>
        </w:rPr>
      </w:pPr>
      <w:r w:rsidRPr="00616CB3">
        <w:rPr>
          <w:rFonts w:ascii="Times New Roman" w:eastAsia="Times New Roman" w:hAnsi="Times New Roman" w:cs="Times New Roman"/>
          <w:bCs/>
          <w:caps/>
        </w:rPr>
        <w:t>Atklāt</w:t>
      </w:r>
      <w:r w:rsidR="00C03FE6" w:rsidRPr="00616CB3">
        <w:rPr>
          <w:rFonts w:ascii="Times New Roman" w:eastAsia="Times New Roman" w:hAnsi="Times New Roman" w:cs="Times New Roman"/>
          <w:bCs/>
          <w:caps/>
        </w:rPr>
        <w:t>S</w:t>
      </w:r>
      <w:r w:rsidRPr="00616CB3">
        <w:rPr>
          <w:rFonts w:ascii="Times New Roman" w:eastAsia="Times New Roman" w:hAnsi="Times New Roman" w:cs="Times New Roman"/>
          <w:bCs/>
          <w:caps/>
        </w:rPr>
        <w:t xml:space="preserve"> konkurs</w:t>
      </w:r>
      <w:r w:rsidR="00C03FE6" w:rsidRPr="00616CB3">
        <w:rPr>
          <w:rFonts w:ascii="Times New Roman" w:eastAsia="Times New Roman" w:hAnsi="Times New Roman" w:cs="Times New Roman"/>
          <w:bCs/>
          <w:caps/>
        </w:rPr>
        <w:t>S</w:t>
      </w:r>
      <w:r w:rsidR="00C47360" w:rsidRPr="00616CB3">
        <w:rPr>
          <w:rFonts w:ascii="Times New Roman" w:eastAsia="Times New Roman" w:hAnsi="Times New Roman" w:cs="Times New Roman"/>
          <w:bCs/>
          <w:caps/>
        </w:rPr>
        <w:t xml:space="preserve"> </w:t>
      </w:r>
    </w:p>
    <w:p w:rsidR="009341FF" w:rsidRPr="00A1716F" w:rsidRDefault="009341FF" w:rsidP="008A3A1D">
      <w:pPr>
        <w:jc w:val="center"/>
        <w:rPr>
          <w:rFonts w:ascii="Times New Roman" w:eastAsia="Times New Roman" w:hAnsi="Times New Roman" w:cs="Times New Roman"/>
          <w:b/>
          <w:bCs/>
          <w:caps/>
          <w:color w:val="000000"/>
          <w:lang w:eastAsia="ar-SA"/>
        </w:rPr>
      </w:pPr>
      <w:r w:rsidRPr="00A1716F">
        <w:rPr>
          <w:rFonts w:ascii="Times New Roman" w:eastAsia="Times New Roman" w:hAnsi="Times New Roman" w:cs="Times New Roman"/>
          <w:b/>
        </w:rPr>
        <w:t>“</w:t>
      </w:r>
      <w:r w:rsidR="008A3A1D" w:rsidRPr="00A1716F">
        <w:rPr>
          <w:rFonts w:ascii="Times New Roman" w:eastAsia="Times New Roman" w:hAnsi="Times New Roman" w:cs="Times New Roman"/>
          <w:b/>
          <w:bCs/>
          <w:caps/>
          <w:color w:val="000000"/>
          <w:lang w:eastAsia="ar-SA"/>
        </w:rPr>
        <w:t xml:space="preserve">DAUGAVPILS 17.VIDUSSKOLAS PĀRBŪVES </w:t>
      </w:r>
      <w:r w:rsidR="008A3A1D" w:rsidRPr="00A1716F">
        <w:rPr>
          <w:rFonts w:ascii="Times New Roman" w:eastAsia="Times New Roman" w:hAnsi="Times New Roman" w:cs="Times New Roman"/>
          <w:b/>
          <w:bCs/>
          <w:caps/>
          <w:color w:val="000000"/>
          <w:lang w:eastAsia="ar-SA"/>
        </w:rPr>
        <w:br/>
        <w:t>PROJEKTA AKTUALIZĀCIJA UN BŪVDARBI</w:t>
      </w:r>
      <w:r w:rsidRPr="00A1716F">
        <w:rPr>
          <w:rFonts w:ascii="Times New Roman" w:eastAsia="Times New Roman" w:hAnsi="Times New Roman" w:cs="Times New Roman"/>
          <w:b/>
        </w:rPr>
        <w:t>”</w:t>
      </w:r>
    </w:p>
    <w:p w:rsidR="009341FF" w:rsidRPr="00A1716F" w:rsidRDefault="00C47360" w:rsidP="009341FF">
      <w:pPr>
        <w:spacing w:after="0" w:line="240" w:lineRule="auto"/>
        <w:jc w:val="center"/>
        <w:rPr>
          <w:rFonts w:ascii="Times New Roman" w:eastAsia="Times New Roman" w:hAnsi="Times New Roman" w:cs="Times New Roman"/>
        </w:rPr>
      </w:pPr>
      <w:r w:rsidRPr="00A1716F">
        <w:rPr>
          <w:rFonts w:ascii="Times New Roman" w:eastAsia="Times New Roman" w:hAnsi="Times New Roman" w:cs="Times New Roman"/>
        </w:rPr>
        <w:t>identifikācijas numurs DPD 201</w:t>
      </w:r>
      <w:r w:rsidR="00CB4A62" w:rsidRPr="00A1716F">
        <w:rPr>
          <w:rFonts w:ascii="Times New Roman" w:eastAsia="Times New Roman" w:hAnsi="Times New Roman" w:cs="Times New Roman"/>
        </w:rPr>
        <w:t>7</w:t>
      </w:r>
      <w:r w:rsidR="009341FF" w:rsidRPr="00A1716F">
        <w:rPr>
          <w:rFonts w:ascii="Times New Roman" w:eastAsia="Times New Roman" w:hAnsi="Times New Roman" w:cs="Times New Roman"/>
        </w:rPr>
        <w:t>/</w:t>
      </w:r>
      <w:r w:rsidR="008A3A1D" w:rsidRPr="00A1716F">
        <w:rPr>
          <w:rFonts w:ascii="Times New Roman" w:eastAsia="Times New Roman" w:hAnsi="Times New Roman" w:cs="Times New Roman"/>
        </w:rPr>
        <w:t>18</w:t>
      </w:r>
    </w:p>
    <w:p w:rsidR="009341FF" w:rsidRPr="00A1716F" w:rsidRDefault="009341FF" w:rsidP="009341FF">
      <w:pPr>
        <w:spacing w:after="0" w:line="240" w:lineRule="auto"/>
        <w:jc w:val="center"/>
        <w:rPr>
          <w:rFonts w:ascii="Times New Roman" w:eastAsia="Times New Roman" w:hAnsi="Times New Roman" w:cs="Times New Roman"/>
        </w:rPr>
      </w:pPr>
    </w:p>
    <w:p w:rsidR="009341FF" w:rsidRPr="00A1716F" w:rsidRDefault="00EA71B7" w:rsidP="009341FF">
      <w:pPr>
        <w:spacing w:after="0" w:line="240" w:lineRule="auto"/>
        <w:jc w:val="center"/>
        <w:rPr>
          <w:rFonts w:ascii="Times New Roman" w:eastAsia="Times New Roman" w:hAnsi="Times New Roman" w:cs="Times New Roman"/>
          <w:b/>
        </w:rPr>
      </w:pPr>
      <w:r w:rsidRPr="00A1716F">
        <w:rPr>
          <w:rFonts w:ascii="Times New Roman" w:eastAsia="Times New Roman" w:hAnsi="Times New Roman" w:cs="Times New Roman"/>
          <w:b/>
        </w:rPr>
        <w:t>Atbilde</w:t>
      </w:r>
      <w:r w:rsidR="008A3A1D" w:rsidRPr="00A1716F">
        <w:rPr>
          <w:rFonts w:ascii="Times New Roman" w:eastAsia="Times New Roman" w:hAnsi="Times New Roman" w:cs="Times New Roman"/>
          <w:b/>
        </w:rPr>
        <w:t>s</w:t>
      </w:r>
      <w:r w:rsidR="00B74078" w:rsidRPr="00A1716F">
        <w:rPr>
          <w:rFonts w:ascii="Times New Roman" w:eastAsia="Times New Roman" w:hAnsi="Times New Roman" w:cs="Times New Roman"/>
          <w:b/>
        </w:rPr>
        <w:t xml:space="preserve"> uz pretendent</w:t>
      </w:r>
      <w:r w:rsidR="008A3A1D" w:rsidRPr="00A1716F">
        <w:rPr>
          <w:rFonts w:ascii="Times New Roman" w:eastAsia="Times New Roman" w:hAnsi="Times New Roman" w:cs="Times New Roman"/>
          <w:b/>
        </w:rPr>
        <w:t>u</w:t>
      </w:r>
      <w:r w:rsidR="00CB4A62" w:rsidRPr="00A1716F">
        <w:rPr>
          <w:rFonts w:ascii="Times New Roman" w:eastAsia="Times New Roman" w:hAnsi="Times New Roman" w:cs="Times New Roman"/>
          <w:b/>
        </w:rPr>
        <w:t xml:space="preserve"> jautājum</w:t>
      </w:r>
      <w:r w:rsidR="008A3A1D" w:rsidRPr="00A1716F">
        <w:rPr>
          <w:rFonts w:ascii="Times New Roman" w:eastAsia="Times New Roman" w:hAnsi="Times New Roman" w:cs="Times New Roman"/>
          <w:b/>
        </w:rPr>
        <w:t>iem</w:t>
      </w:r>
      <w:r w:rsidR="00B74078" w:rsidRPr="00A1716F">
        <w:rPr>
          <w:rFonts w:ascii="Times New Roman" w:eastAsia="Times New Roman" w:hAnsi="Times New Roman" w:cs="Times New Roman"/>
          <w:b/>
        </w:rPr>
        <w:t xml:space="preserve"> Nr</w:t>
      </w:r>
      <w:r w:rsidR="009341FF" w:rsidRPr="00A1716F">
        <w:rPr>
          <w:rFonts w:ascii="Times New Roman" w:eastAsia="Times New Roman" w:hAnsi="Times New Roman" w:cs="Times New Roman"/>
          <w:b/>
        </w:rPr>
        <w:t>.</w:t>
      </w:r>
      <w:r w:rsidR="00C47360" w:rsidRPr="00A1716F">
        <w:rPr>
          <w:rFonts w:ascii="Times New Roman" w:eastAsia="Times New Roman" w:hAnsi="Times New Roman" w:cs="Times New Roman"/>
          <w:b/>
        </w:rPr>
        <w:t>1</w:t>
      </w:r>
    </w:p>
    <w:p w:rsidR="009341FF" w:rsidRPr="00A1716F" w:rsidRDefault="009341FF" w:rsidP="009341FF">
      <w:pPr>
        <w:jc w:val="right"/>
        <w:rPr>
          <w:rFonts w:ascii="Times New Roman" w:hAnsi="Times New Roman" w:cs="Times New Roman"/>
        </w:rPr>
      </w:pPr>
    </w:p>
    <w:p w:rsidR="00F81797" w:rsidRPr="00A1716F" w:rsidRDefault="009341FF" w:rsidP="00F81797">
      <w:pPr>
        <w:spacing w:line="240" w:lineRule="auto"/>
        <w:jc w:val="both"/>
        <w:rPr>
          <w:rFonts w:ascii="Times New Roman" w:eastAsia="Times New Roman" w:hAnsi="Times New Roman" w:cs="Times New Roman"/>
        </w:rPr>
      </w:pPr>
      <w:r w:rsidRPr="00A1716F">
        <w:rPr>
          <w:rFonts w:ascii="Times New Roman" w:hAnsi="Times New Roman" w:cs="Times New Roman"/>
        </w:rPr>
        <w:tab/>
      </w:r>
      <w:r w:rsidR="00B74078" w:rsidRPr="00A1716F">
        <w:rPr>
          <w:rFonts w:ascii="Times New Roman" w:eastAsia="Times New Roman" w:hAnsi="Times New Roman" w:cs="Times New Roman"/>
        </w:rPr>
        <w:t>Daugavpils pilsētas domes</w:t>
      </w:r>
      <w:r w:rsidR="00C47360" w:rsidRPr="00A1716F">
        <w:rPr>
          <w:rFonts w:ascii="Times New Roman" w:eastAsia="Times New Roman" w:hAnsi="Times New Roman" w:cs="Times New Roman"/>
        </w:rPr>
        <w:t xml:space="preserve"> iepirkuma komisija 201</w:t>
      </w:r>
      <w:r w:rsidR="00CB4A62" w:rsidRPr="00A1716F">
        <w:rPr>
          <w:rFonts w:ascii="Times New Roman" w:eastAsia="Times New Roman" w:hAnsi="Times New Roman" w:cs="Times New Roman"/>
        </w:rPr>
        <w:t>7</w:t>
      </w:r>
      <w:r w:rsidR="00CA2149" w:rsidRPr="00A1716F">
        <w:rPr>
          <w:rFonts w:ascii="Times New Roman" w:eastAsia="Times New Roman" w:hAnsi="Times New Roman" w:cs="Times New Roman"/>
        </w:rPr>
        <w:t xml:space="preserve">.gada </w:t>
      </w:r>
      <w:r w:rsidR="008A3A1D" w:rsidRPr="00A1716F">
        <w:rPr>
          <w:rFonts w:ascii="Times New Roman" w:eastAsia="Times New Roman" w:hAnsi="Times New Roman" w:cs="Times New Roman"/>
        </w:rPr>
        <w:t>21.marta</w:t>
      </w:r>
      <w:r w:rsidR="00C47360" w:rsidRPr="00A1716F">
        <w:rPr>
          <w:rFonts w:ascii="Times New Roman" w:eastAsia="Times New Roman" w:hAnsi="Times New Roman" w:cs="Times New Roman"/>
        </w:rPr>
        <w:t xml:space="preserve"> sēdē (prot.Nr.2</w:t>
      </w:r>
      <w:r w:rsidR="00B74078" w:rsidRPr="00A1716F">
        <w:rPr>
          <w:rFonts w:ascii="Times New Roman" w:eastAsia="Times New Roman" w:hAnsi="Times New Roman" w:cs="Times New Roman"/>
        </w:rPr>
        <w:t>) ir</w:t>
      </w:r>
      <w:r w:rsidR="00EA71B7" w:rsidRPr="00A1716F">
        <w:rPr>
          <w:rFonts w:ascii="Times New Roman" w:eastAsia="Times New Roman" w:hAnsi="Times New Roman" w:cs="Times New Roman"/>
        </w:rPr>
        <w:t xml:space="preserve"> izskatījusi pretendent</w:t>
      </w:r>
      <w:r w:rsidR="008A3A1D" w:rsidRPr="00A1716F">
        <w:rPr>
          <w:rFonts w:ascii="Times New Roman" w:eastAsia="Times New Roman" w:hAnsi="Times New Roman" w:cs="Times New Roman"/>
        </w:rPr>
        <w:t>u</w:t>
      </w:r>
      <w:r w:rsidR="00EA71B7" w:rsidRPr="00A1716F">
        <w:rPr>
          <w:rFonts w:ascii="Times New Roman" w:eastAsia="Times New Roman" w:hAnsi="Times New Roman" w:cs="Times New Roman"/>
        </w:rPr>
        <w:t xml:space="preserve"> uzdoto</w:t>
      </w:r>
      <w:r w:rsidR="008A3A1D" w:rsidRPr="00A1716F">
        <w:rPr>
          <w:rFonts w:ascii="Times New Roman" w:eastAsia="Times New Roman" w:hAnsi="Times New Roman" w:cs="Times New Roman"/>
        </w:rPr>
        <w:t>s</w:t>
      </w:r>
      <w:r w:rsidR="00EA71B7" w:rsidRPr="00A1716F">
        <w:rPr>
          <w:rFonts w:ascii="Times New Roman" w:eastAsia="Times New Roman" w:hAnsi="Times New Roman" w:cs="Times New Roman"/>
        </w:rPr>
        <w:t xml:space="preserve"> jautājumu</w:t>
      </w:r>
      <w:r w:rsidR="008A3A1D" w:rsidRPr="00A1716F">
        <w:rPr>
          <w:rFonts w:ascii="Times New Roman" w:eastAsia="Times New Roman" w:hAnsi="Times New Roman" w:cs="Times New Roman"/>
        </w:rPr>
        <w:t>s</w:t>
      </w:r>
      <w:r w:rsidR="0070011A" w:rsidRPr="00A1716F">
        <w:rPr>
          <w:rFonts w:ascii="Times New Roman" w:eastAsia="Times New Roman" w:hAnsi="Times New Roman" w:cs="Times New Roman"/>
        </w:rPr>
        <w:t xml:space="preserve"> konkursa</w:t>
      </w:r>
      <w:r w:rsidR="008A3A1D" w:rsidRPr="00A1716F">
        <w:rPr>
          <w:rFonts w:ascii="Times New Roman" w:eastAsia="Times New Roman" w:hAnsi="Times New Roman" w:cs="Times New Roman"/>
        </w:rPr>
        <w:t xml:space="preserve"> Nolikuma tehniskās specifikācijas sakarā</w:t>
      </w:r>
      <w:r w:rsidR="00A06447" w:rsidRPr="00A1716F">
        <w:rPr>
          <w:rFonts w:ascii="Times New Roman" w:eastAsia="Times New Roman" w:hAnsi="Times New Roman" w:cs="Times New Roman"/>
        </w:rPr>
        <w:t>,</w:t>
      </w:r>
      <w:r w:rsidR="0070011A" w:rsidRPr="00A1716F">
        <w:rPr>
          <w:rFonts w:ascii="Times New Roman" w:eastAsia="Times New Roman" w:hAnsi="Times New Roman" w:cs="Times New Roman"/>
        </w:rPr>
        <w:t xml:space="preserve"> </w:t>
      </w:r>
      <w:r w:rsidR="00EA71B7" w:rsidRPr="00A1716F">
        <w:rPr>
          <w:rFonts w:ascii="Times New Roman" w:eastAsia="Times New Roman" w:hAnsi="Times New Roman" w:cs="Times New Roman"/>
        </w:rPr>
        <w:t>un sniedz šād</w:t>
      </w:r>
      <w:r w:rsidR="008A3A1D" w:rsidRPr="00A1716F">
        <w:rPr>
          <w:rFonts w:ascii="Times New Roman" w:eastAsia="Times New Roman" w:hAnsi="Times New Roman" w:cs="Times New Roman"/>
        </w:rPr>
        <w:t>as</w:t>
      </w:r>
      <w:r w:rsidR="00955D46" w:rsidRPr="00A1716F">
        <w:rPr>
          <w:rFonts w:ascii="Times New Roman" w:eastAsia="Times New Roman" w:hAnsi="Times New Roman" w:cs="Times New Roman"/>
        </w:rPr>
        <w:t xml:space="preserve"> atbild</w:t>
      </w:r>
      <w:r w:rsidR="008A3A1D" w:rsidRPr="00A1716F">
        <w:rPr>
          <w:rFonts w:ascii="Times New Roman" w:eastAsia="Times New Roman" w:hAnsi="Times New Roman" w:cs="Times New Roman"/>
        </w:rPr>
        <w:t>es</w:t>
      </w:r>
      <w:r w:rsidR="00B74078" w:rsidRPr="00A1716F">
        <w:rPr>
          <w:rFonts w:ascii="Times New Roman" w:eastAsia="Times New Roman" w:hAnsi="Times New Roman" w:cs="Times New Roman"/>
        </w:rPr>
        <w:t>:</w:t>
      </w:r>
    </w:p>
    <w:p w:rsidR="00A1716F" w:rsidRDefault="00F81797" w:rsidP="00A1716F">
      <w:pPr>
        <w:spacing w:line="240" w:lineRule="auto"/>
        <w:jc w:val="both"/>
        <w:rPr>
          <w:rFonts w:ascii="Times New Roman" w:eastAsia="SimSun" w:hAnsi="Times New Roman" w:cs="Times New Roman"/>
        </w:rPr>
      </w:pPr>
      <w:r w:rsidRPr="00A1716F">
        <w:rPr>
          <w:rFonts w:ascii="Times New Roman" w:hAnsi="Times New Roman" w:cs="Times New Roman"/>
          <w:b/>
        </w:rPr>
        <w:t>1. Jautājums:</w:t>
      </w:r>
      <w:r w:rsidRPr="00A1716F">
        <w:rPr>
          <w:rFonts w:ascii="Times New Roman" w:hAnsi="Times New Roman" w:cs="Times New Roman"/>
        </w:rPr>
        <w:t xml:space="preserve"> </w:t>
      </w:r>
      <w:r w:rsidRPr="00A1716F">
        <w:rPr>
          <w:rFonts w:ascii="Times New Roman" w:eastAsia="SimSun" w:hAnsi="Times New Roman" w:cs="Times New Roman"/>
        </w:rPr>
        <w:t>Darbu apjomu saraksta 2.1. Būvkonstrukcijas 2.1.10.pozīcijā norādīts apjoms 116 gb. saskaņā ar iesniegto projektu 2 gb. un 2.1.11. pozīcijā 103 gb., bet saskaņā ar projektu jābūt 1 gb. Lūdzam precizēt.</w:t>
      </w:r>
    </w:p>
    <w:p w:rsidR="00A1716F" w:rsidRPr="00A1716F" w:rsidRDefault="00A1716F" w:rsidP="00A1716F">
      <w:pPr>
        <w:spacing w:line="240" w:lineRule="auto"/>
        <w:jc w:val="both"/>
        <w:rPr>
          <w:rFonts w:ascii="Times New Roman" w:eastAsia="SimSun" w:hAnsi="Times New Roman" w:cs="Times New Roman"/>
          <w:i/>
        </w:rPr>
      </w:pPr>
      <w:r w:rsidRPr="00A1716F">
        <w:rPr>
          <w:rFonts w:ascii="Times New Roman" w:hAnsi="Times New Roman" w:cs="Times New Roman"/>
          <w:b/>
          <w:i/>
          <w:sz w:val="23"/>
          <w:szCs w:val="23"/>
        </w:rPr>
        <w:t>Atbilde uz 1.Jautājumu:</w:t>
      </w:r>
      <w:r w:rsidRPr="00A1716F">
        <w:rPr>
          <w:rFonts w:ascii="Times New Roman" w:hAnsi="Times New Roman" w:cs="Times New Roman"/>
          <w:i/>
          <w:sz w:val="23"/>
          <w:szCs w:val="23"/>
        </w:rPr>
        <w:t xml:space="preserve"> Darbu apjomu saraksta 2.1.10. un 2.1.11.pozīcijās ir kļūdas. Apjomiem attiecīgi jābūt 2 gb. un 1 gb. Konkursa Nolikumā ir izdarīti grozījumi.</w:t>
      </w:r>
    </w:p>
    <w:p w:rsidR="00F81797" w:rsidRDefault="00F81797" w:rsidP="00F81797">
      <w:pPr>
        <w:spacing w:line="240" w:lineRule="auto"/>
        <w:jc w:val="both"/>
        <w:rPr>
          <w:rFonts w:ascii="Times New Roman" w:eastAsia="SimSun" w:hAnsi="Times New Roman" w:cs="Times New Roman"/>
        </w:rPr>
      </w:pPr>
      <w:r w:rsidRPr="00A1716F">
        <w:rPr>
          <w:rFonts w:ascii="Times New Roman" w:eastAsia="SimSun" w:hAnsi="Times New Roman" w:cs="Times New Roman"/>
          <w:b/>
        </w:rPr>
        <w:t>2. Jautājums:</w:t>
      </w:r>
      <w:r w:rsidRPr="00A1716F">
        <w:rPr>
          <w:rFonts w:ascii="Times New Roman" w:eastAsia="SimSun" w:hAnsi="Times New Roman" w:cs="Times New Roman"/>
        </w:rPr>
        <w:t xml:space="preserve"> Darbu apjomu saraksta 2.1.12. Monolītu joslas pozīcijā norādīts apjoms MJ1; MJ2; MJ3, bet MJ3 atrodas ēkas daļā, kura nav iekļauta projekta ietvaros, tāpat arī MJ2 – daļēji iekļautas projektā. Lūdzam precizēt.</w:t>
      </w:r>
    </w:p>
    <w:p w:rsidR="00A1716F" w:rsidRPr="00A1716F" w:rsidRDefault="00A1716F" w:rsidP="00F81797">
      <w:pPr>
        <w:spacing w:line="240" w:lineRule="auto"/>
        <w:jc w:val="both"/>
        <w:rPr>
          <w:rFonts w:ascii="Times New Roman" w:eastAsia="SimSun" w:hAnsi="Times New Roman" w:cs="Times New Roman"/>
          <w:i/>
        </w:rPr>
      </w:pPr>
      <w:r w:rsidRPr="00A1716F">
        <w:rPr>
          <w:rFonts w:ascii="Times New Roman" w:hAnsi="Times New Roman" w:cs="Times New Roman"/>
          <w:b/>
          <w:i/>
          <w:sz w:val="23"/>
          <w:szCs w:val="23"/>
        </w:rPr>
        <w:t>Atbilde uz 2.Jautājumu:</w:t>
      </w:r>
      <w:r w:rsidRPr="00A1716F">
        <w:rPr>
          <w:rFonts w:ascii="Times New Roman" w:hAnsi="Times New Roman" w:cs="Times New Roman"/>
          <w:i/>
          <w:sz w:val="23"/>
          <w:szCs w:val="23"/>
        </w:rPr>
        <w:t xml:space="preserve"> Darbu apjomu saraksta 2.1.12.pozīcija ir svītrota, jo jau ir realizēta.</w:t>
      </w:r>
    </w:p>
    <w:p w:rsidR="00A1716F" w:rsidRDefault="00F81797" w:rsidP="00A1716F">
      <w:pPr>
        <w:spacing w:line="240" w:lineRule="auto"/>
        <w:jc w:val="both"/>
        <w:rPr>
          <w:rFonts w:ascii="Times New Roman" w:eastAsia="SimSun" w:hAnsi="Times New Roman" w:cs="Times New Roman"/>
        </w:rPr>
      </w:pPr>
      <w:r w:rsidRPr="00A1716F">
        <w:rPr>
          <w:rFonts w:ascii="Times New Roman" w:eastAsia="SimSun" w:hAnsi="Times New Roman" w:cs="Times New Roman"/>
          <w:b/>
        </w:rPr>
        <w:t>3. Jautājums:</w:t>
      </w:r>
      <w:r w:rsidRPr="00A1716F">
        <w:rPr>
          <w:rFonts w:ascii="Times New Roman" w:eastAsia="SimSun" w:hAnsi="Times New Roman" w:cs="Times New Roman"/>
        </w:rPr>
        <w:t xml:space="preserve"> Darbu apjomos norādīts nesošais jumta profils RAN153 apjomā 424 m</w:t>
      </w:r>
      <w:r w:rsidRPr="00A1716F">
        <w:rPr>
          <w:rFonts w:ascii="Times New Roman" w:eastAsia="SimSun" w:hAnsi="Times New Roman" w:cs="Times New Roman"/>
          <w:vertAlign w:val="superscript"/>
        </w:rPr>
        <w:t>2</w:t>
      </w:r>
      <w:r w:rsidRPr="00A1716F">
        <w:rPr>
          <w:rFonts w:ascii="Times New Roman" w:eastAsia="SimSun" w:hAnsi="Times New Roman" w:cs="Times New Roman"/>
        </w:rPr>
        <w:t>, bet aktu zāles laukums sastāda 276m</w:t>
      </w:r>
      <w:r w:rsidRPr="00A1716F">
        <w:rPr>
          <w:rFonts w:ascii="Times New Roman" w:eastAsia="SimSun" w:hAnsi="Times New Roman" w:cs="Times New Roman"/>
          <w:vertAlign w:val="superscript"/>
        </w:rPr>
        <w:t>2</w:t>
      </w:r>
      <w:r w:rsidRPr="00A1716F">
        <w:rPr>
          <w:rFonts w:ascii="Times New Roman" w:eastAsia="SimSun" w:hAnsi="Times New Roman" w:cs="Times New Roman"/>
        </w:rPr>
        <w:t>. Lūdzam precizēt apjomu.</w:t>
      </w:r>
    </w:p>
    <w:p w:rsidR="00A1716F" w:rsidRPr="00A1716F" w:rsidRDefault="00A1716F" w:rsidP="00A1716F">
      <w:pPr>
        <w:spacing w:line="240" w:lineRule="auto"/>
        <w:jc w:val="both"/>
        <w:rPr>
          <w:rFonts w:ascii="Times New Roman" w:eastAsia="SimSun" w:hAnsi="Times New Roman" w:cs="Times New Roman"/>
          <w:i/>
        </w:rPr>
      </w:pPr>
      <w:r w:rsidRPr="00A1716F">
        <w:rPr>
          <w:rFonts w:ascii="Times New Roman" w:hAnsi="Times New Roman" w:cs="Times New Roman"/>
          <w:b/>
          <w:i/>
          <w:sz w:val="23"/>
          <w:szCs w:val="23"/>
        </w:rPr>
        <w:t xml:space="preserve">Atbilde uz 3.Jautājumu: </w:t>
      </w:r>
      <w:r w:rsidRPr="00A1716F">
        <w:rPr>
          <w:rFonts w:ascii="Times New Roman" w:eastAsia="Arial" w:hAnsi="Times New Roman" w:cs="Times New Roman"/>
          <w:i/>
          <w:kern w:val="1"/>
          <w:sz w:val="23"/>
          <w:szCs w:val="23"/>
          <w:lang w:eastAsia="ar-SA"/>
        </w:rPr>
        <w:t>Nesošais jumta profils RAN 153 ir ieklājams 280 m</w:t>
      </w:r>
      <w:r w:rsidRPr="00A1716F">
        <w:rPr>
          <w:rFonts w:ascii="Times New Roman" w:eastAsia="Arial" w:hAnsi="Times New Roman" w:cs="Times New Roman"/>
          <w:i/>
          <w:kern w:val="1"/>
          <w:sz w:val="23"/>
          <w:szCs w:val="23"/>
          <w:vertAlign w:val="superscript"/>
          <w:lang w:eastAsia="ar-SA"/>
        </w:rPr>
        <w:t>2</w:t>
      </w:r>
      <w:r w:rsidRPr="00A1716F">
        <w:rPr>
          <w:rFonts w:ascii="Times New Roman" w:eastAsia="Arial" w:hAnsi="Times New Roman" w:cs="Times New Roman"/>
          <w:i/>
          <w:kern w:val="1"/>
          <w:sz w:val="23"/>
          <w:szCs w:val="23"/>
          <w:lang w:eastAsia="ar-SA"/>
        </w:rPr>
        <w:t xml:space="preserve"> platībā</w:t>
      </w:r>
      <w:r w:rsidRPr="00A1716F">
        <w:rPr>
          <w:rFonts w:ascii="Times New Roman" w:hAnsi="Times New Roman" w:cs="Times New Roman"/>
          <w:i/>
          <w:sz w:val="23"/>
          <w:szCs w:val="23"/>
        </w:rPr>
        <w:t>. Konkursa Nolikumā ir izdarīti grozījumi.</w:t>
      </w:r>
    </w:p>
    <w:p w:rsidR="00A1716F" w:rsidRDefault="00F81797" w:rsidP="00A1716F">
      <w:pPr>
        <w:spacing w:line="240" w:lineRule="auto"/>
        <w:jc w:val="both"/>
        <w:rPr>
          <w:rFonts w:ascii="Times New Roman" w:eastAsia="SimSun" w:hAnsi="Times New Roman" w:cs="Times New Roman"/>
        </w:rPr>
      </w:pPr>
      <w:r w:rsidRPr="00A1716F">
        <w:rPr>
          <w:rFonts w:ascii="Times New Roman" w:eastAsia="SimSun" w:hAnsi="Times New Roman" w:cs="Times New Roman"/>
          <w:b/>
        </w:rPr>
        <w:t>4. Jautājums:</w:t>
      </w:r>
      <w:r w:rsidRPr="00A1716F">
        <w:rPr>
          <w:rFonts w:ascii="Times New Roman" w:eastAsia="SimSun" w:hAnsi="Times New Roman" w:cs="Times New Roman"/>
        </w:rPr>
        <w:t xml:space="preserve"> Darbu apjomu saraksta 2.2.1. pozīcijā norādīts PVC  profila stikla pakete 50m</w:t>
      </w:r>
      <w:r w:rsidRPr="00A1716F">
        <w:rPr>
          <w:rFonts w:ascii="Times New Roman" w:eastAsia="SimSun" w:hAnsi="Times New Roman" w:cs="Times New Roman"/>
          <w:vertAlign w:val="superscript"/>
        </w:rPr>
        <w:t>2</w:t>
      </w:r>
      <w:r w:rsidRPr="00A1716F">
        <w:rPr>
          <w:rFonts w:ascii="Times New Roman" w:eastAsia="SimSun" w:hAnsi="Times New Roman" w:cs="Times New Roman"/>
        </w:rPr>
        <w:t>, bet saskaņā ar projektu nepieciešams 30,24m</w:t>
      </w:r>
      <w:r w:rsidRPr="00A1716F">
        <w:rPr>
          <w:rFonts w:ascii="Times New Roman" w:eastAsia="SimSun" w:hAnsi="Times New Roman" w:cs="Times New Roman"/>
          <w:vertAlign w:val="superscript"/>
        </w:rPr>
        <w:t>2</w:t>
      </w:r>
      <w:r w:rsidRPr="00A1716F">
        <w:rPr>
          <w:rFonts w:ascii="Times New Roman" w:eastAsia="SimSun" w:hAnsi="Times New Roman" w:cs="Times New Roman"/>
        </w:rPr>
        <w:t>.</w:t>
      </w:r>
    </w:p>
    <w:p w:rsidR="00A1716F" w:rsidRPr="00A1716F" w:rsidRDefault="00A1716F" w:rsidP="00A1716F">
      <w:pPr>
        <w:spacing w:line="240" w:lineRule="auto"/>
        <w:jc w:val="both"/>
        <w:rPr>
          <w:rFonts w:ascii="Times New Roman" w:eastAsia="SimSun" w:hAnsi="Times New Roman" w:cs="Times New Roman"/>
          <w:i/>
        </w:rPr>
      </w:pPr>
      <w:r w:rsidRPr="00A1716F">
        <w:rPr>
          <w:rFonts w:ascii="Times New Roman" w:hAnsi="Times New Roman" w:cs="Times New Roman"/>
          <w:b/>
          <w:i/>
          <w:sz w:val="23"/>
          <w:szCs w:val="23"/>
        </w:rPr>
        <w:t>Atbilde uz 4.Jautājumu:</w:t>
      </w:r>
      <w:r w:rsidRPr="00A1716F">
        <w:rPr>
          <w:rFonts w:ascii="Times New Roman" w:hAnsi="Times New Roman" w:cs="Times New Roman"/>
          <w:i/>
          <w:sz w:val="23"/>
          <w:szCs w:val="23"/>
        </w:rPr>
        <w:t xml:space="preserve"> </w:t>
      </w:r>
      <w:r w:rsidRPr="00A1716F">
        <w:rPr>
          <w:rFonts w:ascii="Times New Roman" w:eastAsia="Times New Roman" w:hAnsi="Times New Roman" w:cs="Times New Roman"/>
          <w:i/>
          <w:sz w:val="23"/>
          <w:szCs w:val="23"/>
          <w:lang w:val="en-US"/>
        </w:rPr>
        <w:t>PVC profilu stikla paketes</w:t>
      </w:r>
      <w:r w:rsidRPr="00A1716F">
        <w:rPr>
          <w:rFonts w:ascii="Times New Roman" w:hAnsi="Times New Roman" w:cs="Times New Roman"/>
          <w:i/>
          <w:sz w:val="23"/>
          <w:szCs w:val="23"/>
          <w:lang w:val="en-US"/>
        </w:rPr>
        <w:t xml:space="preserve"> ierīkojamas 30,24 m</w:t>
      </w:r>
      <w:r w:rsidRPr="00A1716F">
        <w:rPr>
          <w:rFonts w:ascii="Times New Roman" w:hAnsi="Times New Roman" w:cs="Times New Roman"/>
          <w:i/>
          <w:sz w:val="23"/>
          <w:szCs w:val="23"/>
          <w:vertAlign w:val="superscript"/>
          <w:lang w:val="en-US"/>
        </w:rPr>
        <w:t>2</w:t>
      </w:r>
      <w:r w:rsidRPr="00A1716F">
        <w:rPr>
          <w:rFonts w:ascii="Times New Roman" w:hAnsi="Times New Roman" w:cs="Times New Roman"/>
          <w:i/>
          <w:sz w:val="23"/>
          <w:szCs w:val="23"/>
          <w:lang w:val="en-US"/>
        </w:rPr>
        <w:t xml:space="preserve"> platībā.</w:t>
      </w:r>
      <w:r w:rsidRPr="00A1716F">
        <w:rPr>
          <w:rFonts w:ascii="Times New Roman" w:hAnsi="Times New Roman" w:cs="Times New Roman"/>
          <w:i/>
          <w:sz w:val="23"/>
          <w:szCs w:val="23"/>
        </w:rPr>
        <w:t xml:space="preserve"> Konkursa Nolikumā ir izdarīti grozījumi.</w:t>
      </w:r>
    </w:p>
    <w:p w:rsidR="00F81797" w:rsidRDefault="00F81797" w:rsidP="00F81797">
      <w:pPr>
        <w:spacing w:line="240" w:lineRule="auto"/>
        <w:jc w:val="both"/>
        <w:rPr>
          <w:rFonts w:ascii="Times New Roman" w:eastAsia="SimSun" w:hAnsi="Times New Roman" w:cs="Times New Roman"/>
        </w:rPr>
      </w:pPr>
      <w:r w:rsidRPr="00A1716F">
        <w:rPr>
          <w:rFonts w:ascii="Times New Roman" w:eastAsia="SimSun" w:hAnsi="Times New Roman" w:cs="Times New Roman"/>
          <w:b/>
        </w:rPr>
        <w:t>5. Jautājums:</w:t>
      </w:r>
      <w:r w:rsidRPr="00A1716F">
        <w:rPr>
          <w:rFonts w:ascii="Times New Roman" w:eastAsia="SimSun" w:hAnsi="Times New Roman" w:cs="Times New Roman"/>
        </w:rPr>
        <w:t xml:space="preserve"> Darbu apjomu saraksta 2.2.4. pozīcijā norādīts koka paneļa iekšdurvis apjoms 6,5m</w:t>
      </w:r>
      <w:r w:rsidRPr="00A1716F">
        <w:rPr>
          <w:rFonts w:ascii="Times New Roman" w:eastAsia="SimSun" w:hAnsi="Times New Roman" w:cs="Times New Roman"/>
          <w:vertAlign w:val="superscript"/>
        </w:rPr>
        <w:t>2</w:t>
      </w:r>
      <w:r w:rsidRPr="00A1716F">
        <w:rPr>
          <w:rFonts w:ascii="Times New Roman" w:eastAsia="SimSun" w:hAnsi="Times New Roman" w:cs="Times New Roman"/>
        </w:rPr>
        <w:t>, saskaņā ar projektu nepieciešams - 4.2m</w:t>
      </w:r>
      <w:r w:rsidRPr="00A1716F">
        <w:rPr>
          <w:rFonts w:ascii="Times New Roman" w:eastAsia="SimSun" w:hAnsi="Times New Roman" w:cs="Times New Roman"/>
          <w:vertAlign w:val="superscript"/>
        </w:rPr>
        <w:t>2</w:t>
      </w:r>
      <w:r w:rsidRPr="00A1716F">
        <w:rPr>
          <w:rFonts w:ascii="Times New Roman" w:eastAsia="SimSun" w:hAnsi="Times New Roman" w:cs="Times New Roman"/>
        </w:rPr>
        <w:t>. Lūdzam precizēt apjomu.</w:t>
      </w:r>
    </w:p>
    <w:p w:rsidR="005157E9" w:rsidRPr="005157E9" w:rsidRDefault="005157E9" w:rsidP="00F81797">
      <w:pPr>
        <w:spacing w:line="240" w:lineRule="auto"/>
        <w:jc w:val="both"/>
        <w:rPr>
          <w:rFonts w:ascii="Times New Roman" w:eastAsia="SimSun" w:hAnsi="Times New Roman" w:cs="Times New Roman"/>
          <w:i/>
        </w:rPr>
      </w:pPr>
      <w:r w:rsidRPr="005157E9">
        <w:rPr>
          <w:rFonts w:ascii="Times New Roman" w:hAnsi="Times New Roman" w:cs="Times New Roman"/>
          <w:b/>
          <w:i/>
          <w:sz w:val="23"/>
          <w:szCs w:val="23"/>
        </w:rPr>
        <w:t xml:space="preserve">Atbilde uz 5.Jautājumu: </w:t>
      </w:r>
      <w:r w:rsidRPr="005157E9">
        <w:rPr>
          <w:rFonts w:ascii="Times New Roman" w:eastAsia="Arial" w:hAnsi="Times New Roman" w:cs="Times New Roman"/>
          <w:i/>
          <w:kern w:val="1"/>
          <w:sz w:val="23"/>
          <w:szCs w:val="23"/>
          <w:lang w:eastAsia="ar-SA"/>
        </w:rPr>
        <w:t xml:space="preserve">Koka paneļu iekšdurvis ierīkojamas 12,6 </w:t>
      </w:r>
      <w:r w:rsidRPr="005157E9">
        <w:rPr>
          <w:rFonts w:ascii="Times New Roman" w:hAnsi="Times New Roman" w:cs="Times New Roman"/>
          <w:i/>
          <w:sz w:val="23"/>
          <w:szCs w:val="23"/>
          <w:lang w:val="en-US"/>
        </w:rPr>
        <w:t>m</w:t>
      </w:r>
      <w:r w:rsidRPr="005157E9">
        <w:rPr>
          <w:rFonts w:ascii="Times New Roman" w:hAnsi="Times New Roman" w:cs="Times New Roman"/>
          <w:i/>
          <w:sz w:val="23"/>
          <w:szCs w:val="23"/>
          <w:vertAlign w:val="superscript"/>
          <w:lang w:val="en-US"/>
        </w:rPr>
        <w:t>2</w:t>
      </w:r>
      <w:r w:rsidRPr="005157E9">
        <w:rPr>
          <w:rFonts w:ascii="Times New Roman" w:hAnsi="Times New Roman" w:cs="Times New Roman"/>
          <w:i/>
          <w:sz w:val="23"/>
          <w:szCs w:val="23"/>
          <w:lang w:val="en-US"/>
        </w:rPr>
        <w:t xml:space="preserve"> platībā. </w:t>
      </w:r>
      <w:r w:rsidRPr="005157E9">
        <w:rPr>
          <w:rFonts w:ascii="Times New Roman" w:hAnsi="Times New Roman" w:cs="Times New Roman"/>
          <w:i/>
          <w:sz w:val="23"/>
          <w:szCs w:val="23"/>
        </w:rPr>
        <w:t>Konkursa Nolikumā ir izdarīti grozījumi.</w:t>
      </w:r>
    </w:p>
    <w:p w:rsidR="005157E9" w:rsidRDefault="00F81797" w:rsidP="005157E9">
      <w:pPr>
        <w:spacing w:line="240" w:lineRule="auto"/>
        <w:jc w:val="both"/>
        <w:rPr>
          <w:rFonts w:ascii="Times New Roman" w:eastAsia="SimSun" w:hAnsi="Times New Roman" w:cs="Times New Roman"/>
        </w:rPr>
      </w:pPr>
      <w:r w:rsidRPr="00A1716F">
        <w:rPr>
          <w:rFonts w:ascii="Times New Roman" w:eastAsia="SimSun" w:hAnsi="Times New Roman" w:cs="Times New Roman"/>
          <w:b/>
        </w:rPr>
        <w:t>6. Jautājums:</w:t>
      </w:r>
      <w:r w:rsidRPr="00A1716F">
        <w:rPr>
          <w:rFonts w:ascii="Times New Roman" w:eastAsia="SimSun" w:hAnsi="Times New Roman" w:cs="Times New Roman"/>
        </w:rPr>
        <w:t xml:space="preserve"> Darbu apjomu saraksta 2.2.5. pozīcijā norādīts koka paneļa stiklotās iekšdurvis apjoms 11m</w:t>
      </w:r>
      <w:r w:rsidRPr="00A1716F">
        <w:rPr>
          <w:rFonts w:ascii="Times New Roman" w:eastAsia="SimSun" w:hAnsi="Times New Roman" w:cs="Times New Roman"/>
          <w:vertAlign w:val="superscript"/>
        </w:rPr>
        <w:t>2</w:t>
      </w:r>
      <w:r w:rsidRPr="00A1716F">
        <w:rPr>
          <w:rFonts w:ascii="Times New Roman" w:eastAsia="SimSun" w:hAnsi="Times New Roman" w:cs="Times New Roman"/>
        </w:rPr>
        <w:t>, saskaņā ar projektu nepieciešams – 6,3m</w:t>
      </w:r>
      <w:r w:rsidRPr="00A1716F">
        <w:rPr>
          <w:rFonts w:ascii="Times New Roman" w:eastAsia="SimSun" w:hAnsi="Times New Roman" w:cs="Times New Roman"/>
          <w:vertAlign w:val="superscript"/>
        </w:rPr>
        <w:t>2</w:t>
      </w:r>
      <w:r w:rsidRPr="00A1716F">
        <w:rPr>
          <w:rFonts w:ascii="Times New Roman" w:eastAsia="SimSun" w:hAnsi="Times New Roman" w:cs="Times New Roman"/>
        </w:rPr>
        <w:t>. Lūdzam precizēt apjomu.</w:t>
      </w:r>
    </w:p>
    <w:p w:rsidR="00A1716F" w:rsidRPr="005157E9" w:rsidRDefault="00A1716F" w:rsidP="005157E9">
      <w:pPr>
        <w:spacing w:line="240" w:lineRule="auto"/>
        <w:jc w:val="both"/>
        <w:rPr>
          <w:rFonts w:ascii="Times New Roman" w:eastAsia="SimSun" w:hAnsi="Times New Roman" w:cs="Times New Roman"/>
          <w:i/>
        </w:rPr>
      </w:pPr>
      <w:r w:rsidRPr="005157E9">
        <w:rPr>
          <w:rFonts w:ascii="Times New Roman" w:hAnsi="Times New Roman" w:cs="Times New Roman"/>
          <w:b/>
          <w:i/>
          <w:sz w:val="23"/>
          <w:szCs w:val="23"/>
        </w:rPr>
        <w:t xml:space="preserve">Atbilde uz 6.Jautājumu: </w:t>
      </w:r>
      <w:r w:rsidRPr="005157E9">
        <w:rPr>
          <w:rFonts w:ascii="Times New Roman" w:eastAsia="Arial" w:hAnsi="Times New Roman" w:cs="Times New Roman"/>
          <w:i/>
          <w:kern w:val="1"/>
          <w:sz w:val="23"/>
          <w:szCs w:val="23"/>
          <w:lang w:eastAsia="ar-SA"/>
        </w:rPr>
        <w:t xml:space="preserve">Koka paneļu stiklotas iekšdurvis ierīkojamas 6,3 </w:t>
      </w:r>
      <w:r w:rsidRPr="005157E9">
        <w:rPr>
          <w:rFonts w:ascii="Times New Roman" w:hAnsi="Times New Roman" w:cs="Times New Roman"/>
          <w:i/>
          <w:sz w:val="23"/>
          <w:szCs w:val="23"/>
          <w:lang w:val="en-US"/>
        </w:rPr>
        <w:t>m</w:t>
      </w:r>
      <w:r w:rsidRPr="005157E9">
        <w:rPr>
          <w:rFonts w:ascii="Times New Roman" w:hAnsi="Times New Roman" w:cs="Times New Roman"/>
          <w:i/>
          <w:sz w:val="23"/>
          <w:szCs w:val="23"/>
          <w:vertAlign w:val="superscript"/>
          <w:lang w:val="en-US"/>
        </w:rPr>
        <w:t>2</w:t>
      </w:r>
      <w:r w:rsidRPr="005157E9">
        <w:rPr>
          <w:rFonts w:ascii="Times New Roman" w:hAnsi="Times New Roman" w:cs="Times New Roman"/>
          <w:i/>
          <w:sz w:val="23"/>
          <w:szCs w:val="23"/>
          <w:lang w:val="en-US"/>
        </w:rPr>
        <w:t xml:space="preserve"> platībā. </w:t>
      </w:r>
      <w:r w:rsidRPr="005157E9">
        <w:rPr>
          <w:rFonts w:ascii="Times New Roman" w:hAnsi="Times New Roman" w:cs="Times New Roman"/>
          <w:i/>
          <w:sz w:val="23"/>
          <w:szCs w:val="23"/>
        </w:rPr>
        <w:t>Konkursa Nolikumā ir izdarīti grozījumi.</w:t>
      </w:r>
    </w:p>
    <w:p w:rsidR="00F81797" w:rsidRDefault="00F81797" w:rsidP="00F81797">
      <w:pPr>
        <w:spacing w:line="240" w:lineRule="auto"/>
        <w:jc w:val="both"/>
        <w:rPr>
          <w:rFonts w:ascii="Times New Roman" w:hAnsi="Times New Roman" w:cs="Times New Roman"/>
          <w:shd w:val="clear" w:color="auto" w:fill="FFFFFF"/>
        </w:rPr>
      </w:pPr>
      <w:r w:rsidRPr="00A1716F">
        <w:rPr>
          <w:rFonts w:ascii="Times New Roman" w:hAnsi="Times New Roman" w:cs="Times New Roman"/>
          <w:b/>
        </w:rPr>
        <w:t>7. Jautājums</w:t>
      </w:r>
      <w:r w:rsidRPr="00A1716F">
        <w:rPr>
          <w:rFonts w:ascii="Times New Roman" w:hAnsi="Times New Roman" w:cs="Times New Roman"/>
        </w:rPr>
        <w:t xml:space="preserve">: </w:t>
      </w:r>
      <w:r w:rsidRPr="00A1716F">
        <w:rPr>
          <w:rFonts w:ascii="Times New Roman" w:hAnsi="Times New Roman" w:cs="Times New Roman"/>
          <w:shd w:val="clear" w:color="auto" w:fill="FFFFFF"/>
        </w:rPr>
        <w:t xml:space="preserve">Iepazīstoties ar tehnisko specifikāciju (Nolikums atklātā konkursā "Daugavpils 17.vidusskolas pārbūves projekta aktualizācija un būvdarbi" 2.pielikums) un apskatot objektu </w:t>
      </w:r>
      <w:r w:rsidRPr="00A1716F">
        <w:rPr>
          <w:rFonts w:ascii="Times New Roman" w:hAnsi="Times New Roman" w:cs="Times New Roman"/>
          <w:shd w:val="clear" w:color="auto" w:fill="FFFFFF"/>
        </w:rPr>
        <w:lastRenderedPageBreak/>
        <w:t>konstatēts sekojošais: tehniskā specifikācija sastādīta pamatojoties uz visu projektu, kas izstrādāts 2008.gadā. Faktiski projekts ir daļēji realizēts. Pie tam tehniskajā specifikācijā ir neatbils</w:t>
      </w:r>
      <w:r w:rsidR="00FB506E">
        <w:rPr>
          <w:rFonts w:ascii="Times New Roman" w:hAnsi="Times New Roman" w:cs="Times New Roman"/>
          <w:shd w:val="clear" w:color="auto" w:fill="FFFFFF"/>
        </w:rPr>
        <w:t>t</w:t>
      </w:r>
      <w:r w:rsidRPr="00A1716F">
        <w:rPr>
          <w:rFonts w:ascii="Times New Roman" w:hAnsi="Times New Roman" w:cs="Times New Roman"/>
          <w:shd w:val="clear" w:color="auto" w:fill="FFFFFF"/>
        </w:rPr>
        <w:t>ības projektam, un tieši, 1.10, 1.18.punktos darbu apjomi tehniskajā specifikācijā un projektēšanas uzdevumā atšķiras. Jautājums: pēc kā jāvadās aprēķinos - projekta, tehniskās specifikācijas vai projektēšanas uzdevuma?</w:t>
      </w:r>
    </w:p>
    <w:p w:rsidR="005157E9" w:rsidRPr="005157E9" w:rsidRDefault="005157E9" w:rsidP="00F81797">
      <w:pPr>
        <w:spacing w:line="240" w:lineRule="auto"/>
        <w:jc w:val="both"/>
        <w:rPr>
          <w:rFonts w:ascii="Times New Roman" w:hAnsi="Times New Roman" w:cs="Times New Roman"/>
          <w:i/>
          <w:shd w:val="clear" w:color="auto" w:fill="FFFFFF"/>
        </w:rPr>
      </w:pPr>
      <w:r w:rsidRPr="005157E9">
        <w:rPr>
          <w:rFonts w:ascii="Times New Roman" w:hAnsi="Times New Roman" w:cs="Times New Roman"/>
          <w:b/>
          <w:i/>
          <w:iCs/>
          <w:sz w:val="23"/>
          <w:szCs w:val="23"/>
        </w:rPr>
        <w:t>Atbilde uz 7.Jautājumu:</w:t>
      </w:r>
      <w:r w:rsidRPr="005157E9">
        <w:rPr>
          <w:rFonts w:ascii="Times New Roman" w:hAnsi="Times New Roman" w:cs="Times New Roman"/>
          <w:i/>
          <w:iCs/>
          <w:sz w:val="23"/>
          <w:szCs w:val="23"/>
        </w:rPr>
        <w:t xml:space="preserve"> A</w:t>
      </w:r>
      <w:r w:rsidRPr="005157E9">
        <w:rPr>
          <w:rFonts w:ascii="Times New Roman" w:hAnsi="Times New Roman" w:cs="Times New Roman"/>
          <w:i/>
          <w:sz w:val="23"/>
          <w:szCs w:val="23"/>
        </w:rPr>
        <w:t>prēķinos jāvadās atbilstoši projektēšanas uzdevumam</w:t>
      </w:r>
      <w:r>
        <w:rPr>
          <w:rFonts w:ascii="Times New Roman" w:hAnsi="Times New Roman" w:cs="Times New Roman"/>
          <w:i/>
          <w:sz w:val="23"/>
          <w:szCs w:val="23"/>
        </w:rPr>
        <w:t>.</w:t>
      </w:r>
    </w:p>
    <w:p w:rsidR="00F81797" w:rsidRPr="00A1716F" w:rsidRDefault="00F81797" w:rsidP="00F81797">
      <w:pPr>
        <w:spacing w:line="240" w:lineRule="auto"/>
        <w:jc w:val="both"/>
        <w:rPr>
          <w:rFonts w:ascii="Times New Roman" w:hAnsi="Times New Roman" w:cs="Times New Roman"/>
          <w:shd w:val="clear" w:color="auto" w:fill="FFFFFF"/>
        </w:rPr>
      </w:pPr>
      <w:r w:rsidRPr="00A1716F">
        <w:rPr>
          <w:rFonts w:ascii="Times New Roman" w:hAnsi="Times New Roman" w:cs="Times New Roman"/>
          <w:shd w:val="clear" w:color="auto" w:fill="FFFFFF"/>
        </w:rPr>
        <w:t xml:space="preserve">8. </w:t>
      </w:r>
      <w:r w:rsidRPr="00A1716F">
        <w:rPr>
          <w:rFonts w:ascii="Times New Roman" w:hAnsi="Times New Roman" w:cs="Times New Roman"/>
          <w:b/>
          <w:shd w:val="clear" w:color="auto" w:fill="FFFFFF"/>
        </w:rPr>
        <w:t>Jautājums:</w:t>
      </w:r>
      <w:r w:rsidRPr="00A1716F">
        <w:rPr>
          <w:rFonts w:ascii="Times New Roman" w:hAnsi="Times New Roman" w:cs="Times New Roman"/>
          <w:shd w:val="clear" w:color="auto" w:fill="FFFFFF"/>
        </w:rPr>
        <w:t xml:space="preserve"> Labiekārtošanas projekts (GP-1) bija izstrādāts 2008.gadā. Vēlāk šajā teritorijā bija īstenots cits projekts - sporta laukuma ierīkošna, kura demontāža nav paredzēt. (</w:t>
      </w:r>
      <w:r w:rsidRPr="00A1716F">
        <w:rPr>
          <w:rFonts w:ascii="Times New Roman" w:hAnsi="Times New Roman" w:cs="Times New Roman"/>
          <w:lang w:eastAsia="lv-LV"/>
        </w:rPr>
        <w:t>Jāņem vērā ERAF projekta „Daugavpils pašvaldības izglītības iestāžu infrastruktūras attīstība -energoefektivitātes pasākumi un teritorijas labiekārtošana ilgtspējīgai pilsētvides attīstībai” ietvaros veiktie esošās ēkas energoefektivitātes paaugstināšanas un teritorijas labiekārtošanas būvdarbi</w:t>
      </w:r>
      <w:r w:rsidRPr="00A1716F">
        <w:rPr>
          <w:rFonts w:ascii="Times New Roman" w:hAnsi="Times New Roman" w:cs="Times New Roman"/>
          <w:shd w:val="clear" w:color="auto" w:fill="FFFFFF"/>
        </w:rPr>
        <w:t>a.)  No kā vadīties aprēķinos</w:t>
      </w:r>
    </w:p>
    <w:p w:rsidR="005157E9" w:rsidRPr="005157E9" w:rsidRDefault="005157E9" w:rsidP="00F81797">
      <w:pPr>
        <w:spacing w:line="240" w:lineRule="auto"/>
        <w:jc w:val="both"/>
        <w:rPr>
          <w:rFonts w:ascii="Times New Roman" w:hAnsi="Times New Roman" w:cs="Times New Roman"/>
          <w:b/>
          <w:i/>
        </w:rPr>
      </w:pPr>
      <w:r w:rsidRPr="005157E9">
        <w:rPr>
          <w:rFonts w:ascii="Times New Roman" w:hAnsi="Times New Roman" w:cs="Times New Roman"/>
          <w:b/>
          <w:i/>
          <w:sz w:val="23"/>
          <w:szCs w:val="23"/>
        </w:rPr>
        <w:t xml:space="preserve">Atbilde uz </w:t>
      </w:r>
      <w:r>
        <w:rPr>
          <w:rFonts w:ascii="Times New Roman" w:hAnsi="Times New Roman" w:cs="Times New Roman"/>
          <w:b/>
          <w:i/>
          <w:sz w:val="23"/>
          <w:szCs w:val="23"/>
        </w:rPr>
        <w:t>8</w:t>
      </w:r>
      <w:r w:rsidRPr="005157E9">
        <w:rPr>
          <w:rFonts w:ascii="Times New Roman" w:hAnsi="Times New Roman" w:cs="Times New Roman"/>
          <w:b/>
          <w:i/>
          <w:sz w:val="23"/>
          <w:szCs w:val="23"/>
        </w:rPr>
        <w:t>.jautājumu:</w:t>
      </w:r>
      <w:r w:rsidRPr="005157E9">
        <w:rPr>
          <w:rFonts w:ascii="Times New Roman" w:hAnsi="Times New Roman" w:cs="Times New Roman"/>
          <w:i/>
          <w:sz w:val="23"/>
          <w:szCs w:val="23"/>
        </w:rPr>
        <w:t xml:space="preserve"> Aprēķinos jāvadās atbilstoši projektēšanas uzdevumam: </w:t>
      </w:r>
      <w:r w:rsidRPr="005157E9">
        <w:rPr>
          <w:rFonts w:ascii="Times New Roman" w:hAnsi="Times New Roman" w:cs="Times New Roman"/>
          <w:i/>
          <w:sz w:val="23"/>
          <w:szCs w:val="23"/>
          <w:lang w:eastAsia="ru-RU"/>
        </w:rPr>
        <w:t>Teritorijas labiekārtošana:</w:t>
      </w:r>
      <w:r w:rsidRPr="005157E9">
        <w:rPr>
          <w:rFonts w:ascii="Times New Roman" w:hAnsi="Times New Roman" w:cs="Times New Roman"/>
          <w:b/>
          <w:i/>
          <w:sz w:val="23"/>
          <w:szCs w:val="23"/>
          <w:lang w:eastAsia="ru-RU"/>
        </w:rPr>
        <w:t xml:space="preserve"> </w:t>
      </w:r>
      <w:r w:rsidRPr="005157E9">
        <w:rPr>
          <w:rFonts w:ascii="Times New Roman" w:hAnsi="Times New Roman" w:cs="Times New Roman"/>
          <w:i/>
          <w:sz w:val="23"/>
          <w:szCs w:val="23"/>
        </w:rPr>
        <w:t xml:space="preserve">Iespēju robežās, atbilstoši SIA “LK Projektu grupa” izstrādātajam tehniskajam projektam “Daugavpils 17. vidusskolas rekonstrukcija, aktu zāles un administrācijas telpu bloka izbūve Valmieras ielā 5, Daugavpilī”. Nepieciešamības gadījumā jāparedz drenāžas sistēmas ierīkošana gar ēkas pamatiem. </w:t>
      </w:r>
      <w:r w:rsidRPr="005157E9">
        <w:rPr>
          <w:rFonts w:ascii="Times New Roman" w:hAnsi="Times New Roman" w:cs="Times New Roman"/>
          <w:i/>
          <w:sz w:val="23"/>
          <w:szCs w:val="23"/>
          <w:u w:val="single"/>
        </w:rPr>
        <w:t>Jāņem vērā ERAF projekta „Daugavpils pašvaldības izglītības iestāžu infrastruktūras attīstība -energoefektivitātes pasākumi un teritorijas labiekārtošana ilgtspējīgai pilsētvides attīstībai” ietvaros veiktie esošās ēkas energoefektivitātes paugstināšanas un teritorijas labiekārtošanas būvdarbi</w:t>
      </w:r>
      <w:r>
        <w:rPr>
          <w:rFonts w:ascii="Times New Roman" w:hAnsi="Times New Roman" w:cs="Times New Roman"/>
          <w:i/>
          <w:sz w:val="23"/>
          <w:szCs w:val="23"/>
          <w:u w:val="single"/>
        </w:rPr>
        <w:t>.</w:t>
      </w:r>
    </w:p>
    <w:p w:rsidR="005157E9" w:rsidRDefault="00F81797" w:rsidP="005157E9">
      <w:pPr>
        <w:spacing w:line="240" w:lineRule="auto"/>
        <w:jc w:val="both"/>
        <w:rPr>
          <w:rFonts w:ascii="Times New Roman" w:hAnsi="Times New Roman" w:cs="Times New Roman"/>
          <w:shd w:val="clear" w:color="auto" w:fill="FFFFFF"/>
        </w:rPr>
      </w:pPr>
      <w:r w:rsidRPr="00A1716F">
        <w:rPr>
          <w:rFonts w:ascii="Times New Roman" w:hAnsi="Times New Roman" w:cs="Times New Roman"/>
          <w:b/>
        </w:rPr>
        <w:t>9. Jautājums:</w:t>
      </w:r>
      <w:r w:rsidRPr="00A1716F">
        <w:rPr>
          <w:rFonts w:ascii="Times New Roman" w:hAnsi="Times New Roman" w:cs="Times New Roman"/>
          <w:shd w:val="clear" w:color="auto" w:fill="FFFFFF"/>
        </w:rPr>
        <w:t xml:space="preserve"> Vai nepieciešams paredzēt ārējo tīklu iznešanu no būvlaukuma teritorijas?</w:t>
      </w:r>
    </w:p>
    <w:p w:rsidR="00737BC4" w:rsidRDefault="005157E9" w:rsidP="00737BC4">
      <w:pPr>
        <w:spacing w:line="240" w:lineRule="auto"/>
        <w:jc w:val="both"/>
        <w:rPr>
          <w:rFonts w:ascii="Times New Roman" w:hAnsi="Times New Roman" w:cs="Times New Roman"/>
          <w:i/>
          <w:sz w:val="23"/>
          <w:szCs w:val="23"/>
        </w:rPr>
      </w:pPr>
      <w:r w:rsidRPr="005157E9">
        <w:rPr>
          <w:rFonts w:ascii="Times New Roman" w:hAnsi="Times New Roman" w:cs="Times New Roman"/>
          <w:b/>
          <w:i/>
          <w:sz w:val="23"/>
          <w:szCs w:val="23"/>
        </w:rPr>
        <w:t>Atbilde uz 9.jautājumu:</w:t>
      </w:r>
      <w:r w:rsidRPr="005157E9">
        <w:rPr>
          <w:rFonts w:ascii="Times New Roman" w:hAnsi="Times New Roman" w:cs="Times New Roman"/>
          <w:i/>
          <w:sz w:val="23"/>
          <w:szCs w:val="23"/>
        </w:rPr>
        <w:t xml:space="preserve">  Jāparedz ārējo inženiertīklu iznešanu no būvlaukuma teritorijas. Gadījumā, ja tīklu apsaimniekotājs (PAS “Daugavpils Siltumtīkli”) savos tehniskos noteikumos to nepieprasīs, šī pozīcija turpmāk būs jāizslēdz no būvizmaksu tāmes.</w:t>
      </w:r>
    </w:p>
    <w:p w:rsidR="00737BC4" w:rsidRDefault="00A1716F" w:rsidP="00737BC4">
      <w:pPr>
        <w:spacing w:line="240" w:lineRule="auto"/>
        <w:jc w:val="both"/>
        <w:rPr>
          <w:b/>
          <w:sz w:val="23"/>
          <w:szCs w:val="23"/>
        </w:rPr>
      </w:pPr>
      <w:r w:rsidRPr="00A1716F">
        <w:rPr>
          <w:rFonts w:ascii="Times New Roman" w:hAnsi="Times New Roman" w:cs="Times New Roman"/>
          <w:shd w:val="clear" w:color="auto" w:fill="FFFFFF"/>
        </w:rPr>
        <w:t xml:space="preserve">10. </w:t>
      </w:r>
      <w:r w:rsidR="00F81797" w:rsidRPr="00A1716F">
        <w:rPr>
          <w:rFonts w:ascii="Times New Roman" w:hAnsi="Times New Roman" w:cs="Times New Roman"/>
          <w:b/>
          <w:shd w:val="clear" w:color="auto" w:fill="FFFFFF"/>
        </w:rPr>
        <w:t>Jautājums:</w:t>
      </w:r>
      <w:r w:rsidR="00F81797" w:rsidRPr="00A1716F">
        <w:rPr>
          <w:rFonts w:ascii="Times New Roman" w:hAnsi="Times New Roman" w:cs="Times New Roman"/>
          <w:shd w:val="clear" w:color="auto" w:fill="FFFFFF"/>
        </w:rPr>
        <w:t xml:space="preserve"> </w:t>
      </w:r>
      <w:r w:rsidR="00F81797" w:rsidRPr="00A1716F">
        <w:rPr>
          <w:rFonts w:ascii="Times New Roman" w:hAnsi="Times New Roman" w:cs="Times New Roman"/>
          <w:bCs/>
        </w:rPr>
        <w:t>TEHNISKAJĀ SPECIFIKĀCIJĀ 17.DAĻĀ 6.PUNKTĀ prasīts ĒKAS ENERGOEFEKTIVITĀTES NOVĒRTĒJUMS APRĒĶINĀTAJAI ENERGOEFEKTIVITĀTEI. ĒKAS PAGAIDU ENERGOSERTIFIKĀTS. Tas tiek prasīts visai skolas ēkai vai tikai ēkas daļai? Ja tikai ēkas daļai, tad kurai tieši - saskaņā ar 2008.gada pr</w:t>
      </w:r>
      <w:r w:rsidRPr="00A1716F">
        <w:rPr>
          <w:rFonts w:ascii="Times New Roman" w:hAnsi="Times New Roman" w:cs="Times New Roman"/>
          <w:bCs/>
        </w:rPr>
        <w:t>ojektu vai aktualizēto projektu.</w:t>
      </w:r>
      <w:r w:rsidR="00737BC4" w:rsidRPr="00737BC4">
        <w:rPr>
          <w:b/>
          <w:sz w:val="23"/>
          <w:szCs w:val="23"/>
        </w:rPr>
        <w:t xml:space="preserve"> </w:t>
      </w:r>
    </w:p>
    <w:p w:rsidR="00737BC4" w:rsidRPr="00737BC4" w:rsidRDefault="00737BC4" w:rsidP="00737BC4">
      <w:pPr>
        <w:spacing w:line="240" w:lineRule="auto"/>
        <w:jc w:val="both"/>
        <w:rPr>
          <w:rFonts w:ascii="Times New Roman" w:hAnsi="Times New Roman" w:cs="Times New Roman"/>
          <w:i/>
          <w:shd w:val="clear" w:color="auto" w:fill="FFFFFF"/>
        </w:rPr>
      </w:pPr>
      <w:r w:rsidRPr="00737BC4">
        <w:rPr>
          <w:rFonts w:ascii="Times New Roman" w:hAnsi="Times New Roman" w:cs="Times New Roman"/>
          <w:b/>
          <w:i/>
          <w:sz w:val="23"/>
          <w:szCs w:val="23"/>
        </w:rPr>
        <w:t xml:space="preserve">Atbilde uz 4.jautājumu: </w:t>
      </w:r>
      <w:r w:rsidRPr="00737BC4">
        <w:rPr>
          <w:rFonts w:ascii="Times New Roman" w:hAnsi="Times New Roman" w:cs="Times New Roman"/>
          <w:i/>
          <w:sz w:val="23"/>
          <w:szCs w:val="23"/>
        </w:rPr>
        <w:t xml:space="preserve"> Pagaidu sertifikāts jāsagatavo projektējamai ēkas daļai.</w:t>
      </w:r>
    </w:p>
    <w:p w:rsidR="00F81797" w:rsidRPr="00A1716F" w:rsidRDefault="00A1716F" w:rsidP="00A1716F">
      <w:pPr>
        <w:spacing w:line="240" w:lineRule="auto"/>
        <w:jc w:val="both"/>
        <w:rPr>
          <w:rFonts w:ascii="Times New Roman" w:eastAsia="Times New Roman" w:hAnsi="Times New Roman" w:cs="Times New Roman"/>
        </w:rPr>
      </w:pPr>
      <w:r w:rsidRPr="00A1716F">
        <w:rPr>
          <w:rFonts w:ascii="Times New Roman" w:hAnsi="Times New Roman" w:cs="Times New Roman"/>
          <w:b/>
          <w:bCs/>
        </w:rPr>
        <w:t>11</w:t>
      </w:r>
      <w:r w:rsidR="00F81797" w:rsidRPr="00A1716F">
        <w:rPr>
          <w:rFonts w:ascii="Times New Roman" w:hAnsi="Times New Roman" w:cs="Times New Roman"/>
          <w:b/>
          <w:bCs/>
        </w:rPr>
        <w:t>. Jautājums:</w:t>
      </w:r>
      <w:r w:rsidR="00F81797" w:rsidRPr="00A1716F">
        <w:rPr>
          <w:rFonts w:ascii="Times New Roman" w:hAnsi="Times New Roman" w:cs="Times New Roman"/>
          <w:bCs/>
        </w:rPr>
        <w:t xml:space="preserve"> Projektēšanas uzdevumā tika ievietota prasība projektēt videonovērošanas sistēmu, bet Tehniskā specifikācijā videonovērošanas sistēmas nav. Vai Piedāvājumā ir nepieciešams paredzēt darbus videonovērošanas sistēmas ierīkošanai? Kadā apjoma jābūt videonovērošanas sistemai – visai skolas ēkai vai jaunbūvējamai daļai?</w:t>
      </w:r>
    </w:p>
    <w:p w:rsidR="001C218D" w:rsidRPr="00737BC4" w:rsidRDefault="005157E9" w:rsidP="005157E9">
      <w:pPr>
        <w:spacing w:line="240" w:lineRule="auto"/>
        <w:jc w:val="both"/>
        <w:rPr>
          <w:rFonts w:ascii="Times New Roman" w:hAnsi="Times New Roman" w:cs="Times New Roman"/>
          <w:i/>
        </w:rPr>
      </w:pPr>
      <w:r w:rsidRPr="00737BC4">
        <w:rPr>
          <w:rFonts w:ascii="Times New Roman" w:hAnsi="Times New Roman" w:cs="Times New Roman"/>
          <w:b/>
          <w:i/>
          <w:sz w:val="23"/>
          <w:szCs w:val="23"/>
        </w:rPr>
        <w:t>Atbilde</w:t>
      </w:r>
      <w:r w:rsidR="00737BC4" w:rsidRPr="00737BC4">
        <w:rPr>
          <w:rFonts w:ascii="Times New Roman" w:hAnsi="Times New Roman" w:cs="Times New Roman"/>
          <w:b/>
          <w:i/>
          <w:sz w:val="23"/>
          <w:szCs w:val="23"/>
        </w:rPr>
        <w:t xml:space="preserve"> uz 11</w:t>
      </w:r>
      <w:r w:rsidRPr="00737BC4">
        <w:rPr>
          <w:rFonts w:ascii="Times New Roman" w:hAnsi="Times New Roman" w:cs="Times New Roman"/>
          <w:b/>
          <w:i/>
          <w:sz w:val="23"/>
          <w:szCs w:val="23"/>
        </w:rPr>
        <w:t>.jautājumu:</w:t>
      </w:r>
      <w:r w:rsidRPr="00737BC4">
        <w:rPr>
          <w:rFonts w:ascii="Times New Roman" w:hAnsi="Times New Roman" w:cs="Times New Roman"/>
          <w:i/>
          <w:sz w:val="23"/>
          <w:szCs w:val="23"/>
        </w:rPr>
        <w:t xml:space="preserve"> Piedāvājumā nepieciešams paredzēt darbus videonovērošanas sistēmas ierīkošanai. Konkursa Nolikumā ir izdarīti grozījumi</w:t>
      </w:r>
      <w:r w:rsidR="00737BC4" w:rsidRPr="00737BC4">
        <w:rPr>
          <w:rFonts w:ascii="Times New Roman" w:hAnsi="Times New Roman" w:cs="Times New Roman"/>
          <w:i/>
          <w:sz w:val="23"/>
          <w:szCs w:val="23"/>
        </w:rPr>
        <w:t>.</w:t>
      </w:r>
    </w:p>
    <w:p w:rsidR="00B74078" w:rsidRPr="00A1716F" w:rsidRDefault="001C218D" w:rsidP="001C218D">
      <w:pPr>
        <w:spacing w:before="360" w:line="240" w:lineRule="auto"/>
        <w:jc w:val="both"/>
        <w:rPr>
          <w:rFonts w:ascii="Times New Roman" w:hAnsi="Times New Roman" w:cs="Times New Roman"/>
        </w:rPr>
      </w:pPr>
      <w:r w:rsidRPr="00A1716F">
        <w:rPr>
          <w:rFonts w:ascii="Times New Roman" w:hAnsi="Times New Roman" w:cs="Times New Roman"/>
        </w:rPr>
        <w:t>Iepirkuma k</w:t>
      </w:r>
      <w:r w:rsidR="00A265A4" w:rsidRPr="00A1716F">
        <w:rPr>
          <w:rFonts w:ascii="Times New Roman" w:hAnsi="Times New Roman" w:cs="Times New Roman"/>
        </w:rPr>
        <w:t>omisijas priekšsēdētāja</w:t>
      </w:r>
      <w:r w:rsidR="0020619D" w:rsidRPr="00A1716F">
        <w:rPr>
          <w:rFonts w:ascii="Times New Roman" w:hAnsi="Times New Roman" w:cs="Times New Roman"/>
        </w:rPr>
        <w:tab/>
      </w:r>
      <w:r w:rsidR="0020619D" w:rsidRPr="00A1716F">
        <w:rPr>
          <w:rFonts w:ascii="Times New Roman" w:hAnsi="Times New Roman" w:cs="Times New Roman"/>
        </w:rPr>
        <w:tab/>
      </w:r>
      <w:r w:rsidR="0020619D" w:rsidRPr="00A1716F">
        <w:rPr>
          <w:rFonts w:ascii="Times New Roman" w:hAnsi="Times New Roman" w:cs="Times New Roman"/>
        </w:rPr>
        <w:tab/>
      </w:r>
      <w:r w:rsidR="0020619D" w:rsidRPr="00A1716F">
        <w:rPr>
          <w:rFonts w:ascii="Times New Roman" w:hAnsi="Times New Roman" w:cs="Times New Roman"/>
        </w:rPr>
        <w:tab/>
      </w:r>
      <w:r w:rsidR="0035168A" w:rsidRPr="00A1716F">
        <w:rPr>
          <w:rFonts w:ascii="Times New Roman" w:hAnsi="Times New Roman" w:cs="Times New Roman"/>
        </w:rPr>
        <w:tab/>
      </w:r>
      <w:r w:rsidR="0020619D" w:rsidRPr="00A1716F">
        <w:rPr>
          <w:rFonts w:ascii="Times New Roman" w:hAnsi="Times New Roman" w:cs="Times New Roman"/>
        </w:rPr>
        <w:tab/>
      </w:r>
      <w:r w:rsidR="00C47360" w:rsidRPr="00A1716F">
        <w:rPr>
          <w:rFonts w:ascii="Times New Roman" w:hAnsi="Times New Roman" w:cs="Times New Roman"/>
        </w:rPr>
        <w:tab/>
      </w:r>
      <w:r w:rsidR="00A265A4" w:rsidRPr="00A1716F">
        <w:rPr>
          <w:rFonts w:ascii="Times New Roman" w:hAnsi="Times New Roman" w:cs="Times New Roman"/>
        </w:rPr>
        <w:t>J.Kornutjaka</w:t>
      </w:r>
    </w:p>
    <w:sectPr w:rsidR="00B74078" w:rsidRPr="00A1716F" w:rsidSect="00D95F30">
      <w:footerReference w:type="default" r:id="rId7"/>
      <w:pgSz w:w="11906" w:h="16838"/>
      <w:pgMar w:top="1440" w:right="991"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7B8" w:rsidRDefault="008127B8" w:rsidP="00D95F30">
      <w:pPr>
        <w:spacing w:after="0" w:line="240" w:lineRule="auto"/>
      </w:pPr>
      <w:r>
        <w:separator/>
      </w:r>
    </w:p>
  </w:endnote>
  <w:endnote w:type="continuationSeparator" w:id="0">
    <w:p w:rsidR="008127B8" w:rsidRDefault="008127B8" w:rsidP="00D95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632632"/>
      <w:docPartObj>
        <w:docPartGallery w:val="Page Numbers (Bottom of Page)"/>
        <w:docPartUnique/>
      </w:docPartObj>
    </w:sdtPr>
    <w:sdtEndPr>
      <w:rPr>
        <w:rFonts w:ascii="Times New Roman" w:hAnsi="Times New Roman" w:cs="Times New Roman"/>
        <w:noProof/>
      </w:rPr>
    </w:sdtEndPr>
    <w:sdtContent>
      <w:p w:rsidR="008127B8" w:rsidRPr="00D95F30" w:rsidRDefault="008127B8">
        <w:pPr>
          <w:pStyle w:val="Footer"/>
          <w:jc w:val="center"/>
          <w:rPr>
            <w:rFonts w:ascii="Times New Roman" w:hAnsi="Times New Roman" w:cs="Times New Roman"/>
          </w:rPr>
        </w:pPr>
        <w:r w:rsidRPr="00D95F30">
          <w:rPr>
            <w:rFonts w:ascii="Times New Roman" w:hAnsi="Times New Roman" w:cs="Times New Roman"/>
          </w:rPr>
          <w:fldChar w:fldCharType="begin"/>
        </w:r>
        <w:r w:rsidRPr="00D95F30">
          <w:rPr>
            <w:rFonts w:ascii="Times New Roman" w:hAnsi="Times New Roman" w:cs="Times New Roman"/>
          </w:rPr>
          <w:instrText xml:space="preserve"> PAGE   \* MERGEFORMAT </w:instrText>
        </w:r>
        <w:r w:rsidRPr="00D95F30">
          <w:rPr>
            <w:rFonts w:ascii="Times New Roman" w:hAnsi="Times New Roman" w:cs="Times New Roman"/>
          </w:rPr>
          <w:fldChar w:fldCharType="separate"/>
        </w:r>
        <w:r w:rsidR="00616CB3">
          <w:rPr>
            <w:rFonts w:ascii="Times New Roman" w:hAnsi="Times New Roman" w:cs="Times New Roman"/>
            <w:noProof/>
          </w:rPr>
          <w:t>2</w:t>
        </w:r>
        <w:r w:rsidRPr="00D95F30">
          <w:rPr>
            <w:rFonts w:ascii="Times New Roman" w:hAnsi="Times New Roman" w:cs="Times New Roman"/>
            <w:noProof/>
          </w:rPr>
          <w:fldChar w:fldCharType="end"/>
        </w:r>
      </w:p>
    </w:sdtContent>
  </w:sdt>
  <w:p w:rsidR="008127B8" w:rsidRDefault="008127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7B8" w:rsidRDefault="008127B8" w:rsidP="00D95F30">
      <w:pPr>
        <w:spacing w:after="0" w:line="240" w:lineRule="auto"/>
      </w:pPr>
      <w:r>
        <w:separator/>
      </w:r>
    </w:p>
  </w:footnote>
  <w:footnote w:type="continuationSeparator" w:id="0">
    <w:p w:rsidR="008127B8" w:rsidRDefault="008127B8" w:rsidP="00D95F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E1C01"/>
    <w:multiLevelType w:val="hybridMultilevel"/>
    <w:tmpl w:val="AB544D44"/>
    <w:lvl w:ilvl="0" w:tplc="1A3E212C">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0B14F6"/>
    <w:multiLevelType w:val="hybridMultilevel"/>
    <w:tmpl w:val="21CCFD9E"/>
    <w:lvl w:ilvl="0" w:tplc="D83E4AEE">
      <w:start w:val="1"/>
      <w:numFmt w:val="decimal"/>
      <w:lvlText w:val="%1."/>
      <w:lvlJc w:val="left"/>
      <w:pPr>
        <w:ind w:left="786" w:hanging="360"/>
      </w:pPr>
      <w:rPr>
        <w:rFonts w:hint="default"/>
        <w:b/>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21FE4EA0"/>
    <w:multiLevelType w:val="multilevel"/>
    <w:tmpl w:val="5ECE7EE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sz w:val="23"/>
        <w:szCs w:val="23"/>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44352DF"/>
    <w:multiLevelType w:val="singleLevel"/>
    <w:tmpl w:val="D640E590"/>
    <w:lvl w:ilvl="0">
      <w:start w:val="1"/>
      <w:numFmt w:val="decimal"/>
      <w:lvlText w:val="%1."/>
      <w:legacy w:legacy="1" w:legacySpace="0" w:legacyIndent="0"/>
      <w:lvlJc w:val="left"/>
      <w:rPr>
        <w:rFonts w:ascii="Times New Roman" w:hAnsi="Times New Roman"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99F"/>
    <w:rsid w:val="000109CA"/>
    <w:rsid w:val="00036BDA"/>
    <w:rsid w:val="00143330"/>
    <w:rsid w:val="0019159D"/>
    <w:rsid w:val="001C218D"/>
    <w:rsid w:val="0020619D"/>
    <w:rsid w:val="003029D1"/>
    <w:rsid w:val="0035168A"/>
    <w:rsid w:val="0036750D"/>
    <w:rsid w:val="003811D0"/>
    <w:rsid w:val="003A16E0"/>
    <w:rsid w:val="005157E9"/>
    <w:rsid w:val="0055404E"/>
    <w:rsid w:val="0056699F"/>
    <w:rsid w:val="00616CB3"/>
    <w:rsid w:val="00651808"/>
    <w:rsid w:val="0065418E"/>
    <w:rsid w:val="0069713D"/>
    <w:rsid w:val="0070011A"/>
    <w:rsid w:val="007358A3"/>
    <w:rsid w:val="00737BC4"/>
    <w:rsid w:val="008127B8"/>
    <w:rsid w:val="008A3A1D"/>
    <w:rsid w:val="008E0D69"/>
    <w:rsid w:val="009341FF"/>
    <w:rsid w:val="00955D46"/>
    <w:rsid w:val="00973859"/>
    <w:rsid w:val="009E4440"/>
    <w:rsid w:val="00A011CE"/>
    <w:rsid w:val="00A06447"/>
    <w:rsid w:val="00A1716F"/>
    <w:rsid w:val="00A265A4"/>
    <w:rsid w:val="00A6523D"/>
    <w:rsid w:val="00B679EF"/>
    <w:rsid w:val="00B74078"/>
    <w:rsid w:val="00BB4736"/>
    <w:rsid w:val="00C03FE6"/>
    <w:rsid w:val="00C06BB4"/>
    <w:rsid w:val="00C47360"/>
    <w:rsid w:val="00C64FCF"/>
    <w:rsid w:val="00CA2149"/>
    <w:rsid w:val="00CB4A62"/>
    <w:rsid w:val="00D37F36"/>
    <w:rsid w:val="00D56731"/>
    <w:rsid w:val="00D63D8F"/>
    <w:rsid w:val="00D90B3C"/>
    <w:rsid w:val="00D95F30"/>
    <w:rsid w:val="00E0067A"/>
    <w:rsid w:val="00E8352C"/>
    <w:rsid w:val="00EA71B7"/>
    <w:rsid w:val="00F203B2"/>
    <w:rsid w:val="00F46B10"/>
    <w:rsid w:val="00F81797"/>
    <w:rsid w:val="00FB506E"/>
    <w:rsid w:val="00FC23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FB130B-B090-4AC0-902F-0508C9CA1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F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5F30"/>
  </w:style>
  <w:style w:type="paragraph" w:styleId="Footer">
    <w:name w:val="footer"/>
    <w:basedOn w:val="Normal"/>
    <w:link w:val="FooterChar"/>
    <w:uiPriority w:val="99"/>
    <w:unhideWhenUsed/>
    <w:rsid w:val="00D95F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5F30"/>
  </w:style>
  <w:style w:type="paragraph" w:styleId="BalloonText">
    <w:name w:val="Balloon Text"/>
    <w:basedOn w:val="Normal"/>
    <w:link w:val="BalloonTextChar"/>
    <w:uiPriority w:val="99"/>
    <w:semiHidden/>
    <w:unhideWhenUsed/>
    <w:rsid w:val="00D95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F30"/>
    <w:rPr>
      <w:rFonts w:ascii="Tahoma" w:hAnsi="Tahoma" w:cs="Tahoma"/>
      <w:sz w:val="16"/>
      <w:szCs w:val="16"/>
    </w:rPr>
  </w:style>
  <w:style w:type="paragraph" w:styleId="FootnoteText">
    <w:name w:val="footnote text"/>
    <w:basedOn w:val="Normal"/>
    <w:link w:val="FootnoteTextChar"/>
    <w:uiPriority w:val="99"/>
    <w:semiHidden/>
    <w:unhideWhenUsed/>
    <w:rsid w:val="003029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9D1"/>
    <w:rPr>
      <w:sz w:val="20"/>
      <w:szCs w:val="20"/>
    </w:rPr>
  </w:style>
  <w:style w:type="character" w:styleId="FootnoteReference">
    <w:name w:val="footnote reference"/>
    <w:unhideWhenUsed/>
    <w:rsid w:val="003029D1"/>
    <w:rPr>
      <w:vertAlign w:val="superscript"/>
    </w:rPr>
  </w:style>
  <w:style w:type="paragraph" w:styleId="BodyTextIndent">
    <w:name w:val="Body Text Indent"/>
    <w:basedOn w:val="Normal"/>
    <w:link w:val="BodyTextIndentChar"/>
    <w:rsid w:val="00973859"/>
    <w:pPr>
      <w:spacing w:after="0" w:line="240" w:lineRule="auto"/>
      <w:ind w:firstLine="54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973859"/>
    <w:rPr>
      <w:rFonts w:ascii="Times New Roman" w:eastAsia="Times New Roman" w:hAnsi="Times New Roman" w:cs="Times New Roman"/>
      <w:sz w:val="28"/>
      <w:szCs w:val="24"/>
    </w:rPr>
  </w:style>
  <w:style w:type="character" w:styleId="Strong">
    <w:name w:val="Strong"/>
    <w:uiPriority w:val="22"/>
    <w:qFormat/>
    <w:rsid w:val="00C47360"/>
    <w:rPr>
      <w:b/>
      <w:bCs/>
    </w:rPr>
  </w:style>
  <w:style w:type="character" w:styleId="Hyperlink">
    <w:name w:val="Hyperlink"/>
    <w:rsid w:val="007001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2</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Jurijs Bartuls</cp:lastModifiedBy>
  <cp:revision>44</cp:revision>
  <cp:lastPrinted>2017-03-21T13:31:00Z</cp:lastPrinted>
  <dcterms:created xsi:type="dcterms:W3CDTF">2013-10-29T13:29:00Z</dcterms:created>
  <dcterms:modified xsi:type="dcterms:W3CDTF">2017-03-21T13:31:00Z</dcterms:modified>
</cp:coreProperties>
</file>