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CB4A62">
        <w:rPr>
          <w:rFonts w:ascii="Times New Roman" w:eastAsia="Times New Roman" w:hAnsi="Times New Roman" w:cs="Times New Roman"/>
          <w:bCs/>
          <w:sz w:val="23"/>
          <w:szCs w:val="23"/>
        </w:rPr>
        <w:t>7</w:t>
      </w:r>
      <w:r w:rsidR="00BB4736" w:rsidRPr="00C47360">
        <w:rPr>
          <w:rFonts w:ascii="Times New Roman" w:eastAsia="Times New Roman" w:hAnsi="Times New Roman" w:cs="Times New Roman"/>
          <w:bCs/>
          <w:sz w:val="23"/>
          <w:szCs w:val="23"/>
        </w:rPr>
        <w:t xml:space="preserve">.gada </w:t>
      </w:r>
      <w:r w:rsidR="00CB4A62">
        <w:rPr>
          <w:rFonts w:ascii="Times New Roman" w:eastAsia="Times New Roman" w:hAnsi="Times New Roman" w:cs="Times New Roman"/>
          <w:bCs/>
          <w:sz w:val="23"/>
          <w:szCs w:val="23"/>
        </w:rPr>
        <w:t>8.februāra</w:t>
      </w:r>
      <w:r w:rsidR="00BB4736" w:rsidRPr="00C47360">
        <w:rPr>
          <w:rFonts w:ascii="Times New Roman" w:eastAsia="Times New Roman" w:hAnsi="Times New Roman" w:cs="Times New Roman"/>
          <w:bCs/>
          <w:sz w:val="23"/>
          <w:szCs w:val="23"/>
        </w:rPr>
        <w:t xml:space="preserve"> sēdē, prot.Nr.</w:t>
      </w:r>
      <w:r w:rsidR="00CB4A62">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A011CE" w:rsidRPr="00C47360" w:rsidRDefault="009341FF" w:rsidP="009341FF">
      <w:pPr>
        <w:spacing w:after="0" w:line="240" w:lineRule="auto"/>
        <w:jc w:val="center"/>
        <w:rPr>
          <w:rFonts w:ascii="Times New Roman" w:eastAsia="Times New Roman" w:hAnsi="Times New Roman" w:cs="Times New Roman"/>
          <w:bCs/>
          <w:caps/>
          <w:sz w:val="23"/>
          <w:szCs w:val="23"/>
        </w:rPr>
      </w:pPr>
      <w:r w:rsidRPr="00C47360">
        <w:rPr>
          <w:rFonts w:ascii="Times New Roman" w:eastAsia="Times New Roman" w:hAnsi="Times New Roman" w:cs="Times New Roman"/>
          <w:b/>
          <w:bCs/>
          <w:caps/>
          <w:sz w:val="23"/>
          <w:szCs w:val="23"/>
        </w:rPr>
        <w:t>Atklāt</w:t>
      </w:r>
      <w:r w:rsidR="00E8352C" w:rsidRPr="00C47360">
        <w:rPr>
          <w:rFonts w:ascii="Times New Roman" w:eastAsia="Times New Roman" w:hAnsi="Times New Roman" w:cs="Times New Roman"/>
          <w:b/>
          <w:bCs/>
          <w:caps/>
          <w:sz w:val="23"/>
          <w:szCs w:val="23"/>
        </w:rPr>
        <w:t>a</w:t>
      </w:r>
      <w:r w:rsidRPr="00C47360">
        <w:rPr>
          <w:rFonts w:ascii="Times New Roman" w:eastAsia="Times New Roman" w:hAnsi="Times New Roman" w:cs="Times New Roman"/>
          <w:b/>
          <w:bCs/>
          <w:caps/>
          <w:sz w:val="23"/>
          <w:szCs w:val="23"/>
        </w:rPr>
        <w:t xml:space="preserve"> konkursa</w:t>
      </w:r>
      <w:r w:rsidR="00C47360" w:rsidRPr="00C47360">
        <w:rPr>
          <w:rFonts w:ascii="Times New Roman" w:eastAsia="Times New Roman" w:hAnsi="Times New Roman" w:cs="Times New Roman"/>
          <w:b/>
          <w:bCs/>
          <w:caps/>
          <w:sz w:val="23"/>
          <w:szCs w:val="23"/>
        </w:rPr>
        <w:t xml:space="preserve"> </w:t>
      </w:r>
    </w:p>
    <w:p w:rsidR="009341FF" w:rsidRPr="0070011A" w:rsidRDefault="009341FF" w:rsidP="0070011A">
      <w:pPr>
        <w:spacing w:after="0" w:line="240" w:lineRule="auto"/>
        <w:jc w:val="center"/>
        <w:rPr>
          <w:rFonts w:ascii="Times New Roman" w:eastAsia="Times New Roman" w:hAnsi="Times New Roman" w:cs="Times New Roman"/>
          <w:b/>
          <w:bCs/>
          <w:caps/>
          <w:sz w:val="23"/>
          <w:szCs w:val="23"/>
        </w:rPr>
      </w:pPr>
      <w:r w:rsidRPr="00C47360">
        <w:rPr>
          <w:rFonts w:ascii="Times New Roman" w:eastAsia="Times New Roman" w:hAnsi="Times New Roman" w:cs="Times New Roman"/>
          <w:b/>
          <w:sz w:val="23"/>
          <w:szCs w:val="23"/>
        </w:rPr>
        <w:t>“</w:t>
      </w:r>
      <w:r w:rsidR="00CB4A62" w:rsidRPr="00CB4A62">
        <w:rPr>
          <w:rFonts w:ascii="Times New Roman" w:eastAsia="Times New Roman" w:hAnsi="Times New Roman" w:cs="Times New Roman"/>
          <w:b/>
          <w:bCs/>
          <w:caps/>
          <w:sz w:val="23"/>
          <w:szCs w:val="23"/>
        </w:rPr>
        <w:t>DAUGAVPILS PILSĒTAS PAŠVALDĪBAS IELU PĀRBŪVE</w:t>
      </w:r>
      <w:r w:rsidRPr="00C47360">
        <w:rPr>
          <w:rFonts w:ascii="Times New Roman" w:eastAsia="Times New Roman" w:hAnsi="Times New Roman" w:cs="Times New Roman"/>
          <w:b/>
          <w:sz w:val="23"/>
          <w:szCs w:val="23"/>
        </w:rPr>
        <w:t>”</w:t>
      </w:r>
    </w:p>
    <w:p w:rsidR="009341FF" w:rsidRPr="00C47360" w:rsidRDefault="00C47360" w:rsidP="009341FF">
      <w:pPr>
        <w:spacing w:after="0" w:line="240" w:lineRule="auto"/>
        <w:jc w:val="center"/>
        <w:rPr>
          <w:rFonts w:ascii="Times New Roman" w:eastAsia="Times New Roman" w:hAnsi="Times New Roman" w:cs="Times New Roman"/>
          <w:sz w:val="23"/>
          <w:szCs w:val="23"/>
        </w:rPr>
      </w:pPr>
      <w:r w:rsidRPr="00C47360">
        <w:rPr>
          <w:rFonts w:ascii="Times New Roman" w:eastAsia="Times New Roman" w:hAnsi="Times New Roman" w:cs="Times New Roman"/>
          <w:sz w:val="23"/>
          <w:szCs w:val="23"/>
        </w:rPr>
        <w:t>identifikācijas numurs DPD 201</w:t>
      </w:r>
      <w:r w:rsidR="00CB4A62">
        <w:rPr>
          <w:rFonts w:ascii="Times New Roman" w:eastAsia="Times New Roman" w:hAnsi="Times New Roman" w:cs="Times New Roman"/>
          <w:sz w:val="23"/>
          <w:szCs w:val="23"/>
        </w:rPr>
        <w:t>7</w:t>
      </w:r>
      <w:r w:rsidR="009341FF" w:rsidRPr="00C47360">
        <w:rPr>
          <w:rFonts w:ascii="Times New Roman" w:eastAsia="Times New Roman" w:hAnsi="Times New Roman" w:cs="Times New Roman"/>
          <w:sz w:val="23"/>
          <w:szCs w:val="23"/>
        </w:rPr>
        <w:t>/</w:t>
      </w:r>
      <w:r w:rsidR="00CB4A62">
        <w:rPr>
          <w:rFonts w:ascii="Times New Roman" w:eastAsia="Times New Roman" w:hAnsi="Times New Roman" w:cs="Times New Roman"/>
          <w:sz w:val="23"/>
          <w:szCs w:val="23"/>
        </w:rPr>
        <w:t>9</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sidR="00CB4A62">
        <w:rPr>
          <w:rFonts w:ascii="Times New Roman" w:eastAsia="Times New Roman" w:hAnsi="Times New Roman" w:cs="Times New Roman"/>
          <w:b/>
          <w:sz w:val="23"/>
          <w:szCs w:val="23"/>
        </w:rPr>
        <w:t xml:space="preserve"> jautājumu</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9E4440" w:rsidRDefault="009341FF" w:rsidP="009E4440">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w:t>
      </w:r>
      <w:r w:rsidR="00CB4A62">
        <w:rPr>
          <w:rFonts w:ascii="Times New Roman" w:eastAsia="Times New Roman" w:hAnsi="Times New Roman" w:cs="Times New Roman"/>
          <w:sz w:val="23"/>
          <w:szCs w:val="23"/>
        </w:rPr>
        <w:t>7</w:t>
      </w:r>
      <w:r w:rsidR="00CA2149" w:rsidRPr="00C47360">
        <w:rPr>
          <w:rFonts w:ascii="Times New Roman" w:eastAsia="Times New Roman" w:hAnsi="Times New Roman" w:cs="Times New Roman"/>
          <w:sz w:val="23"/>
          <w:szCs w:val="23"/>
        </w:rPr>
        <w:t xml:space="preserve">.gada </w:t>
      </w:r>
      <w:r w:rsidR="00CB4A62">
        <w:rPr>
          <w:rFonts w:ascii="Times New Roman" w:eastAsia="Times New Roman" w:hAnsi="Times New Roman" w:cs="Times New Roman"/>
          <w:sz w:val="23"/>
          <w:szCs w:val="23"/>
        </w:rPr>
        <w:t>8.februāra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 jautājumu</w:t>
      </w:r>
      <w:r w:rsidR="00CB4A62">
        <w:rPr>
          <w:rFonts w:ascii="Times New Roman" w:eastAsia="Times New Roman" w:hAnsi="Times New Roman" w:cs="Times New Roman"/>
          <w:sz w:val="23"/>
          <w:szCs w:val="23"/>
        </w:rPr>
        <w:t>/pretenziju</w:t>
      </w:r>
      <w:r w:rsidR="0070011A">
        <w:rPr>
          <w:rFonts w:ascii="Times New Roman" w:eastAsia="Times New Roman" w:hAnsi="Times New Roman" w:cs="Times New Roman"/>
          <w:sz w:val="23"/>
          <w:szCs w:val="23"/>
        </w:rPr>
        <w:t xml:space="preserve"> konkursa</w:t>
      </w:r>
      <w:r w:rsidR="00A06447">
        <w:rPr>
          <w:rFonts w:ascii="Times New Roman" w:eastAsia="Times New Roman" w:hAnsi="Times New Roman" w:cs="Times New Roman"/>
          <w:sz w:val="23"/>
          <w:szCs w:val="23"/>
        </w:rPr>
        <w:t xml:space="preserve"> 26.1.punktā noteiktās</w:t>
      </w:r>
      <w:r w:rsidR="0070011A">
        <w:rPr>
          <w:rFonts w:ascii="Times New Roman" w:eastAsia="Times New Roman" w:hAnsi="Times New Roman" w:cs="Times New Roman"/>
          <w:sz w:val="23"/>
          <w:szCs w:val="23"/>
        </w:rPr>
        <w:t xml:space="preserve"> </w:t>
      </w:r>
      <w:r w:rsidR="00CB4A62">
        <w:rPr>
          <w:rFonts w:ascii="Times New Roman" w:eastAsia="Times New Roman" w:hAnsi="Times New Roman" w:cs="Times New Roman"/>
          <w:sz w:val="23"/>
          <w:szCs w:val="23"/>
        </w:rPr>
        <w:t>kvalifikācijas prasīb</w:t>
      </w:r>
      <w:r w:rsidR="00A06447">
        <w:rPr>
          <w:rFonts w:ascii="Times New Roman" w:eastAsia="Times New Roman" w:hAnsi="Times New Roman" w:cs="Times New Roman"/>
          <w:sz w:val="23"/>
          <w:szCs w:val="23"/>
        </w:rPr>
        <w:t>as</w:t>
      </w:r>
      <w:r w:rsidR="00CB4A62">
        <w:rPr>
          <w:rFonts w:ascii="Times New Roman" w:eastAsia="Times New Roman" w:hAnsi="Times New Roman" w:cs="Times New Roman"/>
          <w:sz w:val="23"/>
          <w:szCs w:val="23"/>
        </w:rPr>
        <w:t xml:space="preserve"> </w:t>
      </w:r>
      <w:r w:rsidR="0070011A">
        <w:rPr>
          <w:rFonts w:ascii="Times New Roman" w:eastAsia="Times New Roman" w:hAnsi="Times New Roman" w:cs="Times New Roman"/>
          <w:sz w:val="23"/>
          <w:szCs w:val="23"/>
        </w:rPr>
        <w:t>sakarā</w:t>
      </w:r>
      <w:r w:rsidR="00A06447">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955D46">
        <w:rPr>
          <w:rFonts w:ascii="Times New Roman" w:eastAsia="Times New Roman" w:hAnsi="Times New Roman" w:cs="Times New Roman"/>
          <w:sz w:val="23"/>
          <w:szCs w:val="23"/>
        </w:rPr>
        <w:t>u atbildi</w:t>
      </w:r>
      <w:r w:rsidR="00B74078" w:rsidRPr="00C47360">
        <w:rPr>
          <w:rFonts w:ascii="Times New Roman" w:eastAsia="Times New Roman" w:hAnsi="Times New Roman" w:cs="Times New Roman"/>
          <w:sz w:val="23"/>
          <w:szCs w:val="23"/>
        </w:rPr>
        <w:t>:</w:t>
      </w:r>
    </w:p>
    <w:p w:rsidR="009E4440" w:rsidRDefault="009E4440" w:rsidP="009E4440">
      <w:pPr>
        <w:spacing w:line="240" w:lineRule="auto"/>
        <w:jc w:val="both"/>
        <w:rPr>
          <w:rFonts w:ascii="Times New Roman" w:eastAsia="Times New Roman" w:hAnsi="Times New Roman" w:cs="Times New Roman"/>
          <w:sz w:val="23"/>
          <w:szCs w:val="23"/>
        </w:rPr>
      </w:pPr>
      <w:r w:rsidRPr="009E4440">
        <w:rPr>
          <w:rFonts w:ascii="Times New Roman" w:eastAsia="Times New Roman" w:hAnsi="Times New Roman" w:cs="Times New Roman"/>
          <w:b/>
        </w:rPr>
        <w:t xml:space="preserve">Jautājums/pretenzija: </w:t>
      </w:r>
      <w:r w:rsidRPr="009E4440">
        <w:rPr>
          <w:rFonts w:ascii="Times New Roman" w:eastAsia="Times New Roman" w:hAnsi="Times New Roman" w:cs="Times New Roman"/>
        </w:rPr>
        <w:t xml:space="preserve">“Nolikuma 26.1.punktā ir noteikts, ka </w:t>
      </w:r>
      <w:r w:rsidRPr="009E4440">
        <w:rPr>
          <w:rFonts w:ascii="Times New Roman" w:eastAsia="Times New Roman" w:hAnsi="Times New Roman" w:cs="Times New Roman"/>
          <w:i/>
        </w:rPr>
        <w:t>Pretendentam tā darbības iepriekšējo 5 (piecu) gadu (2016., 2015., 2014., 2013., 2012., kā arī 2017.gada periods) laikā (vai īsākā laika periodā, ja Pretendents ir dibināts vēlāk) ir pieredze vismaz viena objekta - ceļa vai ielas pārbūves būvdarbu veikšanā, vai jauna ceļa vai ielas būvniecībā. Līgumam jābūt izpildītam</w:t>
      </w:r>
      <w:r w:rsidRPr="009E4440">
        <w:rPr>
          <w:rFonts w:ascii="Times New Roman" w:eastAsia="Times New Roman" w:hAnsi="Times New Roman" w:cs="Times New Roman"/>
        </w:rPr>
        <w:t>.</w:t>
      </w:r>
    </w:p>
    <w:p w:rsidR="009E4440" w:rsidRDefault="009E4440" w:rsidP="009E4440">
      <w:pPr>
        <w:spacing w:line="240" w:lineRule="auto"/>
        <w:jc w:val="both"/>
        <w:rPr>
          <w:rFonts w:ascii="Times New Roman" w:eastAsia="Times New Roman" w:hAnsi="Times New Roman" w:cs="Times New Roman"/>
          <w:sz w:val="23"/>
          <w:szCs w:val="23"/>
        </w:rPr>
      </w:pPr>
      <w:r w:rsidRPr="009E4440">
        <w:rPr>
          <w:rFonts w:ascii="Times New Roman" w:eastAsia="Times New Roman" w:hAnsi="Times New Roman" w:cs="Times New Roman"/>
        </w:rPr>
        <w:t>Pretendents norāda, ka no šāda formulējuma nav skaidrs cik lielam izpildīto darbu apjomam ir jābūt, lai tas atbilstu 26.1.punkta formulējumam.</w:t>
      </w:r>
    </w:p>
    <w:p w:rsidR="009E4440" w:rsidRDefault="009E4440" w:rsidP="009E4440">
      <w:pPr>
        <w:spacing w:line="240" w:lineRule="auto"/>
        <w:jc w:val="both"/>
        <w:rPr>
          <w:rFonts w:ascii="Times New Roman" w:eastAsia="Times New Roman" w:hAnsi="Times New Roman" w:cs="Times New Roman"/>
          <w:sz w:val="23"/>
          <w:szCs w:val="23"/>
        </w:rPr>
      </w:pPr>
      <w:r w:rsidRPr="009E4440">
        <w:rPr>
          <w:rFonts w:ascii="Times New Roman" w:eastAsia="Times New Roman" w:hAnsi="Times New Roman" w:cs="Times New Roman"/>
        </w:rPr>
        <w:t>Pretendents norāda, ka pie šādiem apstākļiem var pieteikties jebkurš komersants, kas ir piedalījies ielu/ceļu pārbūves darbu veikšanā, līdz ar to var būt apdraudēta izpildīto darbu kvalitāte. Publisko iepirkumu tiesību pamatjēga ir nodrošināt iepirkuma priekšmeta piešķiršanā vienlīdzīgu attieksmi, kas izslēgtu starp pretendentiem negodīgu konkurenci, iepriekš zināmu priekšrocību piešķiršanu noteiktam pretendentam iepretim citiem konkurentiem.</w:t>
      </w:r>
    </w:p>
    <w:p w:rsidR="009E4440" w:rsidRDefault="009E4440" w:rsidP="009E4440">
      <w:pPr>
        <w:spacing w:line="240" w:lineRule="auto"/>
        <w:jc w:val="both"/>
        <w:rPr>
          <w:rFonts w:ascii="Times New Roman" w:eastAsia="Times New Roman" w:hAnsi="Times New Roman" w:cs="Times New Roman"/>
          <w:sz w:val="23"/>
          <w:szCs w:val="23"/>
        </w:rPr>
      </w:pPr>
      <w:r w:rsidRPr="009E4440">
        <w:rPr>
          <w:rFonts w:ascii="Times New Roman" w:eastAsia="Times New Roman" w:hAnsi="Times New Roman" w:cs="Times New Roman"/>
        </w:rPr>
        <w:t>Pretendents uzskata, ka Nolikuma 26.1.punkta formulējums ir vispārīgs un nedos iespēju objektīvi izvērtēt iesniegtos piedāvājumus.</w:t>
      </w:r>
    </w:p>
    <w:p w:rsidR="009E4440" w:rsidRPr="009E4440" w:rsidRDefault="009E4440" w:rsidP="009E4440">
      <w:pPr>
        <w:spacing w:line="240" w:lineRule="auto"/>
        <w:jc w:val="both"/>
        <w:rPr>
          <w:rFonts w:ascii="Times New Roman" w:eastAsia="Times New Roman" w:hAnsi="Times New Roman" w:cs="Times New Roman"/>
          <w:sz w:val="23"/>
          <w:szCs w:val="23"/>
        </w:rPr>
      </w:pPr>
      <w:r w:rsidRPr="009E4440">
        <w:rPr>
          <w:rFonts w:ascii="Times New Roman" w:eastAsia="Times New Roman" w:hAnsi="Times New Roman" w:cs="Times New Roman"/>
        </w:rPr>
        <w:t>Atsaucoties uz iepriekš teikto, pretendents lūdz konkretizēt pieredzes minimālos apjomus (izpildīto darbu līguma summa/izpildīto darbu apjoms)”.</w:t>
      </w:r>
    </w:p>
    <w:p w:rsidR="001C218D" w:rsidRDefault="009E4440" w:rsidP="009E4440">
      <w:pPr>
        <w:spacing w:line="240" w:lineRule="auto"/>
        <w:jc w:val="both"/>
        <w:rPr>
          <w:rFonts w:ascii="Times New Roman" w:hAnsi="Times New Roman" w:cs="Times New Roman"/>
          <w:sz w:val="23"/>
          <w:szCs w:val="23"/>
        </w:rPr>
      </w:pPr>
      <w:r w:rsidRPr="009E4440">
        <w:rPr>
          <w:rFonts w:ascii="Times New Roman" w:eastAsia="Times New Roman" w:hAnsi="Times New Roman" w:cs="Times New Roman"/>
          <w:b/>
          <w:i/>
          <w:lang w:val="en-US"/>
        </w:rPr>
        <w:t>Atbilde uz Jautājumu/pretemziju:</w:t>
      </w:r>
      <w:r w:rsidRPr="009E4440">
        <w:rPr>
          <w:rFonts w:ascii="Times New Roman" w:eastAsia="Times New Roman" w:hAnsi="Times New Roman" w:cs="Times New Roman"/>
          <w:i/>
          <w:lang w:val="en-US"/>
        </w:rPr>
        <w:t xml:space="preserve"> Iepirkuma komisija norāda, ka tas, kādas konkrētas prasības iepirkuma procedūras dokumentācijā ir izvirzāmas attiecībā uz pretendentu kvalifikāciju, piedāvājuma saturu vai iepirkuma procedūras rezultātā noslēdzamā iepirkuma līguma izpildi, ir pasūtītāja prerogatīva, proti, pasūtītājs, izvērtējot konkrētus apsvērumus, ir tiesīgs noteikt tādas prasības, kas tā ieskatā ir atbilstošas konkrētā iepirkuma priekšmeta specifikai un spēj nodrošināt efektīvu iepirkuma līguma izpildi. Līdz ar to no Publisko iepirkumu likuma viedokļa nozīme ir vienīgi tam, vai pasūtītāja izvirzītās prasības ir vienlīdzīgas pret visiem pretendentiem un nav diskriminējošas. Par diskriminejošām un konkurenci ierobežojošām, var atzīt vienīgi tādas prasības, kuras </w:t>
      </w:r>
      <w:r w:rsidRPr="009E4440">
        <w:rPr>
          <w:rFonts w:ascii="Times New Roman" w:eastAsia="Times New Roman" w:hAnsi="Times New Roman" w:cs="Times New Roman"/>
          <w:i/>
          <w:u w:val="single"/>
          <w:lang w:val="en-US"/>
        </w:rPr>
        <w:t>būtiski</w:t>
      </w:r>
      <w:r w:rsidRPr="009E4440">
        <w:rPr>
          <w:rFonts w:ascii="Times New Roman" w:eastAsia="Times New Roman" w:hAnsi="Times New Roman" w:cs="Times New Roman"/>
          <w:i/>
          <w:lang w:val="en-US"/>
        </w:rPr>
        <w:t xml:space="preserve"> un </w:t>
      </w:r>
      <w:r w:rsidRPr="009E4440">
        <w:rPr>
          <w:rFonts w:ascii="Times New Roman" w:eastAsia="Times New Roman" w:hAnsi="Times New Roman" w:cs="Times New Roman"/>
          <w:i/>
          <w:u w:val="single"/>
          <w:lang w:val="en-US"/>
        </w:rPr>
        <w:t>nepamatoti</w:t>
      </w:r>
      <w:r w:rsidRPr="009E4440">
        <w:rPr>
          <w:rFonts w:ascii="Times New Roman" w:eastAsia="Times New Roman" w:hAnsi="Times New Roman" w:cs="Times New Roman"/>
          <w:i/>
          <w:lang w:val="en-US"/>
        </w:rPr>
        <w:t xml:space="preserve"> </w:t>
      </w:r>
      <w:r w:rsidRPr="009E4440">
        <w:rPr>
          <w:rFonts w:ascii="Times New Roman" w:eastAsia="Times New Roman" w:hAnsi="Times New Roman" w:cs="Times New Roman"/>
          <w:b/>
          <w:i/>
          <w:u w:val="single"/>
          <w:lang w:val="en-US"/>
        </w:rPr>
        <w:t>ierobežo</w:t>
      </w:r>
      <w:r w:rsidRPr="009E4440">
        <w:rPr>
          <w:rFonts w:ascii="Times New Roman" w:eastAsia="Times New Roman" w:hAnsi="Times New Roman" w:cs="Times New Roman"/>
          <w:i/>
          <w:lang w:val="en-US"/>
        </w:rPr>
        <w:t xml:space="preserve"> konkurenci un pretendentu iespējas kv</w:t>
      </w:r>
      <w:bookmarkStart w:id="0" w:name="_GoBack"/>
      <w:bookmarkEnd w:id="0"/>
      <w:r w:rsidRPr="009E4440">
        <w:rPr>
          <w:rFonts w:ascii="Times New Roman" w:eastAsia="Times New Roman" w:hAnsi="Times New Roman" w:cs="Times New Roman"/>
          <w:i/>
          <w:lang w:val="en-US"/>
        </w:rPr>
        <w:t>alificēties dalībai konkursā vispār. Konkrētā prasība nav konkurenci ierobežojoša vai diskriminējoša, bet gluži otrādi veicina konkurenci, pieļaujot kvalificēties jebkuram pretendentam, kuram ir pieredze vismaz viena objekta - ceļa vai ielas pārbūves būvdarbu veikšanā, vai jauna ceļa vai ielas būvniecībā. Vienīgais nosacījums ir tas, ka līgumam jābūt izpildītam, par ko pretendents iesniedz pozitīvu atsauksmi. Kvalifikācijas prasība, kas neparedz ierobežojumus ar noteiktiem apjomiem vai līgumcenu, bija noteikta apzināti, līdz ar to lūgums precizēt kvalifikācijas prasību tiek noraidīts.</w:t>
      </w:r>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priekšsēdētāja</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1C218D"/>
    <w:rsid w:val="0020619D"/>
    <w:rsid w:val="003029D1"/>
    <w:rsid w:val="0035168A"/>
    <w:rsid w:val="0036750D"/>
    <w:rsid w:val="003811D0"/>
    <w:rsid w:val="003A16E0"/>
    <w:rsid w:val="0055404E"/>
    <w:rsid w:val="0056699F"/>
    <w:rsid w:val="00651808"/>
    <w:rsid w:val="0065418E"/>
    <w:rsid w:val="0069713D"/>
    <w:rsid w:val="0070011A"/>
    <w:rsid w:val="007358A3"/>
    <w:rsid w:val="008127B8"/>
    <w:rsid w:val="008E0D69"/>
    <w:rsid w:val="009341FF"/>
    <w:rsid w:val="00955D46"/>
    <w:rsid w:val="00973859"/>
    <w:rsid w:val="009E4440"/>
    <w:rsid w:val="00A011CE"/>
    <w:rsid w:val="00A06447"/>
    <w:rsid w:val="00A265A4"/>
    <w:rsid w:val="00A6523D"/>
    <w:rsid w:val="00B679EF"/>
    <w:rsid w:val="00B74078"/>
    <w:rsid w:val="00BB4736"/>
    <w:rsid w:val="00C06BB4"/>
    <w:rsid w:val="00C47360"/>
    <w:rsid w:val="00C64FCF"/>
    <w:rsid w:val="00CA2149"/>
    <w:rsid w:val="00CB4A62"/>
    <w:rsid w:val="00D37F36"/>
    <w:rsid w:val="00D56731"/>
    <w:rsid w:val="00D63D8F"/>
    <w:rsid w:val="00D90B3C"/>
    <w:rsid w:val="00D95F30"/>
    <w:rsid w:val="00E0067A"/>
    <w:rsid w:val="00E8352C"/>
    <w:rsid w:val="00EA71B7"/>
    <w:rsid w:val="00F203B2"/>
    <w:rsid w:val="00F46B10"/>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40</cp:revision>
  <cp:lastPrinted>2017-02-08T12:07:00Z</cp:lastPrinted>
  <dcterms:created xsi:type="dcterms:W3CDTF">2013-10-29T13:29:00Z</dcterms:created>
  <dcterms:modified xsi:type="dcterms:W3CDTF">2017-02-08T12:22:00Z</dcterms:modified>
</cp:coreProperties>
</file>