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CD" w:rsidRDefault="00640FCD" w:rsidP="00CD0F12">
      <w:pPr>
        <w:pStyle w:val="Title"/>
        <w:rPr>
          <w:b w:val="0"/>
          <w:bCs w:val="0"/>
        </w:rPr>
      </w:pPr>
      <w:r>
        <w:rPr>
          <w:b w:val="0"/>
          <w:bCs w:val="0"/>
        </w:rPr>
        <w:t>LATVIJAS REPUBLIKA</w:t>
      </w:r>
    </w:p>
    <w:p w:rsidR="00640FCD" w:rsidRDefault="00640FCD">
      <w:pPr>
        <w:pStyle w:val="Title"/>
      </w:pPr>
      <w:r>
        <w:t>Daugavpils pilsētas dome</w:t>
      </w:r>
    </w:p>
    <w:p w:rsidR="00640FCD" w:rsidRDefault="00640FCD">
      <w:pPr>
        <w:pStyle w:val="Title"/>
        <w:rPr>
          <w:b w:val="0"/>
          <w:bCs w:val="0"/>
          <w:caps w:val="0"/>
        </w:rPr>
      </w:pPr>
      <w:r>
        <w:rPr>
          <w:b w:val="0"/>
          <w:bCs w:val="0"/>
          <w:caps w:val="0"/>
        </w:rPr>
        <w:t>reģ.Nr. 90000077325</w:t>
      </w:r>
    </w:p>
    <w:p w:rsidR="00640FCD" w:rsidRDefault="00640FCD">
      <w:pPr>
        <w:pStyle w:val="Title"/>
        <w:rPr>
          <w:caps w:val="0"/>
        </w:rPr>
      </w:pPr>
      <w:r>
        <w:rPr>
          <w:b w:val="0"/>
          <w:bCs w:val="0"/>
          <w:caps w:val="0"/>
        </w:rPr>
        <w:t>Kr.Valdemāra iela 1, Daugavpils, LV-5401</w:t>
      </w:r>
    </w:p>
    <w:p w:rsidR="00640FCD" w:rsidRPr="00260CC8" w:rsidRDefault="00640FCD">
      <w:pPr>
        <w:pStyle w:val="Title"/>
      </w:pPr>
    </w:p>
    <w:p w:rsidR="006F6B08" w:rsidRPr="000675C7" w:rsidRDefault="006F6B08" w:rsidP="006F6B08">
      <w:pPr>
        <w:jc w:val="center"/>
        <w:rPr>
          <w:bCs/>
          <w:sz w:val="22"/>
          <w:szCs w:val="22"/>
          <w:lang w:val="lv-LV"/>
        </w:rPr>
      </w:pPr>
      <w:r w:rsidRPr="000675C7">
        <w:rPr>
          <w:bCs/>
          <w:sz w:val="22"/>
          <w:szCs w:val="22"/>
          <w:lang w:val="lv-LV"/>
        </w:rPr>
        <w:t>Atklātā konkursa</w:t>
      </w:r>
    </w:p>
    <w:p w:rsidR="00784C2E" w:rsidRPr="000675C7" w:rsidRDefault="00784C2E" w:rsidP="00784C2E">
      <w:pPr>
        <w:ind w:firstLine="567"/>
        <w:jc w:val="center"/>
        <w:rPr>
          <w:b/>
          <w:sz w:val="22"/>
          <w:szCs w:val="22"/>
          <w:lang w:val="lv-LV"/>
        </w:rPr>
      </w:pPr>
      <w:r w:rsidRPr="000675C7">
        <w:rPr>
          <w:b/>
          <w:sz w:val="22"/>
          <w:szCs w:val="22"/>
          <w:lang w:val="lv-LV"/>
        </w:rPr>
        <w:t>„Pārtikas produktu piegāde Daugavpils pensionāru sociālās apkalpošanas teritoriālajam centram”</w:t>
      </w:r>
    </w:p>
    <w:p w:rsidR="00784C2E" w:rsidRPr="000675C7" w:rsidRDefault="00784C2E" w:rsidP="00784C2E">
      <w:pPr>
        <w:ind w:firstLine="567"/>
        <w:jc w:val="center"/>
        <w:rPr>
          <w:b/>
          <w:sz w:val="22"/>
          <w:szCs w:val="22"/>
        </w:rPr>
      </w:pPr>
      <w:r w:rsidRPr="000675C7">
        <w:rPr>
          <w:b/>
          <w:sz w:val="22"/>
          <w:szCs w:val="22"/>
        </w:rPr>
        <w:t>(iepirkuma identifikācijas numurs DPD 2015/149)</w:t>
      </w:r>
    </w:p>
    <w:p w:rsidR="006F6B08" w:rsidRPr="000675C7" w:rsidRDefault="006F6B08" w:rsidP="006F6B08">
      <w:pPr>
        <w:rPr>
          <w:sz w:val="22"/>
          <w:szCs w:val="22"/>
          <w:lang w:val="lv-LV"/>
        </w:rPr>
      </w:pPr>
    </w:p>
    <w:p w:rsidR="006F6B08" w:rsidRPr="000675C7" w:rsidRDefault="006F6B08" w:rsidP="006F6B08">
      <w:pPr>
        <w:pStyle w:val="Heading1"/>
        <w:rPr>
          <w:sz w:val="22"/>
          <w:szCs w:val="22"/>
        </w:rPr>
      </w:pPr>
      <w:r w:rsidRPr="000675C7">
        <w:rPr>
          <w:sz w:val="22"/>
          <w:szCs w:val="22"/>
        </w:rPr>
        <w:t>Iepirkumu komisijas sēdes protokols Nr.</w:t>
      </w:r>
      <w:r w:rsidR="00E00648" w:rsidRPr="000675C7">
        <w:rPr>
          <w:sz w:val="22"/>
          <w:szCs w:val="22"/>
        </w:rPr>
        <w:t>5</w:t>
      </w:r>
    </w:p>
    <w:p w:rsidR="006F6B08" w:rsidRPr="000675C7" w:rsidRDefault="006F6B08" w:rsidP="006F6B08">
      <w:pPr>
        <w:jc w:val="center"/>
        <w:rPr>
          <w:sz w:val="22"/>
          <w:szCs w:val="22"/>
          <w:lang w:val="lv-LV"/>
        </w:rPr>
      </w:pPr>
    </w:p>
    <w:p w:rsidR="006F6B08" w:rsidRPr="000675C7" w:rsidRDefault="006F6B08" w:rsidP="006F6B08">
      <w:pPr>
        <w:pStyle w:val="Header"/>
        <w:tabs>
          <w:tab w:val="clear" w:pos="4153"/>
          <w:tab w:val="clear" w:pos="8306"/>
        </w:tabs>
        <w:rPr>
          <w:sz w:val="22"/>
          <w:szCs w:val="22"/>
          <w:lang w:val="lv-LV"/>
        </w:rPr>
      </w:pPr>
      <w:r w:rsidRPr="000675C7">
        <w:rPr>
          <w:sz w:val="22"/>
          <w:szCs w:val="22"/>
          <w:lang w:val="lv-LV"/>
        </w:rPr>
        <w:t>201</w:t>
      </w:r>
      <w:r w:rsidR="00C25F6A" w:rsidRPr="000675C7">
        <w:rPr>
          <w:sz w:val="22"/>
          <w:szCs w:val="22"/>
          <w:lang w:val="lv-LV"/>
        </w:rPr>
        <w:t>6</w:t>
      </w:r>
      <w:r w:rsidRPr="000675C7">
        <w:rPr>
          <w:sz w:val="22"/>
          <w:szCs w:val="22"/>
          <w:lang w:val="lv-LV"/>
        </w:rPr>
        <w:t xml:space="preserve">.gada </w:t>
      </w:r>
      <w:r w:rsidR="000219E6" w:rsidRPr="000675C7">
        <w:rPr>
          <w:sz w:val="22"/>
          <w:szCs w:val="22"/>
          <w:lang w:val="lv-LV"/>
        </w:rPr>
        <w:t>11</w:t>
      </w:r>
      <w:r w:rsidR="00E00648" w:rsidRPr="000675C7">
        <w:rPr>
          <w:sz w:val="22"/>
          <w:szCs w:val="22"/>
          <w:lang w:val="lv-LV"/>
        </w:rPr>
        <w:t>.martā</w:t>
      </w:r>
    </w:p>
    <w:p w:rsidR="006F6B08" w:rsidRPr="000675C7" w:rsidRDefault="006F6B08" w:rsidP="006F6B08">
      <w:pPr>
        <w:pStyle w:val="Header"/>
        <w:tabs>
          <w:tab w:val="clear" w:pos="4153"/>
          <w:tab w:val="clear" w:pos="8306"/>
        </w:tabs>
        <w:rPr>
          <w:sz w:val="22"/>
          <w:szCs w:val="22"/>
          <w:lang w:val="lv-LV"/>
        </w:rPr>
      </w:pPr>
    </w:p>
    <w:p w:rsidR="006F6B08" w:rsidRPr="000675C7" w:rsidRDefault="006F6B08" w:rsidP="006F6B08">
      <w:pPr>
        <w:rPr>
          <w:sz w:val="22"/>
          <w:szCs w:val="22"/>
          <w:lang w:val="lv-LV"/>
        </w:rPr>
      </w:pPr>
      <w:r w:rsidRPr="000675C7">
        <w:rPr>
          <w:sz w:val="22"/>
          <w:szCs w:val="22"/>
          <w:lang w:val="lv-LV"/>
        </w:rPr>
        <w:t>SĒDE NOTIEK Daugavpilī, K.Valdemāra ielā 1, 306. kabinetā</w:t>
      </w:r>
    </w:p>
    <w:p w:rsidR="006F6B08" w:rsidRPr="000675C7" w:rsidRDefault="006F6B08" w:rsidP="00A76F45">
      <w:pPr>
        <w:pStyle w:val="Header"/>
        <w:tabs>
          <w:tab w:val="clear" w:pos="4153"/>
          <w:tab w:val="clear" w:pos="8306"/>
        </w:tabs>
        <w:rPr>
          <w:sz w:val="22"/>
          <w:szCs w:val="22"/>
          <w:lang w:val="lv-LV"/>
        </w:rPr>
      </w:pPr>
      <w:r w:rsidRPr="000675C7">
        <w:rPr>
          <w:sz w:val="22"/>
          <w:szCs w:val="22"/>
          <w:lang w:val="lv-LV"/>
        </w:rPr>
        <w:t xml:space="preserve">SĒDE SĀKAS plkst. </w:t>
      </w:r>
      <w:r w:rsidR="00E00648" w:rsidRPr="000675C7">
        <w:rPr>
          <w:sz w:val="22"/>
          <w:szCs w:val="22"/>
          <w:lang w:val="lv-LV"/>
        </w:rPr>
        <w:t>9:00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6181"/>
      </w:tblGrid>
      <w:tr w:rsidR="00784C2E" w:rsidRPr="000675C7" w:rsidTr="00784C2E">
        <w:tc>
          <w:tcPr>
            <w:tcW w:w="2539" w:type="dxa"/>
            <w:tcBorders>
              <w:top w:val="single" w:sz="4" w:space="0" w:color="auto"/>
              <w:left w:val="single" w:sz="4" w:space="0" w:color="auto"/>
              <w:bottom w:val="single" w:sz="4" w:space="0" w:color="auto"/>
              <w:right w:val="single" w:sz="4" w:space="0" w:color="auto"/>
            </w:tcBorders>
          </w:tcPr>
          <w:p w:rsidR="00784C2E" w:rsidRPr="000675C7" w:rsidRDefault="00784C2E" w:rsidP="00D367AC">
            <w:pPr>
              <w:rPr>
                <w:sz w:val="22"/>
                <w:szCs w:val="22"/>
                <w:lang w:val="lv-LV"/>
              </w:rPr>
            </w:pPr>
            <w:r w:rsidRPr="000675C7">
              <w:rPr>
                <w:sz w:val="22"/>
                <w:szCs w:val="22"/>
                <w:lang w:val="lv-LV"/>
              </w:rPr>
              <w:t>Komisijas priekšsēdētāja</w:t>
            </w:r>
          </w:p>
          <w:p w:rsidR="00784C2E" w:rsidRPr="000675C7" w:rsidRDefault="00784C2E" w:rsidP="00D367AC">
            <w:pPr>
              <w:rPr>
                <w:sz w:val="22"/>
                <w:szCs w:val="22"/>
                <w:lang w:val="lv-LV"/>
              </w:rPr>
            </w:pPr>
          </w:p>
        </w:tc>
        <w:tc>
          <w:tcPr>
            <w:tcW w:w="6181" w:type="dxa"/>
            <w:tcBorders>
              <w:top w:val="single" w:sz="4" w:space="0" w:color="auto"/>
              <w:left w:val="single" w:sz="4" w:space="0" w:color="auto"/>
              <w:bottom w:val="single" w:sz="4" w:space="0" w:color="auto"/>
              <w:right w:val="single" w:sz="4" w:space="0" w:color="auto"/>
            </w:tcBorders>
          </w:tcPr>
          <w:p w:rsidR="00784C2E" w:rsidRPr="000675C7" w:rsidRDefault="00784C2E" w:rsidP="00D367AC">
            <w:pPr>
              <w:jc w:val="both"/>
              <w:rPr>
                <w:sz w:val="22"/>
                <w:szCs w:val="22"/>
                <w:lang w:val="lv-LV"/>
              </w:rPr>
            </w:pPr>
            <w:r w:rsidRPr="000675C7">
              <w:rPr>
                <w:sz w:val="22"/>
                <w:szCs w:val="22"/>
                <w:lang w:val="lv-LV"/>
              </w:rPr>
              <w:t>Jurate Kornutjaka – Daugavpils pilsētas domes Centralizēto iepirkumu nodaļas vadītāja,</w:t>
            </w:r>
          </w:p>
        </w:tc>
      </w:tr>
      <w:tr w:rsidR="00784C2E" w:rsidRPr="000675C7" w:rsidTr="00784C2E">
        <w:tc>
          <w:tcPr>
            <w:tcW w:w="2539" w:type="dxa"/>
            <w:tcBorders>
              <w:top w:val="single" w:sz="4" w:space="0" w:color="auto"/>
              <w:left w:val="single" w:sz="4" w:space="0" w:color="auto"/>
              <w:bottom w:val="single" w:sz="4" w:space="0" w:color="auto"/>
              <w:right w:val="single" w:sz="4" w:space="0" w:color="auto"/>
            </w:tcBorders>
          </w:tcPr>
          <w:p w:rsidR="00784C2E" w:rsidRPr="000675C7" w:rsidRDefault="00784C2E" w:rsidP="00D367AC">
            <w:pPr>
              <w:rPr>
                <w:sz w:val="22"/>
                <w:szCs w:val="22"/>
                <w:lang w:val="lv-LV"/>
              </w:rPr>
            </w:pPr>
            <w:r w:rsidRPr="000675C7">
              <w:rPr>
                <w:sz w:val="22"/>
                <w:szCs w:val="22"/>
                <w:lang w:val="lv-LV"/>
              </w:rPr>
              <w:t>Komisijas locekļi:</w:t>
            </w:r>
          </w:p>
        </w:tc>
        <w:tc>
          <w:tcPr>
            <w:tcW w:w="6181" w:type="dxa"/>
            <w:tcBorders>
              <w:top w:val="single" w:sz="4" w:space="0" w:color="auto"/>
              <w:left w:val="single" w:sz="4" w:space="0" w:color="auto"/>
              <w:bottom w:val="single" w:sz="4" w:space="0" w:color="auto"/>
              <w:right w:val="single" w:sz="4" w:space="0" w:color="auto"/>
            </w:tcBorders>
          </w:tcPr>
          <w:p w:rsidR="00784C2E" w:rsidRPr="000675C7" w:rsidRDefault="00784C2E" w:rsidP="00D367AC">
            <w:pPr>
              <w:jc w:val="both"/>
              <w:rPr>
                <w:sz w:val="22"/>
                <w:szCs w:val="22"/>
                <w:lang w:val="lv-LV"/>
              </w:rPr>
            </w:pPr>
            <w:r w:rsidRPr="000675C7">
              <w:rPr>
                <w:sz w:val="22"/>
                <w:szCs w:val="22"/>
                <w:lang w:val="lv-LV"/>
              </w:rPr>
              <w:t>Kristīne Šede – Daugavpils pilsētas domes Centralizēto iepirkumu nodaļas juriste,</w:t>
            </w:r>
          </w:p>
        </w:tc>
      </w:tr>
      <w:tr w:rsidR="00784C2E" w:rsidRPr="000675C7" w:rsidTr="00784C2E">
        <w:tc>
          <w:tcPr>
            <w:tcW w:w="2539" w:type="dxa"/>
            <w:tcBorders>
              <w:top w:val="single" w:sz="4" w:space="0" w:color="auto"/>
              <w:left w:val="single" w:sz="4" w:space="0" w:color="auto"/>
              <w:bottom w:val="single" w:sz="4" w:space="0" w:color="auto"/>
              <w:right w:val="single" w:sz="4" w:space="0" w:color="auto"/>
            </w:tcBorders>
          </w:tcPr>
          <w:p w:rsidR="00784C2E" w:rsidRPr="000675C7" w:rsidRDefault="00784C2E" w:rsidP="00D367AC">
            <w:pPr>
              <w:rPr>
                <w:sz w:val="22"/>
                <w:szCs w:val="22"/>
                <w:lang w:val="lv-LV"/>
              </w:rPr>
            </w:pPr>
          </w:p>
        </w:tc>
        <w:tc>
          <w:tcPr>
            <w:tcW w:w="6181" w:type="dxa"/>
            <w:tcBorders>
              <w:top w:val="single" w:sz="4" w:space="0" w:color="auto"/>
              <w:left w:val="single" w:sz="4" w:space="0" w:color="auto"/>
              <w:bottom w:val="single" w:sz="4" w:space="0" w:color="auto"/>
              <w:right w:val="single" w:sz="4" w:space="0" w:color="auto"/>
            </w:tcBorders>
          </w:tcPr>
          <w:p w:rsidR="00784C2E" w:rsidRPr="000675C7" w:rsidRDefault="00784C2E" w:rsidP="00D367AC">
            <w:pPr>
              <w:jc w:val="both"/>
              <w:rPr>
                <w:sz w:val="22"/>
                <w:szCs w:val="22"/>
                <w:lang w:val="lv-LV"/>
              </w:rPr>
            </w:pPr>
            <w:r w:rsidRPr="000675C7">
              <w:rPr>
                <w:sz w:val="22"/>
                <w:szCs w:val="22"/>
                <w:lang w:val="lv-LV"/>
              </w:rPr>
              <w:t>Inga Zarāne – Daugavpils pilsētas domes Centralizēto iepirkumu nodaļas ekonomiste,</w:t>
            </w:r>
          </w:p>
        </w:tc>
      </w:tr>
      <w:tr w:rsidR="00784C2E" w:rsidRPr="000675C7" w:rsidTr="00784C2E">
        <w:tc>
          <w:tcPr>
            <w:tcW w:w="2539" w:type="dxa"/>
            <w:tcBorders>
              <w:top w:val="single" w:sz="4" w:space="0" w:color="auto"/>
              <w:left w:val="single" w:sz="4" w:space="0" w:color="auto"/>
              <w:bottom w:val="single" w:sz="4" w:space="0" w:color="auto"/>
              <w:right w:val="single" w:sz="4" w:space="0" w:color="auto"/>
            </w:tcBorders>
          </w:tcPr>
          <w:p w:rsidR="00784C2E" w:rsidRPr="000675C7" w:rsidRDefault="00784C2E" w:rsidP="00D367AC">
            <w:pPr>
              <w:rPr>
                <w:sz w:val="22"/>
                <w:szCs w:val="22"/>
                <w:lang w:val="lv-LV"/>
              </w:rPr>
            </w:pPr>
          </w:p>
        </w:tc>
        <w:tc>
          <w:tcPr>
            <w:tcW w:w="6181" w:type="dxa"/>
            <w:tcBorders>
              <w:top w:val="single" w:sz="4" w:space="0" w:color="auto"/>
              <w:left w:val="single" w:sz="4" w:space="0" w:color="auto"/>
              <w:bottom w:val="single" w:sz="4" w:space="0" w:color="auto"/>
              <w:right w:val="single" w:sz="4" w:space="0" w:color="auto"/>
            </w:tcBorders>
          </w:tcPr>
          <w:p w:rsidR="00784C2E" w:rsidRPr="000675C7" w:rsidRDefault="00784C2E" w:rsidP="00D367AC">
            <w:pPr>
              <w:jc w:val="both"/>
              <w:rPr>
                <w:sz w:val="22"/>
                <w:szCs w:val="22"/>
                <w:lang w:val="lv-LV"/>
              </w:rPr>
            </w:pPr>
            <w:r w:rsidRPr="000675C7">
              <w:rPr>
                <w:sz w:val="22"/>
                <w:szCs w:val="22"/>
                <w:lang w:val="lv-LV"/>
              </w:rPr>
              <w:t>Irina Samule – Daugavpils pensionāru sociālās apkalpošan</w:t>
            </w:r>
            <w:r w:rsidR="00224A35" w:rsidRPr="000675C7">
              <w:rPr>
                <w:sz w:val="22"/>
                <w:szCs w:val="22"/>
                <w:lang w:val="lv-LV"/>
              </w:rPr>
              <w:t>a</w:t>
            </w:r>
            <w:r w:rsidRPr="000675C7">
              <w:rPr>
                <w:sz w:val="22"/>
                <w:szCs w:val="22"/>
                <w:lang w:val="lv-LV"/>
              </w:rPr>
              <w:t>s teritoriālā centra saimniecības vadītāja,</w:t>
            </w:r>
          </w:p>
        </w:tc>
      </w:tr>
      <w:tr w:rsidR="00784C2E" w:rsidRPr="000675C7" w:rsidTr="00784C2E">
        <w:tc>
          <w:tcPr>
            <w:tcW w:w="2539" w:type="dxa"/>
            <w:tcBorders>
              <w:top w:val="single" w:sz="4" w:space="0" w:color="auto"/>
              <w:left w:val="single" w:sz="4" w:space="0" w:color="auto"/>
              <w:bottom w:val="single" w:sz="4" w:space="0" w:color="auto"/>
              <w:right w:val="single" w:sz="4" w:space="0" w:color="auto"/>
            </w:tcBorders>
          </w:tcPr>
          <w:p w:rsidR="00784C2E" w:rsidRPr="000675C7" w:rsidRDefault="00784C2E" w:rsidP="00D367AC">
            <w:pPr>
              <w:rPr>
                <w:sz w:val="22"/>
                <w:szCs w:val="22"/>
                <w:lang w:val="lv-LV"/>
              </w:rPr>
            </w:pPr>
            <w:r w:rsidRPr="000675C7">
              <w:rPr>
                <w:sz w:val="22"/>
                <w:szCs w:val="22"/>
                <w:lang w:val="lv-LV"/>
              </w:rPr>
              <w:t xml:space="preserve">PROTOKOLĒ komisijas locekle: </w:t>
            </w:r>
          </w:p>
        </w:tc>
        <w:tc>
          <w:tcPr>
            <w:tcW w:w="6181" w:type="dxa"/>
            <w:tcBorders>
              <w:top w:val="single" w:sz="4" w:space="0" w:color="auto"/>
              <w:left w:val="single" w:sz="4" w:space="0" w:color="auto"/>
              <w:bottom w:val="single" w:sz="4" w:space="0" w:color="auto"/>
              <w:right w:val="single" w:sz="4" w:space="0" w:color="auto"/>
            </w:tcBorders>
          </w:tcPr>
          <w:p w:rsidR="00784C2E" w:rsidRPr="000675C7" w:rsidRDefault="00784C2E" w:rsidP="00784C2E">
            <w:pPr>
              <w:rPr>
                <w:sz w:val="22"/>
                <w:szCs w:val="22"/>
                <w:lang w:val="lv-LV"/>
              </w:rPr>
            </w:pPr>
            <w:r w:rsidRPr="000675C7">
              <w:rPr>
                <w:sz w:val="22"/>
                <w:szCs w:val="22"/>
                <w:lang w:val="lv-LV"/>
              </w:rPr>
              <w:t xml:space="preserve">Kristīne Šede </w:t>
            </w:r>
          </w:p>
        </w:tc>
      </w:tr>
    </w:tbl>
    <w:p w:rsidR="00762D1F" w:rsidRDefault="00762D1F" w:rsidP="00483C68">
      <w:pPr>
        <w:jc w:val="both"/>
        <w:rPr>
          <w:color w:val="000000"/>
          <w:sz w:val="22"/>
          <w:szCs w:val="22"/>
          <w:lang w:val="lv-LV"/>
        </w:rPr>
      </w:pPr>
    </w:p>
    <w:p w:rsidR="00017CD1" w:rsidRPr="00483C68" w:rsidRDefault="00784C2E" w:rsidP="00483C68">
      <w:pPr>
        <w:jc w:val="both"/>
        <w:rPr>
          <w:color w:val="000000"/>
          <w:sz w:val="22"/>
          <w:szCs w:val="22"/>
          <w:lang w:val="lv-LV"/>
        </w:rPr>
      </w:pPr>
      <w:r w:rsidRPr="00483C68">
        <w:rPr>
          <w:color w:val="000000"/>
          <w:sz w:val="22"/>
          <w:szCs w:val="22"/>
          <w:lang w:val="lv-LV"/>
        </w:rPr>
        <w:t>KOMISIJAS IZVEIDOŠANAS PAMATS: Domes izpilddirektores 2015.gada 9.decembra rīkojums Nr. 342.</w:t>
      </w:r>
    </w:p>
    <w:p w:rsidR="00762D1F" w:rsidRDefault="00762D1F" w:rsidP="00483C68">
      <w:pPr>
        <w:pStyle w:val="BodyText"/>
        <w:spacing w:after="80"/>
        <w:rPr>
          <w:sz w:val="22"/>
          <w:szCs w:val="22"/>
        </w:rPr>
      </w:pPr>
    </w:p>
    <w:p w:rsidR="006F6B08" w:rsidRPr="00483C68" w:rsidRDefault="00D35A03" w:rsidP="00483C68">
      <w:pPr>
        <w:pStyle w:val="BodyText"/>
        <w:spacing w:after="80"/>
        <w:rPr>
          <w:sz w:val="22"/>
          <w:szCs w:val="22"/>
        </w:rPr>
      </w:pPr>
      <w:r w:rsidRPr="00483C68">
        <w:rPr>
          <w:sz w:val="22"/>
          <w:szCs w:val="22"/>
        </w:rPr>
        <w:t xml:space="preserve">IEPIRKUMS IZSLUDINĀTS: Paziņojums par līgumu ievietots Iepirkuma uzraudzības biroja mājas lapā </w:t>
      </w:r>
      <w:hyperlink r:id="rId8" w:history="1">
        <w:r w:rsidRPr="00483C68">
          <w:rPr>
            <w:rStyle w:val="Hyperlink"/>
            <w:sz w:val="22"/>
            <w:szCs w:val="22"/>
          </w:rPr>
          <w:t>www.iub.gov.lv</w:t>
        </w:r>
      </w:hyperlink>
      <w:r w:rsidRPr="00483C68">
        <w:rPr>
          <w:sz w:val="22"/>
          <w:szCs w:val="22"/>
        </w:rPr>
        <w:t xml:space="preserve"> 2015.gada </w:t>
      </w:r>
      <w:r w:rsidR="00784C2E" w:rsidRPr="00483C68">
        <w:rPr>
          <w:sz w:val="22"/>
          <w:szCs w:val="22"/>
        </w:rPr>
        <w:t>16.decembrī</w:t>
      </w:r>
      <w:r w:rsidRPr="00483C68">
        <w:rPr>
          <w:sz w:val="22"/>
          <w:szCs w:val="22"/>
        </w:rPr>
        <w:t xml:space="preserve">. Konkursa nolikums ievietots Daugavpils pilsētas domes mājas lapā </w:t>
      </w:r>
      <w:hyperlink r:id="rId9" w:history="1">
        <w:r w:rsidRPr="00483C68">
          <w:rPr>
            <w:rStyle w:val="Hyperlink"/>
            <w:sz w:val="22"/>
            <w:szCs w:val="22"/>
          </w:rPr>
          <w:t>www.daugavpils.lv</w:t>
        </w:r>
      </w:hyperlink>
      <w:r w:rsidRPr="00483C68">
        <w:rPr>
          <w:sz w:val="22"/>
          <w:szCs w:val="22"/>
        </w:rPr>
        <w:t xml:space="preserve"> 2015.gada </w:t>
      </w:r>
      <w:r w:rsidR="00784C2E" w:rsidRPr="00483C68">
        <w:rPr>
          <w:sz w:val="22"/>
          <w:szCs w:val="22"/>
        </w:rPr>
        <w:t>16.decembrī</w:t>
      </w:r>
      <w:r w:rsidRPr="00483C68">
        <w:rPr>
          <w:sz w:val="22"/>
          <w:szCs w:val="22"/>
        </w:rPr>
        <w:t xml:space="preserve">. </w:t>
      </w:r>
      <w:r w:rsidR="00784C2E" w:rsidRPr="00483C68">
        <w:rPr>
          <w:sz w:val="22"/>
          <w:szCs w:val="22"/>
        </w:rPr>
        <w:t xml:space="preserve">Paziņojums par līgumu ievietots ES oficiālajā vēstnesī  </w:t>
      </w:r>
      <w:hyperlink r:id="rId10" w:history="1">
        <w:r w:rsidR="00784C2E" w:rsidRPr="00483C68">
          <w:rPr>
            <w:rStyle w:val="Hyperlink"/>
            <w:sz w:val="22"/>
            <w:szCs w:val="22"/>
          </w:rPr>
          <w:t>http://ted.europa.eu</w:t>
        </w:r>
      </w:hyperlink>
      <w:r w:rsidR="00784C2E" w:rsidRPr="00483C68">
        <w:rPr>
          <w:sz w:val="22"/>
          <w:szCs w:val="22"/>
        </w:rPr>
        <w:t xml:space="preserve">  2015.gada 19.decembrī. </w:t>
      </w:r>
    </w:p>
    <w:p w:rsidR="00762D1F" w:rsidRDefault="00762D1F" w:rsidP="00483C68">
      <w:pPr>
        <w:pStyle w:val="virsrakstiparastie"/>
        <w:keepNext w:val="0"/>
        <w:spacing w:after="0"/>
        <w:rPr>
          <w:b w:val="0"/>
          <w:bCs w:val="0"/>
          <w:sz w:val="22"/>
          <w:szCs w:val="22"/>
          <w:lang w:eastAsia="en-US"/>
        </w:rPr>
      </w:pPr>
    </w:p>
    <w:p w:rsidR="00640FCD" w:rsidRPr="00483C68" w:rsidRDefault="00640FCD" w:rsidP="00483C68">
      <w:pPr>
        <w:pStyle w:val="virsrakstiparastie"/>
        <w:keepNext w:val="0"/>
        <w:spacing w:after="0"/>
        <w:rPr>
          <w:sz w:val="22"/>
          <w:szCs w:val="22"/>
          <w:lang w:eastAsia="en-US"/>
        </w:rPr>
      </w:pPr>
      <w:r w:rsidRPr="00483C68">
        <w:rPr>
          <w:b w:val="0"/>
          <w:bCs w:val="0"/>
          <w:sz w:val="22"/>
          <w:szCs w:val="22"/>
          <w:lang w:eastAsia="en-US"/>
        </w:rPr>
        <w:t>Komisijas sēdes darba kārtība:</w:t>
      </w:r>
      <w:r w:rsidRPr="00483C68">
        <w:rPr>
          <w:sz w:val="22"/>
          <w:szCs w:val="22"/>
          <w:lang w:eastAsia="en-US"/>
        </w:rPr>
        <w:tab/>
      </w:r>
    </w:p>
    <w:p w:rsidR="00A02B3E" w:rsidRPr="00483C68" w:rsidRDefault="007E3738" w:rsidP="00483C68">
      <w:pPr>
        <w:pStyle w:val="virsrakstiparastie"/>
        <w:keepNext w:val="0"/>
        <w:numPr>
          <w:ilvl w:val="0"/>
          <w:numId w:val="14"/>
        </w:numPr>
        <w:tabs>
          <w:tab w:val="left" w:pos="993"/>
        </w:tabs>
        <w:spacing w:after="0"/>
        <w:jc w:val="both"/>
        <w:rPr>
          <w:b w:val="0"/>
          <w:sz w:val="22"/>
          <w:szCs w:val="22"/>
        </w:rPr>
      </w:pPr>
      <w:r w:rsidRPr="00483C68">
        <w:rPr>
          <w:b w:val="0"/>
          <w:sz w:val="22"/>
          <w:szCs w:val="22"/>
        </w:rPr>
        <w:t>Publisko iepirkumu likuma 39.</w:t>
      </w:r>
      <w:r w:rsidRPr="00483C68">
        <w:rPr>
          <w:b w:val="0"/>
          <w:sz w:val="22"/>
          <w:szCs w:val="22"/>
          <w:vertAlign w:val="superscript"/>
        </w:rPr>
        <w:t>1</w:t>
      </w:r>
      <w:r w:rsidRPr="00483C68">
        <w:rPr>
          <w:b w:val="0"/>
          <w:sz w:val="22"/>
          <w:szCs w:val="22"/>
        </w:rPr>
        <w:t xml:space="preserve"> panta </w:t>
      </w:r>
      <w:r w:rsidR="00A21DF4" w:rsidRPr="00483C68">
        <w:rPr>
          <w:b w:val="0"/>
          <w:sz w:val="22"/>
          <w:szCs w:val="22"/>
        </w:rPr>
        <w:t xml:space="preserve"> </w:t>
      </w:r>
      <w:r w:rsidRPr="00483C68">
        <w:rPr>
          <w:b w:val="0"/>
          <w:sz w:val="22"/>
          <w:szCs w:val="22"/>
        </w:rPr>
        <w:t xml:space="preserve">pirmās daļas izslēgšanas nosacījumu </w:t>
      </w:r>
      <w:r w:rsidR="00A21DF4" w:rsidRPr="00483C68">
        <w:rPr>
          <w:b w:val="0"/>
          <w:sz w:val="22"/>
          <w:szCs w:val="22"/>
        </w:rPr>
        <w:t>pārbaude</w:t>
      </w:r>
      <w:r w:rsidR="00863EA6" w:rsidRPr="00483C68">
        <w:rPr>
          <w:b w:val="0"/>
          <w:sz w:val="22"/>
          <w:szCs w:val="22"/>
        </w:rPr>
        <w:t xml:space="preserve">s </w:t>
      </w:r>
      <w:r w:rsidR="00483C68" w:rsidRPr="00483C68">
        <w:rPr>
          <w:b w:val="0"/>
          <w:sz w:val="22"/>
          <w:szCs w:val="22"/>
        </w:rPr>
        <w:t>turpinājums</w:t>
      </w:r>
      <w:r w:rsidR="00224A35" w:rsidRPr="00483C68">
        <w:rPr>
          <w:b w:val="0"/>
          <w:sz w:val="22"/>
          <w:szCs w:val="22"/>
        </w:rPr>
        <w:t xml:space="preserve"> pirms piedāvājumu vērtēšanas uzsākšanas</w:t>
      </w:r>
      <w:r w:rsidR="00E74420" w:rsidRPr="00483C68">
        <w:rPr>
          <w:b w:val="0"/>
          <w:sz w:val="22"/>
          <w:szCs w:val="22"/>
        </w:rPr>
        <w:t xml:space="preserve"> </w:t>
      </w:r>
      <w:r w:rsidR="000675C7" w:rsidRPr="00483C68">
        <w:rPr>
          <w:b w:val="0"/>
          <w:sz w:val="22"/>
          <w:szCs w:val="22"/>
        </w:rPr>
        <w:t xml:space="preserve">un </w:t>
      </w:r>
      <w:r w:rsidR="00E74420" w:rsidRPr="00483C68">
        <w:rPr>
          <w:b w:val="0"/>
          <w:sz w:val="22"/>
          <w:szCs w:val="22"/>
        </w:rPr>
        <w:t>lēmuma pieņemšana iepirkuma priekšmeta 2.</w:t>
      </w:r>
      <w:r w:rsidR="00E74420" w:rsidRPr="00483C68">
        <w:rPr>
          <w:b w:val="0"/>
          <w:color w:val="000000"/>
          <w:sz w:val="22"/>
          <w:szCs w:val="22"/>
        </w:rPr>
        <w:t>daļā “Maizes izstrādājumi”</w:t>
      </w:r>
      <w:r w:rsidR="00A21DF4" w:rsidRPr="00483C68">
        <w:rPr>
          <w:b w:val="0"/>
          <w:sz w:val="22"/>
          <w:szCs w:val="22"/>
        </w:rPr>
        <w:t>.</w:t>
      </w:r>
    </w:p>
    <w:p w:rsidR="00D35A03" w:rsidRPr="00483C68" w:rsidRDefault="00E74420" w:rsidP="00483C68">
      <w:pPr>
        <w:pStyle w:val="virsrakstiparastie"/>
        <w:numPr>
          <w:ilvl w:val="0"/>
          <w:numId w:val="14"/>
        </w:numPr>
        <w:tabs>
          <w:tab w:val="left" w:pos="993"/>
        </w:tabs>
        <w:spacing w:after="0"/>
        <w:jc w:val="both"/>
        <w:rPr>
          <w:b w:val="0"/>
          <w:sz w:val="22"/>
          <w:szCs w:val="22"/>
        </w:rPr>
      </w:pPr>
      <w:r w:rsidRPr="00483C68">
        <w:rPr>
          <w:b w:val="0"/>
          <w:sz w:val="22"/>
          <w:szCs w:val="22"/>
        </w:rPr>
        <w:t>Lēmuma pieņemšana iepirkuma priekšmeta 3.daļā “Kūkas”, 10.</w:t>
      </w:r>
      <w:r w:rsidR="00FE7C16" w:rsidRPr="00483C68">
        <w:rPr>
          <w:b w:val="0"/>
          <w:sz w:val="22"/>
          <w:szCs w:val="22"/>
        </w:rPr>
        <w:t xml:space="preserve">daļā “Dzīvas zivis” </w:t>
      </w:r>
      <w:r w:rsidRPr="00483C68">
        <w:rPr>
          <w:b w:val="0"/>
          <w:sz w:val="22"/>
          <w:szCs w:val="22"/>
        </w:rPr>
        <w:t>un 11.daļā</w:t>
      </w:r>
      <w:r w:rsidR="00FE7C16" w:rsidRPr="00483C68">
        <w:rPr>
          <w:b w:val="0"/>
          <w:sz w:val="22"/>
          <w:szCs w:val="22"/>
        </w:rPr>
        <w:t xml:space="preserve"> “Zivju produkcija”</w:t>
      </w:r>
      <w:r w:rsidRPr="00483C68">
        <w:rPr>
          <w:b w:val="0"/>
          <w:sz w:val="22"/>
          <w:szCs w:val="22"/>
        </w:rPr>
        <w:t xml:space="preserve">. </w:t>
      </w:r>
    </w:p>
    <w:p w:rsidR="00784C2E" w:rsidRPr="00483C68" w:rsidRDefault="00784C2E" w:rsidP="00E204C8">
      <w:pPr>
        <w:pStyle w:val="virsrakstiparastie"/>
        <w:tabs>
          <w:tab w:val="left" w:pos="993"/>
        </w:tabs>
        <w:spacing w:after="0"/>
        <w:ind w:firstLine="709"/>
        <w:jc w:val="both"/>
        <w:rPr>
          <w:b w:val="0"/>
          <w:sz w:val="22"/>
          <w:szCs w:val="22"/>
        </w:rPr>
      </w:pPr>
    </w:p>
    <w:p w:rsidR="00640FCD" w:rsidRPr="00483C68" w:rsidRDefault="00640FCD" w:rsidP="00F33BA7">
      <w:pPr>
        <w:pStyle w:val="Style"/>
        <w:jc w:val="center"/>
        <w:rPr>
          <w:b/>
          <w:bCs/>
          <w:sz w:val="22"/>
          <w:szCs w:val="22"/>
          <w:lang w:val="lv-LV"/>
        </w:rPr>
      </w:pPr>
      <w:r w:rsidRPr="00483C68">
        <w:rPr>
          <w:b/>
          <w:bCs/>
          <w:sz w:val="22"/>
          <w:szCs w:val="22"/>
          <w:lang w:val="lv-LV"/>
        </w:rPr>
        <w:t xml:space="preserve">I. </w:t>
      </w:r>
      <w:r w:rsidR="00523139" w:rsidRPr="00483C68">
        <w:rPr>
          <w:b/>
          <w:sz w:val="22"/>
          <w:szCs w:val="22"/>
          <w:lang w:val="lv-LV"/>
        </w:rPr>
        <w:t>Publisko iepirkumu likuma 39.</w:t>
      </w:r>
      <w:r w:rsidR="00523139" w:rsidRPr="00483C68">
        <w:rPr>
          <w:b/>
          <w:sz w:val="22"/>
          <w:szCs w:val="22"/>
          <w:vertAlign w:val="superscript"/>
          <w:lang w:val="lv-LV"/>
        </w:rPr>
        <w:t>1</w:t>
      </w:r>
      <w:r w:rsidR="00523139" w:rsidRPr="00483C68">
        <w:rPr>
          <w:b/>
          <w:sz w:val="22"/>
          <w:szCs w:val="22"/>
          <w:lang w:val="lv-LV"/>
        </w:rPr>
        <w:t xml:space="preserve"> panta  pirmās daļas izslēgšanas nosacījumu pārbaudes </w:t>
      </w:r>
      <w:r w:rsidR="00483C68" w:rsidRPr="00483C68">
        <w:rPr>
          <w:b/>
          <w:sz w:val="22"/>
          <w:szCs w:val="22"/>
          <w:lang w:val="lv-LV"/>
        </w:rPr>
        <w:t>turpinājums</w:t>
      </w:r>
      <w:r w:rsidR="00523139" w:rsidRPr="00483C68">
        <w:rPr>
          <w:b/>
          <w:sz w:val="22"/>
          <w:szCs w:val="22"/>
          <w:lang w:val="lv-LV"/>
        </w:rPr>
        <w:t xml:space="preserve"> pirms piedāvājumu vērtēšanas uzsākšanas</w:t>
      </w:r>
      <w:r w:rsidR="00E74420" w:rsidRPr="00483C68">
        <w:rPr>
          <w:b/>
          <w:sz w:val="22"/>
          <w:szCs w:val="22"/>
          <w:lang w:val="lv-LV"/>
        </w:rPr>
        <w:t xml:space="preserve"> un lēmuma pieņemšana iepirkuma priekšmeta 2.</w:t>
      </w:r>
      <w:r w:rsidR="00E74420" w:rsidRPr="00483C68">
        <w:rPr>
          <w:b/>
          <w:color w:val="000000"/>
          <w:sz w:val="22"/>
          <w:szCs w:val="22"/>
          <w:lang w:val="lv-LV"/>
        </w:rPr>
        <w:t>daļā “Maizes izstrādājumi”</w:t>
      </w:r>
    </w:p>
    <w:p w:rsidR="00640FCD" w:rsidRPr="00483C68" w:rsidRDefault="00640FCD" w:rsidP="0073712C">
      <w:pPr>
        <w:pStyle w:val="Style"/>
        <w:ind w:firstLine="360"/>
        <w:rPr>
          <w:b/>
          <w:bCs/>
          <w:sz w:val="22"/>
          <w:szCs w:val="22"/>
          <w:lang w:val="lv-LV"/>
        </w:rPr>
      </w:pPr>
    </w:p>
    <w:p w:rsidR="004F2365" w:rsidRPr="00762D1F" w:rsidRDefault="00B17A7C" w:rsidP="00762D1F">
      <w:pPr>
        <w:pStyle w:val="BodyTextIndent"/>
        <w:numPr>
          <w:ilvl w:val="1"/>
          <w:numId w:val="3"/>
        </w:numPr>
        <w:tabs>
          <w:tab w:val="left" w:pos="993"/>
        </w:tabs>
        <w:spacing w:after="120"/>
        <w:ind w:left="0" w:firstLine="540"/>
        <w:rPr>
          <w:sz w:val="22"/>
          <w:szCs w:val="22"/>
          <w:lang w:val="lv-LV"/>
        </w:rPr>
      </w:pPr>
      <w:r w:rsidRPr="00483C68">
        <w:rPr>
          <w:sz w:val="22"/>
          <w:szCs w:val="22"/>
          <w:lang w:val="lv-LV"/>
        </w:rPr>
        <w:t xml:space="preserve">Komisijas </w:t>
      </w:r>
      <w:r w:rsidR="00967841" w:rsidRPr="00483C68">
        <w:rPr>
          <w:sz w:val="22"/>
          <w:szCs w:val="22"/>
          <w:lang w:val="lv-LV"/>
        </w:rPr>
        <w:t>priekšsēdētāja Jurate Kornutjaka</w:t>
      </w:r>
      <w:r w:rsidR="005F0C7E" w:rsidRPr="00483C68">
        <w:rPr>
          <w:sz w:val="22"/>
          <w:szCs w:val="22"/>
          <w:lang w:val="lv-LV"/>
        </w:rPr>
        <w:t xml:space="preserve"> </w:t>
      </w:r>
      <w:r w:rsidR="00640FCD" w:rsidRPr="00483C68">
        <w:rPr>
          <w:sz w:val="22"/>
          <w:szCs w:val="22"/>
          <w:lang w:val="lv-LV"/>
        </w:rPr>
        <w:t>paziņo sēdi par atklātu,</w:t>
      </w:r>
      <w:r w:rsidR="00DE7962" w:rsidRPr="00483C68">
        <w:rPr>
          <w:sz w:val="22"/>
          <w:szCs w:val="22"/>
          <w:lang w:val="lv-LV"/>
        </w:rPr>
        <w:t xml:space="preserve"> nosauc komisijas sastāvu, ziņo sēdes darba kārtību</w:t>
      </w:r>
      <w:r w:rsidR="00967841" w:rsidRPr="00483C68">
        <w:rPr>
          <w:sz w:val="22"/>
          <w:szCs w:val="22"/>
          <w:lang w:val="lv-LV"/>
        </w:rPr>
        <w:t>.</w:t>
      </w:r>
      <w:r w:rsidR="00762D1F">
        <w:rPr>
          <w:sz w:val="22"/>
          <w:szCs w:val="22"/>
          <w:lang w:val="lv-LV"/>
        </w:rPr>
        <w:t xml:space="preserve"> </w:t>
      </w:r>
      <w:r w:rsidR="004F2365" w:rsidRPr="00762D1F">
        <w:rPr>
          <w:i/>
          <w:iCs/>
          <w:sz w:val="22"/>
          <w:szCs w:val="22"/>
          <w:lang w:val="lv-LV"/>
        </w:rPr>
        <w:t xml:space="preserve"> </w:t>
      </w:r>
    </w:p>
    <w:p w:rsidR="004F2365" w:rsidRPr="00483C68" w:rsidRDefault="004F2365" w:rsidP="004F2365">
      <w:pPr>
        <w:pStyle w:val="ListParagraph0"/>
        <w:numPr>
          <w:ilvl w:val="1"/>
          <w:numId w:val="3"/>
        </w:numPr>
        <w:tabs>
          <w:tab w:val="left" w:pos="993"/>
        </w:tabs>
        <w:ind w:left="0" w:firstLine="540"/>
        <w:jc w:val="both"/>
        <w:rPr>
          <w:sz w:val="22"/>
          <w:szCs w:val="22"/>
          <w:lang w:val="lv-LV"/>
        </w:rPr>
      </w:pPr>
      <w:r w:rsidRPr="00483C68">
        <w:rPr>
          <w:sz w:val="22"/>
          <w:szCs w:val="22"/>
          <w:lang w:val="lv-LV"/>
        </w:rPr>
        <w:t>2016.gada 9.februāra sēdē (prot.Nr.3), pamatojoties uz Publisko iepirkumu likuma 39.</w:t>
      </w:r>
      <w:r w:rsidRPr="00483C68">
        <w:rPr>
          <w:sz w:val="22"/>
          <w:szCs w:val="22"/>
          <w:vertAlign w:val="superscript"/>
          <w:lang w:val="lv-LV"/>
        </w:rPr>
        <w:t>1</w:t>
      </w:r>
      <w:r w:rsidRPr="00483C68">
        <w:rPr>
          <w:sz w:val="22"/>
          <w:szCs w:val="22"/>
          <w:lang w:val="lv-LV"/>
        </w:rPr>
        <w:t xml:space="preserve"> panta astotās daļas 2.punktu, </w:t>
      </w:r>
      <w:r w:rsidR="00C74461" w:rsidRPr="00483C68">
        <w:rPr>
          <w:b/>
          <w:sz w:val="22"/>
          <w:szCs w:val="22"/>
          <w:lang w:val="lv-LV"/>
        </w:rPr>
        <w:t>komisija nolēma</w:t>
      </w:r>
      <w:r w:rsidRPr="00483C68">
        <w:rPr>
          <w:sz w:val="22"/>
          <w:szCs w:val="22"/>
          <w:lang w:val="lv-LV"/>
        </w:rPr>
        <w:t>:</w:t>
      </w:r>
    </w:p>
    <w:p w:rsidR="004F2365" w:rsidRPr="00483C68" w:rsidRDefault="004F2365" w:rsidP="004F2365">
      <w:pPr>
        <w:pStyle w:val="BodyTextIndent"/>
        <w:numPr>
          <w:ilvl w:val="2"/>
          <w:numId w:val="3"/>
        </w:numPr>
        <w:tabs>
          <w:tab w:val="left" w:pos="426"/>
        </w:tabs>
        <w:ind w:left="1418" w:hanging="567"/>
        <w:rPr>
          <w:sz w:val="22"/>
          <w:szCs w:val="22"/>
          <w:lang w:val="lv-LV"/>
        </w:rPr>
      </w:pPr>
      <w:r w:rsidRPr="00483C68">
        <w:rPr>
          <w:sz w:val="22"/>
          <w:szCs w:val="22"/>
          <w:lang w:val="lv-LV"/>
        </w:rPr>
        <w:t>informēt pretendentu AS “Latvijas Maiznieks”, ka tā personai – SIA “SAHO”, uz kuras iespējām tas balstās,</w:t>
      </w:r>
      <w:r w:rsidRPr="00483C68">
        <w:rPr>
          <w:color w:val="000000"/>
          <w:sz w:val="22"/>
          <w:szCs w:val="22"/>
          <w:lang w:val="lv-LV"/>
        </w:rPr>
        <w:t xml:space="preserve"> lai apliecinātu savu kvalifikāciju</w:t>
      </w:r>
      <w:r w:rsidRPr="00483C68">
        <w:rPr>
          <w:sz w:val="22"/>
          <w:szCs w:val="22"/>
          <w:lang w:val="lv-LV"/>
        </w:rPr>
        <w:t xml:space="preserve"> (nolikuma 3.3.1.punkts) </w:t>
      </w:r>
      <w:r w:rsidRPr="00483C68">
        <w:rPr>
          <w:b/>
          <w:sz w:val="22"/>
          <w:szCs w:val="22"/>
          <w:lang w:val="lv-LV"/>
        </w:rPr>
        <w:t>ir</w:t>
      </w:r>
      <w:r w:rsidRPr="00483C68">
        <w:rPr>
          <w:sz w:val="22"/>
          <w:szCs w:val="22"/>
          <w:lang w:val="lv-LV"/>
        </w:rPr>
        <w:t xml:space="preserve"> aktuāls Valsts ieņēmumu dienesta administrējamais </w:t>
      </w:r>
      <w:r w:rsidRPr="00483C68">
        <w:rPr>
          <w:b/>
          <w:sz w:val="22"/>
          <w:szCs w:val="22"/>
          <w:lang w:val="lv-LV"/>
        </w:rPr>
        <w:t>nodokļu parāds 40 064,90</w:t>
      </w:r>
      <w:r w:rsidRPr="00483C68">
        <w:rPr>
          <w:sz w:val="22"/>
          <w:szCs w:val="22"/>
          <w:lang w:val="lv-LV"/>
        </w:rPr>
        <w:t xml:space="preserve"> </w:t>
      </w:r>
      <w:r w:rsidRPr="00483C68">
        <w:rPr>
          <w:b/>
          <w:sz w:val="22"/>
          <w:szCs w:val="22"/>
          <w:lang w:val="lv-LV"/>
        </w:rPr>
        <w:t>euro</w:t>
      </w:r>
      <w:r w:rsidRPr="00483C68">
        <w:rPr>
          <w:sz w:val="22"/>
          <w:szCs w:val="22"/>
          <w:lang w:val="lv-LV"/>
        </w:rPr>
        <w:t xml:space="preserve"> apmērā dienā, kad paziņojums par līgumu publicēts iepirkumu uzraudzības biroja mājaslapā (16.12.2015.). un noteikt termiņu </w:t>
      </w:r>
      <w:r w:rsidRPr="00483C68">
        <w:rPr>
          <w:sz w:val="22"/>
          <w:szCs w:val="22"/>
          <w:lang w:val="lv-LV"/>
        </w:rPr>
        <w:lastRenderedPageBreak/>
        <w:t xml:space="preserve">apliecinājuma, ka pretendenta piesaistītajai personai nebija nodokļa parāda, iesniegšanai – 10 dienas pēc informācijas nosūtīšanas dienas; </w:t>
      </w:r>
    </w:p>
    <w:p w:rsidR="004F2365" w:rsidRPr="00483C68" w:rsidRDefault="004F2365" w:rsidP="004F2365">
      <w:pPr>
        <w:pStyle w:val="BodyTextIndent"/>
        <w:numPr>
          <w:ilvl w:val="2"/>
          <w:numId w:val="3"/>
        </w:numPr>
        <w:tabs>
          <w:tab w:val="left" w:pos="426"/>
        </w:tabs>
        <w:ind w:left="1418" w:hanging="567"/>
        <w:rPr>
          <w:sz w:val="22"/>
          <w:szCs w:val="22"/>
          <w:lang w:val="lv-LV"/>
        </w:rPr>
      </w:pPr>
      <w:r w:rsidRPr="00483C68">
        <w:rPr>
          <w:sz w:val="22"/>
          <w:szCs w:val="22"/>
          <w:lang w:val="lv-LV"/>
        </w:rPr>
        <w:t>uzdot komisijas loceklei K.Šedei sagatavot pretendentam AS “Latvijas Maiznieks” informatīvu vēstuli par nodokļa parādu;</w:t>
      </w:r>
    </w:p>
    <w:p w:rsidR="004F2365" w:rsidRPr="00483C68" w:rsidRDefault="004F2365" w:rsidP="000675C7">
      <w:pPr>
        <w:pStyle w:val="BodyTextIndent"/>
        <w:numPr>
          <w:ilvl w:val="2"/>
          <w:numId w:val="3"/>
        </w:numPr>
        <w:tabs>
          <w:tab w:val="left" w:pos="426"/>
        </w:tabs>
        <w:ind w:left="1418" w:hanging="567"/>
        <w:rPr>
          <w:sz w:val="22"/>
          <w:szCs w:val="22"/>
          <w:lang w:val="lv-LV"/>
        </w:rPr>
      </w:pPr>
      <w:r w:rsidRPr="00483C68">
        <w:rPr>
          <w:sz w:val="22"/>
          <w:szCs w:val="22"/>
          <w:lang w:val="lv-LV"/>
        </w:rPr>
        <w:t>atlikt pretendenta AS “Latvijas Maiznieks” piedāvājuma izskatīšanu līdz minētās informācijas iesniegšanai.</w:t>
      </w:r>
    </w:p>
    <w:p w:rsidR="004F2365" w:rsidRPr="00483C68" w:rsidRDefault="004F2365" w:rsidP="004F2365">
      <w:pPr>
        <w:pStyle w:val="BodyTextIndent"/>
        <w:tabs>
          <w:tab w:val="left" w:pos="426"/>
        </w:tabs>
        <w:ind w:firstLine="0"/>
        <w:rPr>
          <w:i/>
          <w:iCs/>
          <w:sz w:val="22"/>
          <w:szCs w:val="22"/>
          <w:lang w:val="lv-LV"/>
        </w:rPr>
      </w:pPr>
    </w:p>
    <w:p w:rsidR="004F2365" w:rsidRPr="00483C68" w:rsidRDefault="00C74461" w:rsidP="004F2365">
      <w:pPr>
        <w:pStyle w:val="ListParagraph0"/>
        <w:numPr>
          <w:ilvl w:val="1"/>
          <w:numId w:val="3"/>
        </w:numPr>
        <w:ind w:left="0" w:firstLine="540"/>
        <w:jc w:val="both"/>
        <w:rPr>
          <w:sz w:val="22"/>
          <w:szCs w:val="22"/>
          <w:lang w:val="lv-LV"/>
        </w:rPr>
      </w:pPr>
      <w:r w:rsidRPr="00483C68">
        <w:rPr>
          <w:sz w:val="22"/>
          <w:szCs w:val="22"/>
          <w:lang w:val="lv-LV"/>
        </w:rPr>
        <w:t>2016.gada 9.februāra sēdē (prot.Nr.3), p</w:t>
      </w:r>
      <w:r w:rsidR="004F2365" w:rsidRPr="00483C68">
        <w:rPr>
          <w:sz w:val="22"/>
          <w:szCs w:val="22"/>
          <w:lang w:val="lv-LV"/>
        </w:rPr>
        <w:t>amatojoties uz Publisko iepirkumu likuma 39.</w:t>
      </w:r>
      <w:r w:rsidR="004F2365" w:rsidRPr="00483C68">
        <w:rPr>
          <w:sz w:val="22"/>
          <w:szCs w:val="22"/>
          <w:vertAlign w:val="superscript"/>
          <w:lang w:val="lv-LV"/>
        </w:rPr>
        <w:t>1</w:t>
      </w:r>
      <w:r w:rsidR="004F2365" w:rsidRPr="00483C68">
        <w:rPr>
          <w:sz w:val="22"/>
          <w:szCs w:val="22"/>
          <w:lang w:val="lv-LV"/>
        </w:rPr>
        <w:t xml:space="preserve"> panta astotās daļas 2.punktu, </w:t>
      </w:r>
      <w:r w:rsidRPr="00483C68">
        <w:rPr>
          <w:b/>
          <w:sz w:val="22"/>
          <w:szCs w:val="22"/>
          <w:lang w:val="lv-LV"/>
        </w:rPr>
        <w:t>komisija nolēma</w:t>
      </w:r>
      <w:r w:rsidR="004F2365" w:rsidRPr="00483C68">
        <w:rPr>
          <w:sz w:val="22"/>
          <w:szCs w:val="22"/>
          <w:lang w:val="lv-LV"/>
        </w:rPr>
        <w:t>:</w:t>
      </w:r>
    </w:p>
    <w:p w:rsidR="004F2365" w:rsidRPr="00483C68" w:rsidRDefault="004F2365" w:rsidP="004F2365">
      <w:pPr>
        <w:pStyle w:val="BodyTextIndent"/>
        <w:numPr>
          <w:ilvl w:val="2"/>
          <w:numId w:val="3"/>
        </w:numPr>
        <w:tabs>
          <w:tab w:val="left" w:pos="426"/>
        </w:tabs>
        <w:ind w:left="1418" w:hanging="567"/>
        <w:rPr>
          <w:sz w:val="22"/>
          <w:szCs w:val="22"/>
          <w:lang w:val="lv-LV"/>
        </w:rPr>
      </w:pPr>
      <w:r w:rsidRPr="00483C68">
        <w:rPr>
          <w:sz w:val="22"/>
          <w:szCs w:val="22"/>
          <w:lang w:val="lv-LV"/>
        </w:rPr>
        <w:t>informēt pretendentu SIA “Baltiņš”, ka tā personai – SIA “SAHO”, uz kuras iespējām tas balstās,</w:t>
      </w:r>
      <w:r w:rsidRPr="00483C68">
        <w:rPr>
          <w:color w:val="000000"/>
          <w:sz w:val="22"/>
          <w:szCs w:val="22"/>
          <w:lang w:val="lv-LV"/>
        </w:rPr>
        <w:t xml:space="preserve"> lai apliecinātu savu kvalifikāciju</w:t>
      </w:r>
      <w:r w:rsidRPr="00483C68">
        <w:rPr>
          <w:sz w:val="22"/>
          <w:szCs w:val="22"/>
          <w:lang w:val="lv-LV"/>
        </w:rPr>
        <w:t xml:space="preserve"> (nolikuma 3.3.1.punkts) </w:t>
      </w:r>
      <w:r w:rsidRPr="00483C68">
        <w:rPr>
          <w:b/>
          <w:sz w:val="22"/>
          <w:szCs w:val="22"/>
          <w:lang w:val="lv-LV"/>
        </w:rPr>
        <w:t>ir</w:t>
      </w:r>
      <w:r w:rsidRPr="00483C68">
        <w:rPr>
          <w:sz w:val="22"/>
          <w:szCs w:val="22"/>
          <w:lang w:val="lv-LV"/>
        </w:rPr>
        <w:t xml:space="preserve"> aktuāls Valsts ieņēmumu dienesta administrējamais </w:t>
      </w:r>
      <w:r w:rsidRPr="00483C68">
        <w:rPr>
          <w:b/>
          <w:sz w:val="22"/>
          <w:szCs w:val="22"/>
          <w:lang w:val="lv-LV"/>
        </w:rPr>
        <w:t>nodokļu parāds 40 064,90</w:t>
      </w:r>
      <w:r w:rsidRPr="00483C68">
        <w:rPr>
          <w:sz w:val="22"/>
          <w:szCs w:val="22"/>
          <w:lang w:val="lv-LV"/>
        </w:rPr>
        <w:t xml:space="preserve"> </w:t>
      </w:r>
      <w:r w:rsidRPr="00483C68">
        <w:rPr>
          <w:b/>
          <w:sz w:val="22"/>
          <w:szCs w:val="22"/>
          <w:lang w:val="lv-LV"/>
        </w:rPr>
        <w:t>euro</w:t>
      </w:r>
      <w:r w:rsidRPr="00483C68">
        <w:rPr>
          <w:sz w:val="22"/>
          <w:szCs w:val="22"/>
          <w:lang w:val="lv-LV"/>
        </w:rPr>
        <w:t xml:space="preserve"> apmērā dienā, kad paziņojums par līgumu publicēts iepirkumu uzraudzības biroja mājaslapā (16.12.2015.). un noteikt termiņu apliecinājuma, ka pretendenta piesaistītajai personai nebija nodokļa parāda, iesniegšanai – 10 dienas pēc informācijas nosūtīšanas dienas; </w:t>
      </w:r>
    </w:p>
    <w:p w:rsidR="004F2365" w:rsidRPr="00483C68" w:rsidRDefault="004F2365" w:rsidP="004F2365">
      <w:pPr>
        <w:pStyle w:val="BodyTextIndent"/>
        <w:numPr>
          <w:ilvl w:val="2"/>
          <w:numId w:val="3"/>
        </w:numPr>
        <w:tabs>
          <w:tab w:val="left" w:pos="426"/>
        </w:tabs>
        <w:ind w:left="1418" w:hanging="567"/>
        <w:rPr>
          <w:sz w:val="22"/>
          <w:szCs w:val="22"/>
          <w:lang w:val="lv-LV"/>
        </w:rPr>
      </w:pPr>
      <w:r w:rsidRPr="00483C68">
        <w:rPr>
          <w:sz w:val="22"/>
          <w:szCs w:val="22"/>
          <w:lang w:val="lv-LV"/>
        </w:rPr>
        <w:t>uzdot komisijas loceklei K.Šedei sagatavot pretendentam SIA “Baltiņš” informatīvu vēstuli par nodokļa parādu;</w:t>
      </w:r>
    </w:p>
    <w:p w:rsidR="004F2365" w:rsidRPr="00483C68" w:rsidRDefault="004F2365" w:rsidP="004F2365">
      <w:pPr>
        <w:pStyle w:val="BodyTextIndent"/>
        <w:numPr>
          <w:ilvl w:val="2"/>
          <w:numId w:val="3"/>
        </w:numPr>
        <w:tabs>
          <w:tab w:val="left" w:pos="426"/>
        </w:tabs>
        <w:ind w:left="1418" w:hanging="567"/>
        <w:rPr>
          <w:sz w:val="22"/>
          <w:szCs w:val="22"/>
          <w:lang w:val="lv-LV"/>
        </w:rPr>
      </w:pPr>
      <w:r w:rsidRPr="00483C68">
        <w:rPr>
          <w:sz w:val="22"/>
          <w:szCs w:val="22"/>
          <w:lang w:val="lv-LV"/>
        </w:rPr>
        <w:t>atlikt pretendenta SIA “Baltiņš” piedāvājuma izskatīšanu līdz minētās informācijas iesniegšanai.</w:t>
      </w:r>
    </w:p>
    <w:p w:rsidR="004F2365" w:rsidRPr="00483C68" w:rsidRDefault="004F2365" w:rsidP="004F2365">
      <w:pPr>
        <w:pStyle w:val="BodyTextIndent"/>
        <w:tabs>
          <w:tab w:val="left" w:pos="426"/>
        </w:tabs>
        <w:rPr>
          <w:sz w:val="22"/>
          <w:szCs w:val="22"/>
          <w:lang w:val="lv-LV"/>
        </w:rPr>
      </w:pPr>
    </w:p>
    <w:p w:rsidR="004F2365" w:rsidRPr="00483C68" w:rsidRDefault="00C74461" w:rsidP="004F2365">
      <w:pPr>
        <w:pStyle w:val="BodyTextIndent"/>
        <w:numPr>
          <w:ilvl w:val="1"/>
          <w:numId w:val="3"/>
        </w:numPr>
        <w:tabs>
          <w:tab w:val="left" w:pos="993"/>
        </w:tabs>
        <w:spacing w:after="120"/>
        <w:ind w:left="0" w:firstLine="540"/>
        <w:rPr>
          <w:sz w:val="22"/>
          <w:szCs w:val="22"/>
          <w:lang w:val="lv-LV"/>
        </w:rPr>
      </w:pPr>
      <w:r w:rsidRPr="00483C68">
        <w:rPr>
          <w:sz w:val="22"/>
          <w:szCs w:val="22"/>
          <w:lang w:val="lv-LV"/>
        </w:rPr>
        <w:t xml:space="preserve">2016.gada 9.februāra sēdē (prot.Nr.3), </w:t>
      </w:r>
      <w:r w:rsidR="004F2365" w:rsidRPr="00483C68">
        <w:rPr>
          <w:sz w:val="22"/>
          <w:szCs w:val="22"/>
          <w:lang w:val="lv-LV"/>
        </w:rPr>
        <w:t>pamatojoties uz Publisko iepirkumu likuma 39.</w:t>
      </w:r>
      <w:r w:rsidR="004F2365" w:rsidRPr="00483C68">
        <w:rPr>
          <w:sz w:val="22"/>
          <w:szCs w:val="22"/>
          <w:vertAlign w:val="superscript"/>
          <w:lang w:val="lv-LV"/>
        </w:rPr>
        <w:t xml:space="preserve">1 </w:t>
      </w:r>
      <w:r w:rsidR="004F2365" w:rsidRPr="00483C68">
        <w:rPr>
          <w:sz w:val="22"/>
          <w:szCs w:val="22"/>
          <w:lang w:val="lv-LV"/>
        </w:rPr>
        <w:t xml:space="preserve">panta desmito daļu, </w:t>
      </w:r>
      <w:r w:rsidRPr="00483C68">
        <w:rPr>
          <w:b/>
          <w:sz w:val="22"/>
          <w:szCs w:val="22"/>
          <w:lang w:val="lv-LV"/>
        </w:rPr>
        <w:t>iepirkumu komisija nolēma</w:t>
      </w:r>
      <w:r w:rsidR="004F2365" w:rsidRPr="00483C68">
        <w:rPr>
          <w:b/>
          <w:sz w:val="22"/>
          <w:szCs w:val="22"/>
          <w:lang w:val="lv-LV"/>
        </w:rPr>
        <w:t>:</w:t>
      </w:r>
    </w:p>
    <w:p w:rsidR="004F2365" w:rsidRPr="00483C68" w:rsidRDefault="004F2365" w:rsidP="004F2365">
      <w:pPr>
        <w:pStyle w:val="BodyTextIndent"/>
        <w:numPr>
          <w:ilvl w:val="2"/>
          <w:numId w:val="3"/>
        </w:numPr>
        <w:tabs>
          <w:tab w:val="left" w:pos="993"/>
        </w:tabs>
        <w:spacing w:after="120"/>
        <w:rPr>
          <w:sz w:val="22"/>
          <w:szCs w:val="22"/>
          <w:lang w:val="lv-LV"/>
        </w:rPr>
      </w:pPr>
      <w:r w:rsidRPr="00483C68">
        <w:rPr>
          <w:b/>
          <w:sz w:val="22"/>
          <w:szCs w:val="22"/>
          <w:lang w:val="lv-LV"/>
        </w:rPr>
        <w:t xml:space="preserve">pieprasīt </w:t>
      </w:r>
      <w:r w:rsidRPr="00483C68">
        <w:rPr>
          <w:sz w:val="22"/>
          <w:szCs w:val="22"/>
          <w:lang w:val="lv-LV"/>
        </w:rPr>
        <w:t>no pretendentiem AS “Latvijas Maiznieks” un SIA „Sanitex” 10 darba dienu laikā pēc pieprasījuma nosūtīšanas dienas  iesniegt ārzemju kompetentas institūcijas noteiktā kārtā tulkotu un apliecinātu dokumentu, kas apliecina, ka attiecībā uz pretendentu padomes locekļiem un valdes locekli nav attiecināmi Publisko iepirkumu likuma 39.</w:t>
      </w:r>
      <w:r w:rsidRPr="00483C68">
        <w:rPr>
          <w:sz w:val="22"/>
          <w:szCs w:val="22"/>
          <w:vertAlign w:val="superscript"/>
          <w:lang w:val="lv-LV"/>
        </w:rPr>
        <w:t>1</w:t>
      </w:r>
      <w:r w:rsidRPr="00483C68">
        <w:rPr>
          <w:sz w:val="22"/>
          <w:szCs w:val="22"/>
          <w:lang w:val="lv-LV"/>
        </w:rPr>
        <w:t xml:space="preserve"> panta pirmās daļas 1., 2. un 3.punktā noteiktie gadījumi;</w:t>
      </w:r>
    </w:p>
    <w:p w:rsidR="004F2365" w:rsidRPr="00483C68" w:rsidRDefault="004F2365" w:rsidP="004F2365">
      <w:pPr>
        <w:pStyle w:val="BodyTextIndent"/>
        <w:numPr>
          <w:ilvl w:val="2"/>
          <w:numId w:val="3"/>
        </w:numPr>
        <w:tabs>
          <w:tab w:val="left" w:pos="993"/>
        </w:tabs>
        <w:spacing w:after="120"/>
        <w:rPr>
          <w:sz w:val="22"/>
          <w:szCs w:val="22"/>
          <w:lang w:val="lv-LV"/>
        </w:rPr>
      </w:pPr>
      <w:r w:rsidRPr="00483C68">
        <w:rPr>
          <w:sz w:val="22"/>
          <w:szCs w:val="22"/>
          <w:lang w:val="lv-LV"/>
        </w:rPr>
        <w:t>uzdot komisijas loceklei K.Šedei, normatīvajos aktos noteiktajā kārtībā, sagatavot pretendentiem AS “Latvijas Maiznieks” un SIA „Sanitex” vēstules  par pieprasīto informāciju;</w:t>
      </w:r>
    </w:p>
    <w:p w:rsidR="004F2365" w:rsidRPr="00483C68" w:rsidRDefault="004F2365" w:rsidP="00F072FF">
      <w:pPr>
        <w:pStyle w:val="BodyTextIndent"/>
        <w:numPr>
          <w:ilvl w:val="2"/>
          <w:numId w:val="3"/>
        </w:numPr>
        <w:tabs>
          <w:tab w:val="left" w:pos="993"/>
          <w:tab w:val="left" w:pos="4395"/>
        </w:tabs>
        <w:spacing w:after="120"/>
        <w:rPr>
          <w:sz w:val="22"/>
          <w:szCs w:val="22"/>
          <w:lang w:val="lv-LV"/>
        </w:rPr>
      </w:pPr>
      <w:r w:rsidRPr="00483C68">
        <w:rPr>
          <w:sz w:val="22"/>
          <w:szCs w:val="22"/>
          <w:lang w:val="lv-LV"/>
        </w:rPr>
        <w:t>atlikt pretendentu AS “Latvijas Maiznieks” un SIA “Sanitex” piedāvājumu izskatīšanu līdz pieprasītās informācijas iesniegšanai.</w:t>
      </w:r>
    </w:p>
    <w:p w:rsidR="00F072FF" w:rsidRPr="00483C68" w:rsidRDefault="00DE2805" w:rsidP="00F072FF">
      <w:pPr>
        <w:pStyle w:val="BodyTextIndent"/>
        <w:widowControl w:val="0"/>
        <w:numPr>
          <w:ilvl w:val="1"/>
          <w:numId w:val="3"/>
        </w:numPr>
        <w:tabs>
          <w:tab w:val="left" w:pos="567"/>
          <w:tab w:val="left" w:pos="993"/>
        </w:tabs>
        <w:spacing w:after="120"/>
        <w:ind w:left="0" w:firstLine="540"/>
        <w:rPr>
          <w:color w:val="000000" w:themeColor="text1"/>
          <w:sz w:val="22"/>
          <w:szCs w:val="22"/>
          <w:lang w:val="lv-LV"/>
        </w:rPr>
      </w:pPr>
      <w:r w:rsidRPr="00483C68">
        <w:rPr>
          <w:color w:val="000000" w:themeColor="text1"/>
          <w:sz w:val="22"/>
          <w:szCs w:val="22"/>
          <w:lang w:val="lv-LV"/>
        </w:rPr>
        <w:t>201</w:t>
      </w:r>
      <w:r w:rsidR="00784C2E" w:rsidRPr="00483C68">
        <w:rPr>
          <w:color w:val="000000" w:themeColor="text1"/>
          <w:sz w:val="22"/>
          <w:szCs w:val="22"/>
          <w:lang w:val="lv-LV"/>
        </w:rPr>
        <w:t>6</w:t>
      </w:r>
      <w:r w:rsidRPr="00483C68">
        <w:rPr>
          <w:color w:val="000000" w:themeColor="text1"/>
          <w:sz w:val="22"/>
          <w:szCs w:val="22"/>
          <w:lang w:val="lv-LV"/>
        </w:rPr>
        <w:t xml:space="preserve">.gada </w:t>
      </w:r>
      <w:r w:rsidR="00F072FF" w:rsidRPr="00483C68">
        <w:rPr>
          <w:color w:val="000000" w:themeColor="text1"/>
          <w:sz w:val="22"/>
          <w:szCs w:val="22"/>
          <w:lang w:val="lv-LV"/>
        </w:rPr>
        <w:t>29</w:t>
      </w:r>
      <w:r w:rsidR="00863EA6" w:rsidRPr="00483C68">
        <w:rPr>
          <w:color w:val="000000" w:themeColor="text1"/>
          <w:sz w:val="22"/>
          <w:szCs w:val="22"/>
          <w:lang w:val="lv-LV"/>
        </w:rPr>
        <w:t xml:space="preserve">.februāra sēdē </w:t>
      </w:r>
      <w:r w:rsidR="00784C2E" w:rsidRPr="00483C68">
        <w:rPr>
          <w:color w:val="000000" w:themeColor="text1"/>
          <w:sz w:val="22"/>
          <w:szCs w:val="22"/>
          <w:lang w:val="lv-LV"/>
        </w:rPr>
        <w:t>(prot.Nr.</w:t>
      </w:r>
      <w:r w:rsidR="00F072FF" w:rsidRPr="00483C68">
        <w:rPr>
          <w:color w:val="000000" w:themeColor="text1"/>
          <w:sz w:val="22"/>
          <w:szCs w:val="22"/>
          <w:lang w:val="lv-LV"/>
        </w:rPr>
        <w:t>4</w:t>
      </w:r>
      <w:r w:rsidR="00784C2E" w:rsidRPr="00483C68">
        <w:rPr>
          <w:color w:val="000000" w:themeColor="text1"/>
          <w:sz w:val="22"/>
          <w:szCs w:val="22"/>
          <w:lang w:val="lv-LV"/>
        </w:rPr>
        <w:t>)</w:t>
      </w:r>
      <w:r w:rsidRPr="00483C68">
        <w:rPr>
          <w:color w:val="000000" w:themeColor="text1"/>
          <w:sz w:val="22"/>
          <w:szCs w:val="22"/>
          <w:lang w:val="lv-LV"/>
        </w:rPr>
        <w:t xml:space="preserve"> komisija </w:t>
      </w:r>
      <w:r w:rsidR="00F072FF" w:rsidRPr="00483C68">
        <w:rPr>
          <w:color w:val="000000" w:themeColor="text1"/>
          <w:sz w:val="22"/>
          <w:szCs w:val="22"/>
          <w:lang w:val="lv-LV"/>
        </w:rPr>
        <w:t>izskatīja</w:t>
      </w:r>
      <w:r w:rsidR="00034DEE" w:rsidRPr="00483C68">
        <w:rPr>
          <w:iCs/>
          <w:color w:val="000000" w:themeColor="text1"/>
          <w:sz w:val="22"/>
          <w:szCs w:val="22"/>
          <w:lang w:val="lv-LV"/>
        </w:rPr>
        <w:t xml:space="preserve"> </w:t>
      </w:r>
      <w:r w:rsidR="006A230A" w:rsidRPr="00483C68">
        <w:rPr>
          <w:color w:val="000000" w:themeColor="text1"/>
          <w:sz w:val="22"/>
          <w:szCs w:val="22"/>
          <w:lang w:val="lv-LV"/>
        </w:rPr>
        <w:t>pr</w:t>
      </w:r>
      <w:r w:rsidR="00EB4899" w:rsidRPr="00483C68">
        <w:rPr>
          <w:color w:val="000000" w:themeColor="text1"/>
          <w:sz w:val="22"/>
          <w:szCs w:val="22"/>
          <w:lang w:val="lv-LV"/>
        </w:rPr>
        <w:t>etendent</w:t>
      </w:r>
      <w:r w:rsidR="00F072FF" w:rsidRPr="00483C68">
        <w:rPr>
          <w:color w:val="000000" w:themeColor="text1"/>
          <w:sz w:val="22"/>
          <w:szCs w:val="22"/>
          <w:lang w:val="lv-LV"/>
        </w:rPr>
        <w:t>a</w:t>
      </w:r>
      <w:r w:rsidR="006A230A" w:rsidRPr="00483C68">
        <w:rPr>
          <w:color w:val="000000" w:themeColor="text1"/>
          <w:sz w:val="22"/>
          <w:szCs w:val="22"/>
          <w:lang w:val="lv-LV"/>
        </w:rPr>
        <w:t xml:space="preserve"> SIA “Sanitex”</w:t>
      </w:r>
      <w:r w:rsidR="00EB4899" w:rsidRPr="00483C68">
        <w:rPr>
          <w:i/>
          <w:color w:val="000000" w:themeColor="text1"/>
          <w:sz w:val="22"/>
          <w:szCs w:val="22"/>
          <w:lang w:val="lv-LV"/>
        </w:rPr>
        <w:t xml:space="preserve"> 16.02.2016. </w:t>
      </w:r>
      <w:r w:rsidR="00EB4899" w:rsidRPr="00483C68">
        <w:rPr>
          <w:color w:val="000000" w:themeColor="text1"/>
          <w:sz w:val="22"/>
          <w:szCs w:val="22"/>
          <w:lang w:val="lv-LV"/>
        </w:rPr>
        <w:t>iesnie</w:t>
      </w:r>
      <w:r w:rsidR="00F072FF" w:rsidRPr="00483C68">
        <w:rPr>
          <w:color w:val="000000" w:themeColor="text1"/>
          <w:sz w:val="22"/>
          <w:szCs w:val="22"/>
          <w:lang w:val="lv-LV"/>
        </w:rPr>
        <w:t>gto</w:t>
      </w:r>
      <w:r w:rsidR="00EB4899" w:rsidRPr="00483C68">
        <w:rPr>
          <w:color w:val="000000" w:themeColor="text1"/>
          <w:sz w:val="22"/>
          <w:szCs w:val="22"/>
          <w:lang w:val="lv-LV"/>
        </w:rPr>
        <w:t xml:space="preserve"> Lietuvas Republikas </w:t>
      </w:r>
      <w:r w:rsidR="00F072FF" w:rsidRPr="00483C68">
        <w:rPr>
          <w:color w:val="000000" w:themeColor="text1"/>
          <w:sz w:val="22"/>
          <w:szCs w:val="22"/>
          <w:lang w:val="lv-LV"/>
        </w:rPr>
        <w:t>I</w:t>
      </w:r>
      <w:r w:rsidR="00EB4899" w:rsidRPr="00483C68">
        <w:rPr>
          <w:color w:val="000000" w:themeColor="text1"/>
          <w:sz w:val="22"/>
          <w:szCs w:val="22"/>
          <w:lang w:val="lv-LV"/>
        </w:rPr>
        <w:t>ekšlietu ministrijas 04.11.2015. Izziņu Nr.14R-23309 un konstatē</w:t>
      </w:r>
      <w:r w:rsidR="00F072FF" w:rsidRPr="00483C68">
        <w:rPr>
          <w:color w:val="000000" w:themeColor="text1"/>
          <w:sz w:val="22"/>
          <w:szCs w:val="22"/>
          <w:lang w:val="lv-LV"/>
        </w:rPr>
        <w:t>ja</w:t>
      </w:r>
      <w:r w:rsidR="00EB4899" w:rsidRPr="00483C68">
        <w:rPr>
          <w:color w:val="000000" w:themeColor="text1"/>
          <w:sz w:val="22"/>
          <w:szCs w:val="22"/>
          <w:lang w:val="lv-LV"/>
        </w:rPr>
        <w:t xml:space="preserve">, ka iesniegto izziņu nevar pieņemt un atzīt, jo tā izdota </w:t>
      </w:r>
      <w:r w:rsidR="00EB4899" w:rsidRPr="00483C68">
        <w:rPr>
          <w:color w:val="000000" w:themeColor="text1"/>
          <w:sz w:val="22"/>
          <w:szCs w:val="22"/>
          <w:u w:val="single"/>
          <w:lang w:val="lv-LV"/>
        </w:rPr>
        <w:t>agrāk kā mēnesi</w:t>
      </w:r>
      <w:r w:rsidR="00EB4899" w:rsidRPr="00483C68">
        <w:rPr>
          <w:color w:val="000000" w:themeColor="text1"/>
          <w:sz w:val="22"/>
          <w:szCs w:val="22"/>
          <w:lang w:val="lv-LV"/>
        </w:rPr>
        <w:t xml:space="preserve"> pirms iesniegšanas dienas (Publisko iepirkumu likuma 37.panta trešā daļa).</w:t>
      </w:r>
      <w:r w:rsidR="00EB4899" w:rsidRPr="00483C68">
        <w:rPr>
          <w:i/>
          <w:color w:val="000000" w:themeColor="text1"/>
          <w:sz w:val="22"/>
          <w:szCs w:val="22"/>
          <w:lang w:val="lv-LV"/>
        </w:rPr>
        <w:t xml:space="preserve"> Iepirkumu komisijas locekle K.Šede telefoniski informēja pretendenta pārstāvi Lindu Virku, tālrunis: 67048442, par nepieciešamību iesniegt izziņu, kas izsniegta </w:t>
      </w:r>
      <w:r w:rsidR="00EB4899" w:rsidRPr="00483C68">
        <w:rPr>
          <w:i/>
          <w:color w:val="000000" w:themeColor="text1"/>
          <w:sz w:val="22"/>
          <w:szCs w:val="22"/>
          <w:u w:val="single"/>
          <w:lang w:val="lv-LV"/>
        </w:rPr>
        <w:t>ne agrāk kā mēnesi</w:t>
      </w:r>
      <w:r w:rsidR="00EB4899" w:rsidRPr="00483C68">
        <w:rPr>
          <w:i/>
          <w:color w:val="000000" w:themeColor="text1"/>
          <w:sz w:val="22"/>
          <w:szCs w:val="22"/>
          <w:lang w:val="lv-LV"/>
        </w:rPr>
        <w:t xml:space="preserve"> pirms iesniegšanas dienas).</w:t>
      </w:r>
      <w:r w:rsidR="00F072FF" w:rsidRPr="00483C68">
        <w:rPr>
          <w:i/>
          <w:color w:val="000000" w:themeColor="text1"/>
          <w:sz w:val="22"/>
          <w:szCs w:val="22"/>
          <w:lang w:val="lv-LV"/>
        </w:rPr>
        <w:t xml:space="preserve"> </w:t>
      </w:r>
      <w:r w:rsidR="00D3570A" w:rsidRPr="00483C68">
        <w:rPr>
          <w:color w:val="000000" w:themeColor="text1"/>
          <w:sz w:val="22"/>
          <w:szCs w:val="22"/>
          <w:lang w:val="lv-LV"/>
        </w:rPr>
        <w:t>Ņemot vērā m</w:t>
      </w:r>
      <w:r w:rsidR="00F072FF" w:rsidRPr="00483C68">
        <w:rPr>
          <w:color w:val="000000" w:themeColor="text1"/>
          <w:sz w:val="22"/>
          <w:szCs w:val="22"/>
          <w:lang w:val="lv-LV"/>
        </w:rPr>
        <w:t>inēto, iepirkumu komisija nolēma</w:t>
      </w:r>
      <w:r w:rsidR="006A230A" w:rsidRPr="00483C68">
        <w:rPr>
          <w:color w:val="000000" w:themeColor="text1"/>
          <w:sz w:val="22"/>
          <w:szCs w:val="22"/>
          <w:lang w:val="lv-LV"/>
        </w:rPr>
        <w:t>:</w:t>
      </w:r>
    </w:p>
    <w:p w:rsidR="0075740E" w:rsidRPr="00483C68" w:rsidRDefault="00D3570A" w:rsidP="005F6B94">
      <w:pPr>
        <w:pStyle w:val="BodyTextIndent"/>
        <w:widowControl w:val="0"/>
        <w:numPr>
          <w:ilvl w:val="2"/>
          <w:numId w:val="3"/>
        </w:numPr>
        <w:tabs>
          <w:tab w:val="left" w:pos="567"/>
          <w:tab w:val="left" w:pos="993"/>
        </w:tabs>
        <w:spacing w:after="120"/>
        <w:rPr>
          <w:color w:val="000000" w:themeColor="text1"/>
          <w:sz w:val="22"/>
          <w:szCs w:val="22"/>
          <w:lang w:val="lv-LV"/>
        </w:rPr>
      </w:pPr>
      <w:r w:rsidRPr="00483C68">
        <w:rPr>
          <w:color w:val="000000" w:themeColor="text1"/>
          <w:sz w:val="22"/>
          <w:szCs w:val="22"/>
          <w:lang w:val="lv-LV"/>
        </w:rPr>
        <w:t>atlikt pretendenta SIA “Sanitex” piedāvājuma izskatīšanu</w:t>
      </w:r>
      <w:r w:rsidR="003343A7" w:rsidRPr="00483C68">
        <w:rPr>
          <w:color w:val="000000" w:themeColor="text1"/>
          <w:sz w:val="22"/>
          <w:szCs w:val="22"/>
          <w:lang w:val="lv-LV"/>
        </w:rPr>
        <w:t xml:space="preserve">, jo pretendents vēl nav iesniedzis </w:t>
      </w:r>
      <w:r w:rsidR="00EB4899" w:rsidRPr="00483C68">
        <w:rPr>
          <w:color w:val="000000" w:themeColor="text1"/>
          <w:sz w:val="22"/>
          <w:szCs w:val="22"/>
          <w:lang w:val="lv-LV"/>
        </w:rPr>
        <w:t xml:space="preserve">jaunu </w:t>
      </w:r>
      <w:r w:rsidR="003343A7" w:rsidRPr="00483C68">
        <w:rPr>
          <w:color w:val="000000" w:themeColor="text1"/>
          <w:sz w:val="22"/>
          <w:szCs w:val="22"/>
          <w:lang w:val="lv-LV"/>
        </w:rPr>
        <w:t>ārzemju kompetentas institūcijas noteiktā kārtā tulkotu un apliecinātu dokumentu, kas apliecina, ka attiecībā uz pretendenta valdes locekli nav attiecināmi Publisko iepirkumu likuma 39.</w:t>
      </w:r>
      <w:r w:rsidR="003343A7" w:rsidRPr="00483C68">
        <w:rPr>
          <w:color w:val="000000" w:themeColor="text1"/>
          <w:sz w:val="22"/>
          <w:szCs w:val="22"/>
          <w:vertAlign w:val="superscript"/>
          <w:lang w:val="lv-LV"/>
        </w:rPr>
        <w:t>1</w:t>
      </w:r>
      <w:r w:rsidR="003343A7" w:rsidRPr="00483C68">
        <w:rPr>
          <w:color w:val="000000" w:themeColor="text1"/>
          <w:sz w:val="22"/>
          <w:szCs w:val="22"/>
          <w:lang w:val="lv-LV"/>
        </w:rPr>
        <w:t xml:space="preserve"> panta pirmās daļas 1., 2. un 3.punktā noteiktie gadījumi</w:t>
      </w:r>
      <w:r w:rsidR="00EB4899" w:rsidRPr="00483C68">
        <w:rPr>
          <w:color w:val="000000" w:themeColor="text1"/>
          <w:sz w:val="22"/>
          <w:szCs w:val="22"/>
          <w:lang w:val="lv-LV"/>
        </w:rPr>
        <w:t>.</w:t>
      </w:r>
    </w:p>
    <w:p w:rsidR="00283356" w:rsidRPr="00483C68" w:rsidRDefault="004A7D95" w:rsidP="00283356">
      <w:pPr>
        <w:pStyle w:val="BodyTextIndent"/>
        <w:widowControl w:val="0"/>
        <w:numPr>
          <w:ilvl w:val="1"/>
          <w:numId w:val="3"/>
        </w:numPr>
        <w:tabs>
          <w:tab w:val="left" w:pos="567"/>
        </w:tabs>
        <w:spacing w:after="120"/>
        <w:ind w:left="0" w:firstLine="540"/>
        <w:rPr>
          <w:color w:val="000000" w:themeColor="text1"/>
          <w:sz w:val="22"/>
          <w:szCs w:val="22"/>
          <w:lang w:val="lv-LV"/>
        </w:rPr>
      </w:pPr>
      <w:r w:rsidRPr="00483C68">
        <w:rPr>
          <w:color w:val="000000" w:themeColor="text1"/>
          <w:sz w:val="22"/>
          <w:szCs w:val="22"/>
          <w:lang w:val="lv-LV"/>
        </w:rPr>
        <w:t xml:space="preserve"> Iepirkumu komisijas locekle K.Šede informē, ka </w:t>
      </w:r>
      <w:r w:rsidR="005928A9" w:rsidRPr="00483C68">
        <w:rPr>
          <w:color w:val="000000" w:themeColor="text1"/>
          <w:sz w:val="22"/>
          <w:szCs w:val="22"/>
          <w:lang w:val="lv-LV"/>
        </w:rPr>
        <w:t>2016.gada 9.februārī pretendenti SIA “Baltiņš” un AS “Latvijas Maiznieks”</w:t>
      </w:r>
      <w:r w:rsidR="00727EED" w:rsidRPr="00483C68">
        <w:rPr>
          <w:color w:val="000000" w:themeColor="text1"/>
          <w:sz w:val="22"/>
          <w:szCs w:val="22"/>
          <w:lang w:val="lv-LV"/>
        </w:rPr>
        <w:t xml:space="preserve"> tika informēti par nodokļa parāda esamību to piesaistītajām personām, uz kur</w:t>
      </w:r>
      <w:r w:rsidR="004917B7" w:rsidRPr="00483C68">
        <w:rPr>
          <w:color w:val="000000" w:themeColor="text1"/>
          <w:sz w:val="22"/>
          <w:szCs w:val="22"/>
          <w:lang w:val="lv-LV"/>
        </w:rPr>
        <w:t>u</w:t>
      </w:r>
      <w:r w:rsidR="00727EED" w:rsidRPr="00483C68">
        <w:rPr>
          <w:color w:val="000000" w:themeColor="text1"/>
          <w:sz w:val="22"/>
          <w:szCs w:val="22"/>
          <w:lang w:val="lv-LV"/>
        </w:rPr>
        <w:t xml:space="preserve"> iespējām pretendenti balstās, lai apliecinātu savu kvalifikāciju</w:t>
      </w:r>
      <w:r w:rsidR="009D2195" w:rsidRPr="00483C68">
        <w:rPr>
          <w:color w:val="000000" w:themeColor="text1"/>
          <w:sz w:val="22"/>
          <w:szCs w:val="22"/>
          <w:lang w:val="lv-LV"/>
        </w:rPr>
        <w:t>, dienā, kad</w:t>
      </w:r>
      <w:r w:rsidR="00DB2747" w:rsidRPr="00483C68">
        <w:rPr>
          <w:color w:val="000000" w:themeColor="text1"/>
          <w:sz w:val="22"/>
          <w:szCs w:val="22"/>
          <w:lang w:val="lv-LV"/>
        </w:rPr>
        <w:t xml:space="preserve"> paziņojums par līgumu publicēts Iepirkumu uzraudzības biroja mājas lapā (2015.gada 16.decembrī). Pretendentiem tika lūgts 10 dienu laikā pēc informācijas izsūtīšanas dienas iesniegt apliecinātu izdruku no valsts ieņēmumu dienesta elektroniskās deklarēšanas sistēmas par to, ka </w:t>
      </w:r>
      <w:bookmarkStart w:id="0" w:name="_GoBack"/>
      <w:bookmarkEnd w:id="0"/>
      <w:r w:rsidR="00DB2747" w:rsidRPr="00483C68">
        <w:rPr>
          <w:color w:val="000000" w:themeColor="text1"/>
          <w:sz w:val="22"/>
          <w:szCs w:val="22"/>
          <w:lang w:val="lv-LV"/>
        </w:rPr>
        <w:t>to piesaistītajām personām</w:t>
      </w:r>
      <w:r w:rsidR="004917B7" w:rsidRPr="00483C68">
        <w:rPr>
          <w:color w:val="000000" w:themeColor="text1"/>
          <w:sz w:val="22"/>
          <w:szCs w:val="22"/>
          <w:lang w:val="lv-LV"/>
        </w:rPr>
        <w:t xml:space="preserve">, uz kuru iespējām pretendenti </w:t>
      </w:r>
      <w:r w:rsidR="004917B7" w:rsidRPr="00483C68">
        <w:rPr>
          <w:color w:val="000000" w:themeColor="text1"/>
          <w:sz w:val="22"/>
          <w:szCs w:val="22"/>
          <w:lang w:val="lv-LV"/>
        </w:rPr>
        <w:lastRenderedPageBreak/>
        <w:t>balstās, lai apliecinātu savu kvalifikāciju, 2015.gada 16.decembrī nebija nodokļu parāda.</w:t>
      </w:r>
    </w:p>
    <w:p w:rsidR="00283356" w:rsidRPr="00483C68" w:rsidRDefault="004917B7" w:rsidP="00283356">
      <w:pPr>
        <w:pStyle w:val="BodyTextIndent"/>
        <w:widowControl w:val="0"/>
        <w:numPr>
          <w:ilvl w:val="1"/>
          <w:numId w:val="3"/>
        </w:numPr>
        <w:tabs>
          <w:tab w:val="left" w:pos="567"/>
        </w:tabs>
        <w:spacing w:after="120"/>
        <w:ind w:left="0" w:firstLine="540"/>
        <w:rPr>
          <w:color w:val="000000" w:themeColor="text1"/>
          <w:sz w:val="22"/>
          <w:szCs w:val="22"/>
          <w:lang w:val="lv-LV"/>
        </w:rPr>
      </w:pPr>
      <w:r w:rsidRPr="00483C68">
        <w:rPr>
          <w:color w:val="000000" w:themeColor="text1"/>
          <w:sz w:val="22"/>
          <w:szCs w:val="22"/>
          <w:lang w:val="lv-LV"/>
        </w:rPr>
        <w:t>Iepirkumu komisija izskata no AS “Latvijas Maiznieks” 17.02.2016.</w:t>
      </w:r>
      <w:r w:rsidR="00921CEF" w:rsidRPr="00483C68">
        <w:rPr>
          <w:color w:val="000000" w:themeColor="text1"/>
          <w:sz w:val="22"/>
          <w:szCs w:val="22"/>
          <w:lang w:val="lv-LV"/>
        </w:rPr>
        <w:t xml:space="preserve"> </w:t>
      </w:r>
      <w:r w:rsidRPr="00483C68">
        <w:rPr>
          <w:color w:val="000000" w:themeColor="text1"/>
          <w:sz w:val="22"/>
          <w:szCs w:val="22"/>
          <w:lang w:val="lv-LV"/>
        </w:rPr>
        <w:t>saņemto informāciju –  Valsts ieņēmumu dienesta 16.02.2016. izziņu, kas paliecina, ka pretendenta personai SIA “SAHO”</w:t>
      </w:r>
      <w:r w:rsidR="00072C75" w:rsidRPr="00483C68">
        <w:rPr>
          <w:sz w:val="22"/>
          <w:szCs w:val="22"/>
          <w:lang w:val="lv-LV"/>
        </w:rPr>
        <w:t>, uz kuras iespējām tas balstās,</w:t>
      </w:r>
      <w:r w:rsidR="00072C75" w:rsidRPr="00483C68">
        <w:rPr>
          <w:color w:val="000000"/>
          <w:sz w:val="22"/>
          <w:szCs w:val="22"/>
          <w:lang w:val="lv-LV"/>
        </w:rPr>
        <w:t xml:space="preserve"> lai apliecinātu savu kvalifikāciju</w:t>
      </w:r>
      <w:r w:rsidR="00072C75" w:rsidRPr="00483C68">
        <w:rPr>
          <w:sz w:val="22"/>
          <w:szCs w:val="22"/>
          <w:lang w:val="lv-LV"/>
        </w:rPr>
        <w:t xml:space="preserve"> (nolikuma 3.3.1.punkts) </w:t>
      </w:r>
      <w:r w:rsidR="00072C75" w:rsidRPr="00483C68">
        <w:rPr>
          <w:b/>
          <w:sz w:val="22"/>
          <w:szCs w:val="22"/>
          <w:lang w:val="lv-LV"/>
        </w:rPr>
        <w:t>ir</w:t>
      </w:r>
      <w:r w:rsidR="00072C75" w:rsidRPr="00483C68">
        <w:rPr>
          <w:sz w:val="22"/>
          <w:szCs w:val="22"/>
          <w:lang w:val="lv-LV"/>
        </w:rPr>
        <w:t xml:space="preserve"> aktuāls Valsts ieņēmumu dienesta administrējamais </w:t>
      </w:r>
      <w:r w:rsidR="00072C75" w:rsidRPr="00483C68">
        <w:rPr>
          <w:b/>
          <w:sz w:val="22"/>
          <w:szCs w:val="22"/>
          <w:lang w:val="lv-LV"/>
        </w:rPr>
        <w:t>nodokļu parāds 40 799,08</w:t>
      </w:r>
      <w:r w:rsidR="00072C75" w:rsidRPr="00483C68">
        <w:rPr>
          <w:sz w:val="22"/>
          <w:szCs w:val="22"/>
          <w:lang w:val="lv-LV"/>
        </w:rPr>
        <w:t xml:space="preserve"> </w:t>
      </w:r>
      <w:r w:rsidR="00072C75" w:rsidRPr="00483C68">
        <w:rPr>
          <w:b/>
          <w:sz w:val="22"/>
          <w:szCs w:val="22"/>
          <w:lang w:val="lv-LV"/>
        </w:rPr>
        <w:t>euro</w:t>
      </w:r>
      <w:r w:rsidR="00072C75" w:rsidRPr="00483C68">
        <w:rPr>
          <w:sz w:val="22"/>
          <w:szCs w:val="22"/>
          <w:lang w:val="lv-LV"/>
        </w:rPr>
        <w:t xml:space="preserve"> apmērā dienā, kad paziņojums par līgumu publicēts iepirkumu uzraudzības biroja mājaslapā (2015.gada 16.decembrī). Ņemot vērā minēto un pamatojoties </w:t>
      </w:r>
      <w:r w:rsidR="00283356" w:rsidRPr="00483C68">
        <w:rPr>
          <w:sz w:val="22"/>
          <w:szCs w:val="22"/>
          <w:lang w:val="lv-LV"/>
        </w:rPr>
        <w:t xml:space="preserve">uz </w:t>
      </w:r>
      <w:r w:rsidR="00072C75" w:rsidRPr="00483C68">
        <w:rPr>
          <w:sz w:val="22"/>
          <w:szCs w:val="22"/>
          <w:lang w:val="lv-LV"/>
        </w:rPr>
        <w:t>Publisko iepirkumu likuma 39.</w:t>
      </w:r>
      <w:r w:rsidR="00072C75" w:rsidRPr="00483C68">
        <w:rPr>
          <w:sz w:val="22"/>
          <w:szCs w:val="22"/>
          <w:vertAlign w:val="superscript"/>
          <w:lang w:val="lv-LV"/>
        </w:rPr>
        <w:t>1</w:t>
      </w:r>
      <w:r w:rsidR="00072C75" w:rsidRPr="00483C68">
        <w:rPr>
          <w:sz w:val="22"/>
          <w:szCs w:val="22"/>
          <w:lang w:val="lv-LV"/>
        </w:rPr>
        <w:t xml:space="preserve"> panta pirmās daļas 5.punktu un iepirkuma nolikuma 9.3.punktu, iepirkumu komisija nolemj:</w:t>
      </w:r>
    </w:p>
    <w:p w:rsidR="00283356" w:rsidRPr="00483C68" w:rsidRDefault="00072C75" w:rsidP="00283356">
      <w:pPr>
        <w:pStyle w:val="BodyTextIndent"/>
        <w:widowControl w:val="0"/>
        <w:numPr>
          <w:ilvl w:val="2"/>
          <w:numId w:val="3"/>
        </w:numPr>
        <w:tabs>
          <w:tab w:val="left" w:pos="567"/>
        </w:tabs>
        <w:spacing w:after="120"/>
        <w:rPr>
          <w:color w:val="000000" w:themeColor="text1"/>
          <w:sz w:val="22"/>
          <w:szCs w:val="22"/>
          <w:lang w:val="lv-LV"/>
        </w:rPr>
      </w:pPr>
      <w:r w:rsidRPr="00483C68">
        <w:rPr>
          <w:b/>
          <w:sz w:val="22"/>
          <w:szCs w:val="22"/>
          <w:lang w:val="lv-LV"/>
        </w:rPr>
        <w:t>izslēgt pretendentu AS “Latvijas Maiznieks”</w:t>
      </w:r>
      <w:r w:rsidRPr="00483C68">
        <w:rPr>
          <w:sz w:val="22"/>
          <w:szCs w:val="22"/>
          <w:lang w:val="lv-LV"/>
        </w:rPr>
        <w:t xml:space="preserve"> no dalības iepirkumu procedūrā, jo personai – SIA “SAHO”, uz kuras iespējām tas balstās,</w:t>
      </w:r>
      <w:r w:rsidRPr="00483C68">
        <w:rPr>
          <w:color w:val="000000"/>
          <w:sz w:val="22"/>
          <w:szCs w:val="22"/>
          <w:lang w:val="lv-LV"/>
        </w:rPr>
        <w:t xml:space="preserve"> lai apliecinātu savu kvalifikāciju</w:t>
      </w:r>
      <w:r w:rsidRPr="00483C68">
        <w:rPr>
          <w:sz w:val="22"/>
          <w:szCs w:val="22"/>
          <w:lang w:val="lv-LV"/>
        </w:rPr>
        <w:t xml:space="preserve"> (nolikuma 3.3.1.punkts) ir aktuāls Valsts ieņēmumu dienesta administrējamais </w:t>
      </w:r>
      <w:r w:rsidR="00283356" w:rsidRPr="00483C68">
        <w:rPr>
          <w:b/>
          <w:sz w:val="22"/>
          <w:szCs w:val="22"/>
          <w:lang w:val="lv-LV"/>
        </w:rPr>
        <w:t>nodokļu parāds 40 799,08</w:t>
      </w:r>
      <w:r w:rsidR="00283356" w:rsidRPr="00483C68">
        <w:rPr>
          <w:sz w:val="22"/>
          <w:szCs w:val="22"/>
          <w:lang w:val="lv-LV"/>
        </w:rPr>
        <w:t xml:space="preserve"> </w:t>
      </w:r>
      <w:r w:rsidR="00283356" w:rsidRPr="00483C68">
        <w:rPr>
          <w:b/>
          <w:sz w:val="22"/>
          <w:szCs w:val="22"/>
          <w:lang w:val="lv-LV"/>
        </w:rPr>
        <w:t>euro</w:t>
      </w:r>
      <w:r w:rsidR="00283356" w:rsidRPr="00483C68">
        <w:rPr>
          <w:sz w:val="22"/>
          <w:szCs w:val="22"/>
          <w:lang w:val="lv-LV"/>
        </w:rPr>
        <w:t xml:space="preserve"> </w:t>
      </w:r>
      <w:r w:rsidRPr="00483C68">
        <w:rPr>
          <w:sz w:val="22"/>
          <w:szCs w:val="22"/>
          <w:lang w:val="lv-LV"/>
        </w:rPr>
        <w:t>apmērā dienā, kad paziņojums par līgumu publicēts iepirkumu uzraudzības biroja mājaslapā (</w:t>
      </w:r>
      <w:r w:rsidR="00283356" w:rsidRPr="00483C68">
        <w:rPr>
          <w:sz w:val="22"/>
          <w:szCs w:val="22"/>
          <w:lang w:val="lv-LV"/>
        </w:rPr>
        <w:t>16.12</w:t>
      </w:r>
      <w:r w:rsidRPr="00483C68">
        <w:rPr>
          <w:sz w:val="22"/>
          <w:szCs w:val="22"/>
          <w:lang w:val="lv-LV"/>
        </w:rPr>
        <w:t>.2015.)</w:t>
      </w:r>
      <w:r w:rsidR="00793AE5" w:rsidRPr="00483C68">
        <w:rPr>
          <w:sz w:val="22"/>
          <w:szCs w:val="22"/>
          <w:lang w:val="lv-LV"/>
        </w:rPr>
        <w:t>;</w:t>
      </w:r>
    </w:p>
    <w:p w:rsidR="00283356" w:rsidRPr="00483C68" w:rsidRDefault="00072C75" w:rsidP="00283356">
      <w:pPr>
        <w:pStyle w:val="BodyTextIndent"/>
        <w:widowControl w:val="0"/>
        <w:numPr>
          <w:ilvl w:val="2"/>
          <w:numId w:val="3"/>
        </w:numPr>
        <w:tabs>
          <w:tab w:val="left" w:pos="567"/>
        </w:tabs>
        <w:spacing w:after="120"/>
        <w:rPr>
          <w:color w:val="000000" w:themeColor="text1"/>
          <w:sz w:val="22"/>
          <w:szCs w:val="22"/>
          <w:lang w:val="lv-LV"/>
        </w:rPr>
      </w:pPr>
      <w:r w:rsidRPr="00483C68">
        <w:rPr>
          <w:b/>
          <w:sz w:val="22"/>
          <w:szCs w:val="22"/>
          <w:lang w:val="lv-LV"/>
        </w:rPr>
        <w:t>izbeigt</w:t>
      </w:r>
      <w:r w:rsidRPr="00483C68">
        <w:rPr>
          <w:sz w:val="22"/>
          <w:szCs w:val="22"/>
          <w:lang w:val="lv-LV"/>
        </w:rPr>
        <w:t xml:space="preserve"> atklātā konkursa “Pārtikas produktu piegāde Daugavpils </w:t>
      </w:r>
      <w:r w:rsidR="00283356" w:rsidRPr="00483C68">
        <w:rPr>
          <w:sz w:val="22"/>
          <w:szCs w:val="22"/>
          <w:lang w:val="lv-LV"/>
        </w:rPr>
        <w:t>pensionāru sociālās apkalpošanas teritoriālajam centram</w:t>
      </w:r>
      <w:r w:rsidRPr="00483C68">
        <w:rPr>
          <w:sz w:val="22"/>
          <w:szCs w:val="22"/>
          <w:lang w:val="lv-LV"/>
        </w:rPr>
        <w:t>” (id.Nr. DPD 2015/1</w:t>
      </w:r>
      <w:r w:rsidR="00283356" w:rsidRPr="00483C68">
        <w:rPr>
          <w:sz w:val="22"/>
          <w:szCs w:val="22"/>
          <w:lang w:val="lv-LV"/>
        </w:rPr>
        <w:t>4</w:t>
      </w:r>
      <w:r w:rsidRPr="00483C68">
        <w:rPr>
          <w:sz w:val="22"/>
          <w:szCs w:val="22"/>
          <w:lang w:val="lv-LV"/>
        </w:rPr>
        <w:t xml:space="preserve">9) </w:t>
      </w:r>
      <w:r w:rsidR="00F11274" w:rsidRPr="00483C68">
        <w:rPr>
          <w:b/>
          <w:sz w:val="22"/>
          <w:szCs w:val="22"/>
          <w:lang w:val="lv-LV"/>
        </w:rPr>
        <w:t>2</w:t>
      </w:r>
      <w:r w:rsidRPr="00483C68">
        <w:rPr>
          <w:b/>
          <w:sz w:val="22"/>
          <w:szCs w:val="22"/>
          <w:lang w:val="lv-LV"/>
        </w:rPr>
        <w:t>.</w:t>
      </w:r>
      <w:r w:rsidRPr="00483C68">
        <w:rPr>
          <w:b/>
          <w:color w:val="000000"/>
          <w:sz w:val="22"/>
          <w:szCs w:val="22"/>
          <w:lang w:val="lv-LV"/>
        </w:rPr>
        <w:t>daļ</w:t>
      </w:r>
      <w:r w:rsidR="00921CEF" w:rsidRPr="00483C68">
        <w:rPr>
          <w:b/>
          <w:color w:val="000000"/>
          <w:sz w:val="22"/>
          <w:szCs w:val="22"/>
          <w:lang w:val="lv-LV"/>
        </w:rPr>
        <w:t>u</w:t>
      </w:r>
      <w:r w:rsidRPr="00483C68">
        <w:rPr>
          <w:b/>
          <w:color w:val="000000"/>
          <w:sz w:val="22"/>
          <w:szCs w:val="22"/>
          <w:lang w:val="lv-LV"/>
        </w:rPr>
        <w:t xml:space="preserve"> “Maize</w:t>
      </w:r>
      <w:r w:rsidR="00F11274" w:rsidRPr="00483C68">
        <w:rPr>
          <w:b/>
          <w:color w:val="000000"/>
          <w:sz w:val="22"/>
          <w:szCs w:val="22"/>
          <w:lang w:val="lv-LV"/>
        </w:rPr>
        <w:t>s izstrādājumi</w:t>
      </w:r>
      <w:r w:rsidRPr="00483C68">
        <w:rPr>
          <w:b/>
          <w:color w:val="000000"/>
          <w:sz w:val="22"/>
          <w:szCs w:val="22"/>
          <w:lang w:val="lv-LV"/>
        </w:rPr>
        <w:t>”</w:t>
      </w:r>
      <w:r w:rsidRPr="00483C68">
        <w:rPr>
          <w:b/>
          <w:sz w:val="22"/>
          <w:szCs w:val="22"/>
          <w:lang w:val="lv-LV"/>
        </w:rPr>
        <w:t xml:space="preserve"> bez rezultāta</w:t>
      </w:r>
      <w:r w:rsidRPr="00483C68">
        <w:rPr>
          <w:sz w:val="22"/>
          <w:szCs w:val="22"/>
          <w:lang w:val="lv-LV"/>
        </w:rPr>
        <w:t xml:space="preserve">, jo </w:t>
      </w:r>
      <w:r w:rsidR="00F11274" w:rsidRPr="00483C68">
        <w:rPr>
          <w:sz w:val="22"/>
          <w:szCs w:val="22"/>
          <w:lang w:val="lv-LV"/>
        </w:rPr>
        <w:t>vienīgais piedāvājumu iesniegušais pretendents izslēgts no dalības iepirkumu procedūrā (PIL 39.</w:t>
      </w:r>
      <w:r w:rsidR="00F11274" w:rsidRPr="00483C68">
        <w:rPr>
          <w:sz w:val="22"/>
          <w:szCs w:val="22"/>
          <w:vertAlign w:val="superscript"/>
          <w:lang w:val="lv-LV"/>
        </w:rPr>
        <w:t xml:space="preserve">1 </w:t>
      </w:r>
      <w:r w:rsidR="00F11274" w:rsidRPr="00483C68">
        <w:rPr>
          <w:sz w:val="22"/>
          <w:szCs w:val="22"/>
          <w:lang w:val="lv-LV"/>
        </w:rPr>
        <w:t>pirmās daļas 5.punkts)</w:t>
      </w:r>
      <w:r w:rsidRPr="00483C68">
        <w:rPr>
          <w:sz w:val="22"/>
          <w:szCs w:val="22"/>
          <w:lang w:val="lv-LV"/>
        </w:rPr>
        <w:t>;</w:t>
      </w:r>
    </w:p>
    <w:p w:rsidR="00921CEF" w:rsidRPr="00483C68" w:rsidRDefault="00072C75" w:rsidP="00921CEF">
      <w:pPr>
        <w:pStyle w:val="BodyTextIndent"/>
        <w:widowControl w:val="0"/>
        <w:numPr>
          <w:ilvl w:val="2"/>
          <w:numId w:val="3"/>
        </w:numPr>
        <w:tabs>
          <w:tab w:val="left" w:pos="567"/>
        </w:tabs>
        <w:spacing w:after="120"/>
        <w:rPr>
          <w:color w:val="000000" w:themeColor="text1"/>
          <w:sz w:val="22"/>
          <w:szCs w:val="22"/>
          <w:lang w:val="lv-LV"/>
        </w:rPr>
      </w:pPr>
      <w:r w:rsidRPr="00483C68">
        <w:rPr>
          <w:b/>
          <w:sz w:val="22"/>
          <w:szCs w:val="22"/>
          <w:lang w:val="lv-LV"/>
        </w:rPr>
        <w:t xml:space="preserve">uzdot </w:t>
      </w:r>
      <w:r w:rsidRPr="00483C68">
        <w:rPr>
          <w:sz w:val="22"/>
          <w:szCs w:val="22"/>
          <w:lang w:val="lv-LV"/>
        </w:rPr>
        <w:t>komisijas loceklei K.Šedei normatīvajos aktos noteiktajā kārtībā,</w:t>
      </w:r>
      <w:r w:rsidRPr="00483C68">
        <w:rPr>
          <w:b/>
          <w:sz w:val="22"/>
          <w:szCs w:val="22"/>
          <w:lang w:val="lv-LV"/>
        </w:rPr>
        <w:t xml:space="preserve"> </w:t>
      </w:r>
      <w:r w:rsidRPr="00483C68">
        <w:rPr>
          <w:sz w:val="22"/>
          <w:szCs w:val="22"/>
          <w:lang w:val="lv-LV"/>
        </w:rPr>
        <w:t xml:space="preserve">informēt </w:t>
      </w:r>
      <w:r w:rsidR="00F11274" w:rsidRPr="00483C68">
        <w:rPr>
          <w:sz w:val="22"/>
          <w:szCs w:val="22"/>
          <w:lang w:val="lv-LV"/>
        </w:rPr>
        <w:t xml:space="preserve">piedāvājumu iesniegušo pretendentu </w:t>
      </w:r>
      <w:r w:rsidRPr="00483C68">
        <w:rPr>
          <w:sz w:val="22"/>
          <w:szCs w:val="22"/>
          <w:lang w:val="lv-LV"/>
        </w:rPr>
        <w:t xml:space="preserve">par komisijas pieņemto lēmumu  un iesniegt publicēšanai paziņojumu par grozījumiem, iepirkuma procedūras izbeigšanu vai pārtraukšanu atklātā konkursa </w:t>
      </w:r>
      <w:r w:rsidR="00921CEF" w:rsidRPr="00483C68">
        <w:rPr>
          <w:sz w:val="22"/>
          <w:szCs w:val="22"/>
          <w:lang w:val="lv-LV"/>
        </w:rPr>
        <w:t>2</w:t>
      </w:r>
      <w:r w:rsidRPr="00483C68">
        <w:rPr>
          <w:sz w:val="22"/>
          <w:szCs w:val="22"/>
          <w:lang w:val="lv-LV"/>
        </w:rPr>
        <w:t>.daļā.</w:t>
      </w:r>
    </w:p>
    <w:p w:rsidR="00072C75" w:rsidRPr="00483C68" w:rsidRDefault="00072C75" w:rsidP="00072C75">
      <w:pPr>
        <w:pStyle w:val="BodyTextIndent"/>
        <w:spacing w:after="120"/>
        <w:ind w:firstLine="0"/>
        <w:rPr>
          <w:i/>
          <w:color w:val="000000"/>
          <w:sz w:val="22"/>
          <w:szCs w:val="22"/>
          <w:lang w:val="lv-LV"/>
        </w:rPr>
      </w:pPr>
      <w:r w:rsidRPr="00483C68">
        <w:rPr>
          <w:i/>
          <w:color w:val="000000"/>
          <w:sz w:val="22"/>
          <w:szCs w:val="22"/>
          <w:lang w:val="lv-LV"/>
        </w:rPr>
        <w:t>Balsojums: 4 balsis "par", "pret" - nav, "atturas" - nav.</w:t>
      </w:r>
    </w:p>
    <w:p w:rsidR="00921CEF" w:rsidRPr="00483C68" w:rsidRDefault="00921CEF" w:rsidP="00921CEF">
      <w:pPr>
        <w:pStyle w:val="BodyTextIndent"/>
        <w:widowControl w:val="0"/>
        <w:numPr>
          <w:ilvl w:val="1"/>
          <w:numId w:val="3"/>
        </w:numPr>
        <w:tabs>
          <w:tab w:val="left" w:pos="567"/>
        </w:tabs>
        <w:spacing w:after="120"/>
        <w:ind w:left="0" w:firstLine="540"/>
        <w:rPr>
          <w:color w:val="000000" w:themeColor="text1"/>
          <w:sz w:val="22"/>
          <w:szCs w:val="22"/>
          <w:lang w:val="lv-LV"/>
        </w:rPr>
      </w:pPr>
      <w:r w:rsidRPr="00483C68">
        <w:rPr>
          <w:color w:val="000000" w:themeColor="text1"/>
          <w:sz w:val="22"/>
          <w:szCs w:val="22"/>
          <w:lang w:val="lv-LV"/>
        </w:rPr>
        <w:t>Iepirkumu komisija izskata no SIA “Baltiņš” valdes locekļa Alexander Terentyev 19.02.2016. saņemto informāciju –  Valsts ieņēmumu dienesta 21.12.2015. izziņu, kas paliecina, ka pretendenta personai SIA “SAHO”</w:t>
      </w:r>
      <w:r w:rsidRPr="00483C68">
        <w:rPr>
          <w:sz w:val="22"/>
          <w:szCs w:val="22"/>
          <w:lang w:val="lv-LV"/>
        </w:rPr>
        <w:t>, uz kuras iespējām tas balstās,</w:t>
      </w:r>
      <w:r w:rsidRPr="00483C68">
        <w:rPr>
          <w:color w:val="000000"/>
          <w:sz w:val="22"/>
          <w:szCs w:val="22"/>
          <w:lang w:val="lv-LV"/>
        </w:rPr>
        <w:t xml:space="preserve"> lai apliecinātu savu kvalifikāciju</w:t>
      </w:r>
      <w:r w:rsidRPr="00483C68">
        <w:rPr>
          <w:sz w:val="22"/>
          <w:szCs w:val="22"/>
          <w:lang w:val="lv-LV"/>
        </w:rPr>
        <w:t xml:space="preserve"> (nolikuma 3.3.1.punkts)</w:t>
      </w:r>
      <w:r w:rsidR="00AF41B5" w:rsidRPr="00483C68">
        <w:rPr>
          <w:sz w:val="22"/>
          <w:szCs w:val="22"/>
          <w:lang w:val="lv-LV"/>
        </w:rPr>
        <w:t>,</w:t>
      </w:r>
      <w:r w:rsidRPr="00483C68">
        <w:rPr>
          <w:sz w:val="22"/>
          <w:szCs w:val="22"/>
          <w:lang w:val="lv-LV"/>
        </w:rPr>
        <w:t xml:space="preserve"> </w:t>
      </w:r>
      <w:r w:rsidR="00AF41B5" w:rsidRPr="00483C68">
        <w:rPr>
          <w:b/>
          <w:sz w:val="22"/>
          <w:szCs w:val="22"/>
          <w:lang w:val="lv-LV"/>
        </w:rPr>
        <w:t xml:space="preserve">nav </w:t>
      </w:r>
      <w:r w:rsidRPr="00483C68">
        <w:rPr>
          <w:sz w:val="22"/>
          <w:szCs w:val="22"/>
          <w:lang w:val="lv-LV"/>
        </w:rPr>
        <w:t>aktuāl</w:t>
      </w:r>
      <w:r w:rsidR="00AF41B5" w:rsidRPr="00483C68">
        <w:rPr>
          <w:sz w:val="22"/>
          <w:szCs w:val="22"/>
          <w:lang w:val="lv-LV"/>
        </w:rPr>
        <w:t>a</w:t>
      </w:r>
      <w:r w:rsidRPr="00483C68">
        <w:rPr>
          <w:sz w:val="22"/>
          <w:szCs w:val="22"/>
          <w:lang w:val="lv-LV"/>
        </w:rPr>
        <w:t xml:space="preserve"> Valsts ieņēmumu dienes</w:t>
      </w:r>
      <w:r w:rsidR="00AF41B5" w:rsidRPr="00483C68">
        <w:rPr>
          <w:sz w:val="22"/>
          <w:szCs w:val="22"/>
          <w:lang w:val="lv-LV"/>
        </w:rPr>
        <w:t>ta administrējamā</w:t>
      </w:r>
      <w:r w:rsidRPr="00483C68">
        <w:rPr>
          <w:sz w:val="22"/>
          <w:szCs w:val="22"/>
          <w:lang w:val="lv-LV"/>
        </w:rPr>
        <w:t xml:space="preserve"> </w:t>
      </w:r>
      <w:r w:rsidRPr="00483C68">
        <w:rPr>
          <w:b/>
          <w:sz w:val="22"/>
          <w:szCs w:val="22"/>
          <w:lang w:val="lv-LV"/>
        </w:rPr>
        <w:t>nodokļu parād</w:t>
      </w:r>
      <w:r w:rsidR="00AF41B5" w:rsidRPr="00483C68">
        <w:rPr>
          <w:b/>
          <w:sz w:val="22"/>
          <w:szCs w:val="22"/>
          <w:lang w:val="lv-LV"/>
        </w:rPr>
        <w:t>a 21.12.2015., bet neapliecina, ka pretendenta piesaistītajai personai nav nodokļu parāda 40 064,90</w:t>
      </w:r>
      <w:r w:rsidR="00AF41B5" w:rsidRPr="00483C68">
        <w:rPr>
          <w:sz w:val="22"/>
          <w:szCs w:val="22"/>
          <w:lang w:val="lv-LV"/>
        </w:rPr>
        <w:t xml:space="preserve"> </w:t>
      </w:r>
      <w:r w:rsidR="00AF41B5" w:rsidRPr="00483C68">
        <w:rPr>
          <w:b/>
          <w:sz w:val="22"/>
          <w:szCs w:val="22"/>
          <w:lang w:val="lv-LV"/>
        </w:rPr>
        <w:t>euro</w:t>
      </w:r>
      <w:r w:rsidR="00AF41B5" w:rsidRPr="00483C68">
        <w:rPr>
          <w:sz w:val="22"/>
          <w:szCs w:val="22"/>
          <w:lang w:val="lv-LV"/>
        </w:rPr>
        <w:t xml:space="preserve"> </w:t>
      </w:r>
      <w:r w:rsidRPr="00483C68">
        <w:rPr>
          <w:sz w:val="22"/>
          <w:szCs w:val="22"/>
          <w:lang w:val="lv-LV"/>
        </w:rPr>
        <w:t>apmērā dienā, kad paziņojums par līgumu publicēts iepirkumu uzraudzības biroja mājaslapā (2015.gada 16.decembrī)</w:t>
      </w:r>
      <w:r w:rsidR="00AF41B5" w:rsidRPr="00483C68">
        <w:rPr>
          <w:sz w:val="22"/>
          <w:szCs w:val="22"/>
          <w:lang w:val="lv-LV"/>
        </w:rPr>
        <w:t>, kā konstatēja iepirkumu komisija veiktajā pārbaudē</w:t>
      </w:r>
      <w:r w:rsidRPr="00483C68">
        <w:rPr>
          <w:sz w:val="22"/>
          <w:szCs w:val="22"/>
          <w:lang w:val="lv-LV"/>
        </w:rPr>
        <w:t>. Ņemot vērā minēto un pamatojoties uz Publisko iepirkumu likuma 39.</w:t>
      </w:r>
      <w:r w:rsidRPr="00483C68">
        <w:rPr>
          <w:sz w:val="22"/>
          <w:szCs w:val="22"/>
          <w:vertAlign w:val="superscript"/>
          <w:lang w:val="lv-LV"/>
        </w:rPr>
        <w:t>1</w:t>
      </w:r>
      <w:r w:rsidRPr="00483C68">
        <w:rPr>
          <w:sz w:val="22"/>
          <w:szCs w:val="22"/>
          <w:lang w:val="lv-LV"/>
        </w:rPr>
        <w:t xml:space="preserve"> panta pirmās daļas 5.punktu, iepirkumu komisija nolemj:</w:t>
      </w:r>
    </w:p>
    <w:p w:rsidR="00921CEF" w:rsidRPr="00483C68" w:rsidRDefault="00921CEF" w:rsidP="00483C68">
      <w:pPr>
        <w:pStyle w:val="BodyTextIndent"/>
        <w:widowControl w:val="0"/>
        <w:numPr>
          <w:ilvl w:val="2"/>
          <w:numId w:val="3"/>
        </w:numPr>
        <w:tabs>
          <w:tab w:val="left" w:pos="567"/>
        </w:tabs>
        <w:spacing w:after="120"/>
        <w:rPr>
          <w:color w:val="000000" w:themeColor="text1"/>
          <w:sz w:val="22"/>
          <w:szCs w:val="22"/>
          <w:lang w:val="lv-LV"/>
        </w:rPr>
      </w:pPr>
      <w:r w:rsidRPr="00483C68">
        <w:rPr>
          <w:b/>
          <w:sz w:val="22"/>
          <w:szCs w:val="22"/>
          <w:lang w:val="lv-LV"/>
        </w:rPr>
        <w:t xml:space="preserve">izslēgt pretendentu </w:t>
      </w:r>
      <w:r w:rsidR="00AF41B5" w:rsidRPr="00483C68">
        <w:rPr>
          <w:b/>
          <w:sz w:val="22"/>
          <w:szCs w:val="22"/>
          <w:lang w:val="lv-LV"/>
        </w:rPr>
        <w:t>SIA</w:t>
      </w:r>
      <w:r w:rsidRPr="00483C68">
        <w:rPr>
          <w:b/>
          <w:sz w:val="22"/>
          <w:szCs w:val="22"/>
          <w:lang w:val="lv-LV"/>
        </w:rPr>
        <w:t xml:space="preserve"> “</w:t>
      </w:r>
      <w:r w:rsidR="00AF41B5" w:rsidRPr="00483C68">
        <w:rPr>
          <w:b/>
          <w:sz w:val="22"/>
          <w:szCs w:val="22"/>
          <w:lang w:val="lv-LV"/>
        </w:rPr>
        <w:t>Baltiņš</w:t>
      </w:r>
      <w:r w:rsidRPr="00483C68">
        <w:rPr>
          <w:b/>
          <w:sz w:val="22"/>
          <w:szCs w:val="22"/>
          <w:lang w:val="lv-LV"/>
        </w:rPr>
        <w:t>”</w:t>
      </w:r>
      <w:r w:rsidRPr="00483C68">
        <w:rPr>
          <w:sz w:val="22"/>
          <w:szCs w:val="22"/>
          <w:lang w:val="lv-LV"/>
        </w:rPr>
        <w:t xml:space="preserve"> no dalības iepirkumu procedūrā</w:t>
      </w:r>
      <w:r w:rsidR="00EF4396" w:rsidRPr="00483C68">
        <w:rPr>
          <w:sz w:val="22"/>
          <w:szCs w:val="22"/>
          <w:lang w:val="lv-LV"/>
        </w:rPr>
        <w:t xml:space="preserve"> (5., 6. un 7.daļa)</w:t>
      </w:r>
      <w:r w:rsidRPr="00483C68">
        <w:rPr>
          <w:sz w:val="22"/>
          <w:szCs w:val="22"/>
          <w:lang w:val="lv-LV"/>
        </w:rPr>
        <w:t>, jo personai – SIA “SAHO”, uz kuras iespējām tas balstās,</w:t>
      </w:r>
      <w:r w:rsidRPr="00483C68">
        <w:rPr>
          <w:color w:val="000000"/>
          <w:sz w:val="22"/>
          <w:szCs w:val="22"/>
          <w:lang w:val="lv-LV"/>
        </w:rPr>
        <w:t xml:space="preserve"> lai apliecinātu savu kvalifikāciju</w:t>
      </w:r>
      <w:r w:rsidRPr="00483C68">
        <w:rPr>
          <w:sz w:val="22"/>
          <w:szCs w:val="22"/>
          <w:lang w:val="lv-LV"/>
        </w:rPr>
        <w:t xml:space="preserve"> (nolikuma 3.3.1.punkts) ir aktuāls Valsts ieņēmumu dienesta administrējamais </w:t>
      </w:r>
      <w:r w:rsidRPr="00483C68">
        <w:rPr>
          <w:b/>
          <w:sz w:val="22"/>
          <w:szCs w:val="22"/>
          <w:lang w:val="lv-LV"/>
        </w:rPr>
        <w:t xml:space="preserve">nodokļu parāds </w:t>
      </w:r>
      <w:r w:rsidR="00AF41B5" w:rsidRPr="00483C68">
        <w:rPr>
          <w:b/>
          <w:sz w:val="22"/>
          <w:szCs w:val="22"/>
          <w:lang w:val="lv-LV"/>
        </w:rPr>
        <w:t>40 064,90</w:t>
      </w:r>
      <w:r w:rsidR="00AF41B5" w:rsidRPr="00483C68">
        <w:rPr>
          <w:sz w:val="22"/>
          <w:szCs w:val="22"/>
          <w:lang w:val="lv-LV"/>
        </w:rPr>
        <w:t xml:space="preserve"> </w:t>
      </w:r>
      <w:r w:rsidR="00AF41B5" w:rsidRPr="00483C68">
        <w:rPr>
          <w:b/>
          <w:sz w:val="22"/>
          <w:szCs w:val="22"/>
          <w:lang w:val="lv-LV"/>
        </w:rPr>
        <w:t>euro</w:t>
      </w:r>
      <w:r w:rsidRPr="00483C68">
        <w:rPr>
          <w:sz w:val="22"/>
          <w:szCs w:val="22"/>
          <w:lang w:val="lv-LV"/>
        </w:rPr>
        <w:t xml:space="preserve"> apmērā dienā, kad paziņojums par līgumu publicēts iepirkumu uzraudzības biroja mājaslapā (16.12.2015.).</w:t>
      </w:r>
    </w:p>
    <w:p w:rsidR="0047078A" w:rsidRPr="00483C68" w:rsidRDefault="00D3570A" w:rsidP="00483C68">
      <w:pPr>
        <w:pStyle w:val="BodyTextIndent"/>
        <w:widowControl w:val="0"/>
        <w:tabs>
          <w:tab w:val="left" w:pos="567"/>
          <w:tab w:val="left" w:pos="993"/>
        </w:tabs>
        <w:spacing w:after="120"/>
        <w:ind w:firstLine="0"/>
        <w:rPr>
          <w:i/>
          <w:iCs/>
          <w:color w:val="000000" w:themeColor="text1"/>
          <w:sz w:val="22"/>
          <w:szCs w:val="22"/>
          <w:lang w:val="lv-LV"/>
        </w:rPr>
      </w:pPr>
      <w:r w:rsidRPr="00483C68">
        <w:rPr>
          <w:i/>
          <w:iCs/>
          <w:color w:val="000000" w:themeColor="text1"/>
          <w:sz w:val="22"/>
          <w:szCs w:val="22"/>
          <w:lang w:val="lv-LV"/>
        </w:rPr>
        <w:t>Balsojums: 4 balsis “par”, “pret” – nav, “atturas” – nav.</w:t>
      </w:r>
    </w:p>
    <w:p w:rsidR="004B201E" w:rsidRPr="00483C68" w:rsidRDefault="004B201E" w:rsidP="00AE7234">
      <w:pPr>
        <w:pStyle w:val="ListParagraph0"/>
        <w:numPr>
          <w:ilvl w:val="1"/>
          <w:numId w:val="3"/>
        </w:numPr>
        <w:ind w:left="0" w:firstLine="567"/>
        <w:jc w:val="both"/>
        <w:rPr>
          <w:iCs/>
          <w:color w:val="000000" w:themeColor="text1"/>
          <w:sz w:val="22"/>
          <w:szCs w:val="22"/>
          <w:lang w:val="lv-LV"/>
        </w:rPr>
      </w:pPr>
      <w:r w:rsidRPr="00483C68">
        <w:rPr>
          <w:iCs/>
          <w:color w:val="000000" w:themeColor="text1"/>
          <w:sz w:val="22"/>
          <w:szCs w:val="22"/>
          <w:lang w:val="lv-LV"/>
        </w:rPr>
        <w:t>Iepirkumu komisijas locekle K.Šede, ka 2016.gada 9.un 16.februārī pretendentam SIA “Sanitex” tika nosūtīta 09.02.2016. vēstule Nr. 10.-1/80 “Par informācijas pieprasīšanu” ar lūgumu 10 darba dienu laikā</w:t>
      </w:r>
      <w:r w:rsidR="00190532" w:rsidRPr="00483C68">
        <w:rPr>
          <w:iCs/>
          <w:color w:val="000000" w:themeColor="text1"/>
          <w:sz w:val="22"/>
          <w:szCs w:val="22"/>
          <w:lang w:val="lv-LV"/>
        </w:rPr>
        <w:t xml:space="preserve"> pēc pieprasījuma nosūtīšanas dienas iesniegt ārzemju kompetentas institūcijas noteiktā kārtā tulkotu  un apliecinātu dokumentu, kas apliecina, ka attiecībā uz SIA “Sanitex” valdes locekli Jovaras Pilkionis nav attiecināmi Publisko iepirkumu likuma 39.</w:t>
      </w:r>
      <w:r w:rsidR="00190532" w:rsidRPr="00483C68">
        <w:rPr>
          <w:iCs/>
          <w:color w:val="000000" w:themeColor="text1"/>
          <w:sz w:val="22"/>
          <w:szCs w:val="22"/>
          <w:vertAlign w:val="superscript"/>
          <w:lang w:val="lv-LV"/>
        </w:rPr>
        <w:t>1</w:t>
      </w:r>
      <w:r w:rsidR="00190532" w:rsidRPr="00483C68">
        <w:rPr>
          <w:iCs/>
          <w:color w:val="000000" w:themeColor="text1"/>
          <w:sz w:val="22"/>
          <w:szCs w:val="22"/>
          <w:lang w:val="lv-LV"/>
        </w:rPr>
        <w:t xml:space="preserve"> panta pirmās daļas 1., 2. un 3.punktā noteiktie gadījumi. </w:t>
      </w:r>
    </w:p>
    <w:p w:rsidR="00483C68" w:rsidRPr="00762D1F" w:rsidRDefault="0047078A" w:rsidP="00762D1F">
      <w:pPr>
        <w:pStyle w:val="ListParagraph0"/>
        <w:numPr>
          <w:ilvl w:val="1"/>
          <w:numId w:val="3"/>
        </w:numPr>
        <w:ind w:left="0" w:firstLine="567"/>
        <w:jc w:val="both"/>
        <w:rPr>
          <w:iCs/>
          <w:color w:val="000000" w:themeColor="text1"/>
          <w:sz w:val="22"/>
          <w:szCs w:val="22"/>
          <w:lang w:val="lv-LV"/>
        </w:rPr>
      </w:pPr>
      <w:r w:rsidRPr="00483C68">
        <w:rPr>
          <w:iCs/>
          <w:color w:val="000000" w:themeColor="text1"/>
          <w:sz w:val="22"/>
          <w:szCs w:val="22"/>
          <w:lang w:val="lv-LV"/>
        </w:rPr>
        <w:t xml:space="preserve">Iepirkumu komisija izskata pretendenta SIA “Sanitex” 09.03.2016. iesniegto </w:t>
      </w:r>
      <w:r w:rsidR="00AE7234" w:rsidRPr="00483C68">
        <w:rPr>
          <w:sz w:val="22"/>
          <w:szCs w:val="22"/>
          <w:lang w:val="lv-LV"/>
        </w:rPr>
        <w:t>informāciju no ārvalstu kompetentām institūcijām (</w:t>
      </w:r>
      <w:r w:rsidRPr="00483C68">
        <w:rPr>
          <w:iCs/>
          <w:color w:val="000000" w:themeColor="text1"/>
          <w:sz w:val="22"/>
          <w:szCs w:val="22"/>
          <w:lang w:val="lv-LV"/>
        </w:rPr>
        <w:t>Lietuvas Republikas iekšlietu ministrijas Informātikas un sakaru departamenta 01.03.2016. Izziņu Nr.14R-6524</w:t>
      </w:r>
      <w:r w:rsidR="00AE7234" w:rsidRPr="00483C68">
        <w:rPr>
          <w:iCs/>
          <w:color w:val="000000" w:themeColor="text1"/>
          <w:sz w:val="22"/>
          <w:szCs w:val="22"/>
          <w:lang w:val="lv-LV"/>
        </w:rPr>
        <w:t>)</w:t>
      </w:r>
      <w:r w:rsidRPr="00483C68">
        <w:rPr>
          <w:iCs/>
          <w:color w:val="000000" w:themeColor="text1"/>
          <w:sz w:val="22"/>
          <w:szCs w:val="22"/>
          <w:lang w:val="lv-LV"/>
        </w:rPr>
        <w:t xml:space="preserve"> un konstatē, </w:t>
      </w:r>
      <w:r w:rsidR="00A92026" w:rsidRPr="00483C68">
        <w:rPr>
          <w:sz w:val="22"/>
          <w:szCs w:val="22"/>
          <w:lang w:val="lv-LV"/>
        </w:rPr>
        <w:t>ka attiecībā uz pretendenta ārvalstu valdes locekli nav attiecināmi Publisko iepirkumu likuma 39.</w:t>
      </w:r>
      <w:r w:rsidR="00A92026" w:rsidRPr="00483C68">
        <w:rPr>
          <w:sz w:val="22"/>
          <w:szCs w:val="22"/>
          <w:vertAlign w:val="superscript"/>
          <w:lang w:val="lv-LV"/>
        </w:rPr>
        <w:t>1</w:t>
      </w:r>
      <w:r w:rsidR="00A92026" w:rsidRPr="00483C68">
        <w:rPr>
          <w:sz w:val="22"/>
          <w:szCs w:val="22"/>
          <w:lang w:val="lv-LV"/>
        </w:rPr>
        <w:t xml:space="preserve"> panta pirmās daļas 1., 2. un 3.punktā noteiktie izslēgšanas gadījumi</w:t>
      </w:r>
      <w:r w:rsidR="00AE7234" w:rsidRPr="00483C68">
        <w:rPr>
          <w:i/>
          <w:color w:val="000000"/>
          <w:sz w:val="22"/>
          <w:szCs w:val="22"/>
          <w:lang w:val="lv-LV"/>
        </w:rPr>
        <w:t xml:space="preserve">. </w:t>
      </w:r>
      <w:r w:rsidR="00A92026" w:rsidRPr="00483C68">
        <w:rPr>
          <w:sz w:val="22"/>
          <w:szCs w:val="22"/>
          <w:lang w:val="lv-LV"/>
        </w:rPr>
        <w:t xml:space="preserve">Līdz ar to komisija konstatē, ka </w:t>
      </w:r>
      <w:r w:rsidR="00A92026" w:rsidRPr="00483C68">
        <w:rPr>
          <w:sz w:val="22"/>
          <w:szCs w:val="22"/>
          <w:lang w:val="lv-LV"/>
        </w:rPr>
        <w:lastRenderedPageBreak/>
        <w:t>arī uz pašu pretendentu SIA „Sanitex” nepastāv Publisko iepirkumu likuma 39.</w:t>
      </w:r>
      <w:r w:rsidR="00A92026" w:rsidRPr="00483C68">
        <w:rPr>
          <w:sz w:val="22"/>
          <w:szCs w:val="22"/>
          <w:vertAlign w:val="superscript"/>
          <w:lang w:val="lv-LV"/>
        </w:rPr>
        <w:t>1</w:t>
      </w:r>
      <w:r w:rsidR="00A92026" w:rsidRPr="00483C68">
        <w:rPr>
          <w:sz w:val="22"/>
          <w:szCs w:val="22"/>
          <w:lang w:val="lv-LV"/>
        </w:rPr>
        <w:t xml:space="preserve"> panta pirmajā daļā noteiktie izslēgšanas nosacījumi</w:t>
      </w:r>
      <w:r w:rsidR="000219E6" w:rsidRPr="00483C68">
        <w:rPr>
          <w:sz w:val="22"/>
          <w:szCs w:val="22"/>
          <w:lang w:val="lv-LV"/>
        </w:rPr>
        <w:t xml:space="preserve"> un nolemj virzīt pretendenta SIA „Sanitex” piedāvājumu tālākai vērtēšanai.</w:t>
      </w:r>
    </w:p>
    <w:p w:rsidR="00ED5287" w:rsidRPr="00483C68" w:rsidRDefault="00AE7234" w:rsidP="00AE7234">
      <w:pPr>
        <w:jc w:val="both"/>
        <w:rPr>
          <w:i/>
          <w:iCs/>
          <w:color w:val="000000" w:themeColor="text1"/>
          <w:sz w:val="22"/>
          <w:szCs w:val="22"/>
          <w:lang w:val="lv-LV"/>
        </w:rPr>
      </w:pPr>
      <w:r w:rsidRPr="00483C68">
        <w:rPr>
          <w:i/>
          <w:iCs/>
          <w:color w:val="000000" w:themeColor="text1"/>
          <w:sz w:val="22"/>
          <w:szCs w:val="22"/>
          <w:lang w:val="lv-LV"/>
        </w:rPr>
        <w:t>Balsojums: 4 balsis “par”, “pret” – nav, “atturas” – nav.</w:t>
      </w:r>
    </w:p>
    <w:p w:rsidR="00FE7C16" w:rsidRPr="00483C68" w:rsidRDefault="00762D1F" w:rsidP="00EE6422">
      <w:pPr>
        <w:pStyle w:val="ListParagraph0"/>
        <w:numPr>
          <w:ilvl w:val="0"/>
          <w:numId w:val="26"/>
        </w:numPr>
        <w:spacing w:before="120" w:after="120"/>
        <w:ind w:left="0" w:firstLine="0"/>
        <w:jc w:val="center"/>
        <w:rPr>
          <w:iCs/>
          <w:color w:val="000000" w:themeColor="text1"/>
          <w:sz w:val="22"/>
          <w:szCs w:val="22"/>
          <w:lang w:val="lv-LV"/>
        </w:rPr>
      </w:pPr>
      <w:r>
        <w:rPr>
          <w:b/>
          <w:sz w:val="22"/>
          <w:szCs w:val="22"/>
          <w:lang w:val="lv-LV"/>
        </w:rPr>
        <w:t>L</w:t>
      </w:r>
      <w:r w:rsidR="00FE7C16" w:rsidRPr="00483C68">
        <w:rPr>
          <w:b/>
          <w:sz w:val="22"/>
          <w:szCs w:val="22"/>
          <w:lang w:val="lv-LV"/>
        </w:rPr>
        <w:t>ēmuma pieņemšana iepirkuma priekšmeta 3.daļā “Kūkas”,</w:t>
      </w:r>
    </w:p>
    <w:p w:rsidR="00FE7C16" w:rsidRDefault="00FE7C16" w:rsidP="00EE6422">
      <w:pPr>
        <w:pStyle w:val="ListParagraph0"/>
        <w:spacing w:before="120" w:after="120"/>
        <w:ind w:left="0"/>
        <w:jc w:val="center"/>
        <w:rPr>
          <w:b/>
          <w:sz w:val="22"/>
          <w:szCs w:val="22"/>
          <w:lang w:val="lv-LV"/>
        </w:rPr>
      </w:pPr>
      <w:r w:rsidRPr="00483C68">
        <w:rPr>
          <w:b/>
          <w:sz w:val="22"/>
          <w:szCs w:val="22"/>
          <w:lang w:val="lv-LV"/>
        </w:rPr>
        <w:t>10.daļā “Dzīvas zivis” un 11.daļā “Zivju produkcija”</w:t>
      </w:r>
    </w:p>
    <w:p w:rsidR="00483C68" w:rsidRPr="00483C68" w:rsidRDefault="00483C68" w:rsidP="00EE6422">
      <w:pPr>
        <w:pStyle w:val="ListParagraph0"/>
        <w:spacing w:before="120" w:after="120"/>
        <w:ind w:left="0"/>
        <w:jc w:val="center"/>
        <w:rPr>
          <w:iCs/>
          <w:color w:val="000000" w:themeColor="text1"/>
          <w:sz w:val="22"/>
          <w:szCs w:val="22"/>
          <w:lang w:val="lv-LV"/>
        </w:rPr>
      </w:pPr>
    </w:p>
    <w:p w:rsidR="00EE6422" w:rsidRPr="00483C68" w:rsidRDefault="00FE7C16" w:rsidP="00EE6422">
      <w:pPr>
        <w:pStyle w:val="ListParagraph0"/>
        <w:numPr>
          <w:ilvl w:val="1"/>
          <w:numId w:val="26"/>
        </w:numPr>
        <w:tabs>
          <w:tab w:val="left" w:pos="567"/>
        </w:tabs>
        <w:ind w:left="0" w:firstLine="540"/>
        <w:jc w:val="both"/>
        <w:rPr>
          <w:sz w:val="22"/>
          <w:szCs w:val="22"/>
          <w:lang w:val="lv-LV"/>
        </w:rPr>
      </w:pPr>
      <w:r w:rsidRPr="00483C68">
        <w:rPr>
          <w:iCs/>
          <w:color w:val="000000" w:themeColor="text1"/>
          <w:sz w:val="22"/>
          <w:szCs w:val="22"/>
          <w:lang w:val="lv-LV"/>
        </w:rPr>
        <w:t xml:space="preserve">2016.gada 29.janvāra </w:t>
      </w:r>
      <w:r w:rsidR="00D367AC" w:rsidRPr="00483C68">
        <w:rPr>
          <w:iCs/>
          <w:color w:val="000000" w:themeColor="text1"/>
          <w:sz w:val="22"/>
          <w:szCs w:val="22"/>
          <w:lang w:val="lv-LV"/>
        </w:rPr>
        <w:t xml:space="preserve">piedāvājumu atvēršanas </w:t>
      </w:r>
      <w:r w:rsidRPr="00483C68">
        <w:rPr>
          <w:iCs/>
          <w:color w:val="000000" w:themeColor="text1"/>
          <w:sz w:val="22"/>
          <w:szCs w:val="22"/>
          <w:lang w:val="lv-LV"/>
        </w:rPr>
        <w:t xml:space="preserve">sēdē (prot.Nr.2) iepirkumu komisija konstatēja, ka atklātā konkursa </w:t>
      </w:r>
      <w:r w:rsidRPr="00483C68">
        <w:rPr>
          <w:sz w:val="22"/>
          <w:szCs w:val="22"/>
          <w:lang w:val="lv-LV"/>
        </w:rPr>
        <w:t>„Pārtikas produktu piegāde Daugavpils pensionāru sociālās apkalpošanas teritoriālajam centram” (iepirkuma identifikācijas numurs DPD 2015/149)</w:t>
      </w:r>
      <w:r w:rsidRPr="00483C68">
        <w:rPr>
          <w:iCs/>
          <w:color w:val="000000" w:themeColor="text1"/>
          <w:sz w:val="22"/>
          <w:szCs w:val="22"/>
          <w:lang w:val="lv-LV"/>
        </w:rPr>
        <w:t xml:space="preserve"> </w:t>
      </w:r>
      <w:r w:rsidR="00D367AC" w:rsidRPr="00483C68">
        <w:rPr>
          <w:iCs/>
          <w:color w:val="000000" w:themeColor="text1"/>
          <w:sz w:val="22"/>
          <w:szCs w:val="22"/>
          <w:lang w:val="lv-LV"/>
        </w:rPr>
        <w:t>iepirkuma priekšmeta 3., 10. un 11.daļā netika iesniegts neviens piedāvājums.</w:t>
      </w:r>
    </w:p>
    <w:p w:rsidR="00D367AC" w:rsidRPr="00483C68" w:rsidRDefault="00D367AC" w:rsidP="00EE6422">
      <w:pPr>
        <w:pStyle w:val="ListParagraph0"/>
        <w:numPr>
          <w:ilvl w:val="1"/>
          <w:numId w:val="26"/>
        </w:numPr>
        <w:tabs>
          <w:tab w:val="left" w:pos="567"/>
        </w:tabs>
        <w:ind w:left="0" w:firstLine="540"/>
        <w:jc w:val="both"/>
        <w:rPr>
          <w:sz w:val="22"/>
          <w:szCs w:val="22"/>
          <w:lang w:val="lv-LV"/>
        </w:rPr>
      </w:pPr>
      <w:r w:rsidRPr="00483C68">
        <w:rPr>
          <w:iCs/>
          <w:color w:val="000000" w:themeColor="text1"/>
          <w:sz w:val="22"/>
          <w:szCs w:val="22"/>
          <w:lang w:val="lv-LV"/>
        </w:rPr>
        <w:t>Ņemot vērā minēto un pamatojoties uz atklātā konkursa nolikuma 9.3.punktu, iepirkumu komisija nolemj:</w:t>
      </w:r>
    </w:p>
    <w:p w:rsidR="00FE7C16" w:rsidRPr="00483C68" w:rsidRDefault="00D367AC" w:rsidP="00EE6422">
      <w:pPr>
        <w:pStyle w:val="ListParagraph0"/>
        <w:numPr>
          <w:ilvl w:val="2"/>
          <w:numId w:val="26"/>
        </w:numPr>
        <w:tabs>
          <w:tab w:val="left" w:pos="993"/>
        </w:tabs>
        <w:jc w:val="both"/>
        <w:rPr>
          <w:sz w:val="22"/>
          <w:szCs w:val="22"/>
          <w:lang w:val="lv-LV"/>
        </w:rPr>
      </w:pPr>
      <w:r w:rsidRPr="00483C68">
        <w:rPr>
          <w:b/>
          <w:iCs/>
          <w:color w:val="000000" w:themeColor="text1"/>
          <w:sz w:val="22"/>
          <w:szCs w:val="22"/>
          <w:lang w:val="lv-LV"/>
        </w:rPr>
        <w:t>Izbeigt</w:t>
      </w:r>
      <w:r w:rsidRPr="00483C68">
        <w:rPr>
          <w:iCs/>
          <w:color w:val="000000" w:themeColor="text1"/>
          <w:sz w:val="22"/>
          <w:szCs w:val="22"/>
          <w:lang w:val="lv-LV"/>
        </w:rPr>
        <w:t xml:space="preserve"> atklātā konkursa </w:t>
      </w:r>
      <w:r w:rsidRPr="00483C68">
        <w:rPr>
          <w:sz w:val="22"/>
          <w:szCs w:val="22"/>
          <w:lang w:val="lv-LV"/>
        </w:rPr>
        <w:t>„Pārtikas produktu piegāde Daugavpils pensionāru sociālās apkalpošanas teritoriālajam centram” (iepirkuma identifikācijas numurs DPD 2015/149) 3.daļu “Kūkas”, 10.daļu “Dzīvas zivis” un 11.daļu “Zivju produkcija” bez rezultāta, jo attiecīgajās daļās netika iesniegts neviens piedāvājums;</w:t>
      </w:r>
    </w:p>
    <w:p w:rsidR="00D367AC" w:rsidRPr="00483C68" w:rsidRDefault="00D367AC" w:rsidP="00EE6422">
      <w:pPr>
        <w:pStyle w:val="ListParagraph0"/>
        <w:numPr>
          <w:ilvl w:val="2"/>
          <w:numId w:val="26"/>
        </w:numPr>
        <w:tabs>
          <w:tab w:val="left" w:pos="993"/>
        </w:tabs>
        <w:jc w:val="both"/>
        <w:rPr>
          <w:sz w:val="22"/>
          <w:szCs w:val="22"/>
          <w:lang w:val="lv-LV"/>
        </w:rPr>
      </w:pPr>
      <w:r w:rsidRPr="00483C68">
        <w:rPr>
          <w:b/>
          <w:iCs/>
          <w:color w:val="000000" w:themeColor="text1"/>
          <w:sz w:val="22"/>
          <w:szCs w:val="22"/>
          <w:lang w:val="lv-LV"/>
        </w:rPr>
        <w:t>Uzdot</w:t>
      </w:r>
      <w:r w:rsidRPr="00483C68">
        <w:rPr>
          <w:iCs/>
          <w:color w:val="000000" w:themeColor="text1"/>
          <w:sz w:val="22"/>
          <w:szCs w:val="22"/>
          <w:lang w:val="lv-LV"/>
        </w:rPr>
        <w:t xml:space="preserve"> komisijas loceklei K.Šedei likumā noteiktajā kārtībā iesniegt </w:t>
      </w:r>
      <w:r w:rsidR="00FA1D4C" w:rsidRPr="00483C68">
        <w:rPr>
          <w:iCs/>
          <w:color w:val="000000" w:themeColor="text1"/>
          <w:sz w:val="22"/>
          <w:szCs w:val="22"/>
          <w:lang w:val="lv-LV"/>
        </w:rPr>
        <w:t xml:space="preserve">Iepirkumu uzraudzības birojam </w:t>
      </w:r>
      <w:r w:rsidR="00FA1D4C" w:rsidRPr="00483C68">
        <w:rPr>
          <w:sz w:val="22"/>
          <w:szCs w:val="22"/>
          <w:lang w:val="lv-LV"/>
        </w:rPr>
        <w:t>publicēšanai paziņojumu par grozījumiem, iepirkuma procedūras izbeigšanu vai pārtraukšanu atklātā konkursa 3., 10.un 11.daļā.</w:t>
      </w:r>
    </w:p>
    <w:p w:rsidR="00483C68" w:rsidRPr="00483C68" w:rsidRDefault="00483C68" w:rsidP="00185884">
      <w:pPr>
        <w:jc w:val="both"/>
        <w:rPr>
          <w:i/>
          <w:iCs/>
          <w:color w:val="000000" w:themeColor="text1"/>
          <w:sz w:val="22"/>
          <w:szCs w:val="22"/>
          <w:lang w:val="lv-LV"/>
        </w:rPr>
      </w:pPr>
    </w:p>
    <w:p w:rsidR="00ED5287" w:rsidRPr="00483C68" w:rsidRDefault="00821948" w:rsidP="00185884">
      <w:pPr>
        <w:jc w:val="both"/>
        <w:rPr>
          <w:sz w:val="22"/>
          <w:szCs w:val="22"/>
          <w:lang w:val="lv-LV"/>
        </w:rPr>
      </w:pPr>
      <w:r w:rsidRPr="00483C68">
        <w:rPr>
          <w:i/>
          <w:iCs/>
          <w:color w:val="000000" w:themeColor="text1"/>
          <w:sz w:val="22"/>
          <w:szCs w:val="22"/>
          <w:lang w:val="lv-LV"/>
        </w:rPr>
        <w:t>Balsojums: 4 balsis “par”, “pret” – nav, “atturas” – nav.</w:t>
      </w:r>
    </w:p>
    <w:p w:rsidR="00483C68" w:rsidRDefault="00483C68" w:rsidP="00821948">
      <w:pPr>
        <w:jc w:val="both"/>
        <w:rPr>
          <w:sz w:val="22"/>
          <w:szCs w:val="22"/>
          <w:lang w:val="lv-LV"/>
        </w:rPr>
      </w:pPr>
    </w:p>
    <w:p w:rsidR="007E3738" w:rsidRPr="00483C68" w:rsidRDefault="0039793A" w:rsidP="00821948">
      <w:pPr>
        <w:jc w:val="both"/>
        <w:rPr>
          <w:sz w:val="22"/>
          <w:szCs w:val="22"/>
          <w:lang w:val="lv-LV"/>
        </w:rPr>
      </w:pPr>
      <w:r w:rsidRPr="00483C68">
        <w:rPr>
          <w:sz w:val="22"/>
          <w:szCs w:val="22"/>
          <w:lang w:val="lv-LV"/>
        </w:rPr>
        <w:t xml:space="preserve">SĒDE BEIDZAS plkst. </w:t>
      </w:r>
      <w:r w:rsidR="000219E6" w:rsidRPr="00483C68">
        <w:rPr>
          <w:sz w:val="22"/>
          <w:szCs w:val="22"/>
          <w:lang w:val="lv-LV"/>
        </w:rPr>
        <w:t>9.30</w:t>
      </w:r>
    </w:p>
    <w:p w:rsidR="00483C68" w:rsidRDefault="00483C68" w:rsidP="007E3738">
      <w:pPr>
        <w:pStyle w:val="Header"/>
        <w:tabs>
          <w:tab w:val="clear" w:pos="4153"/>
          <w:tab w:val="clear" w:pos="8306"/>
        </w:tabs>
        <w:rPr>
          <w:sz w:val="22"/>
          <w:szCs w:val="22"/>
          <w:lang w:val="lv-LV"/>
        </w:rPr>
      </w:pPr>
    </w:p>
    <w:p w:rsidR="007E3738" w:rsidRPr="00483C68" w:rsidRDefault="00260CC8" w:rsidP="007E3738">
      <w:pPr>
        <w:pStyle w:val="Header"/>
        <w:tabs>
          <w:tab w:val="clear" w:pos="4153"/>
          <w:tab w:val="clear" w:pos="8306"/>
        </w:tabs>
        <w:rPr>
          <w:sz w:val="22"/>
          <w:szCs w:val="22"/>
          <w:lang w:val="lv-LV"/>
        </w:rPr>
      </w:pPr>
      <w:r w:rsidRPr="00483C68">
        <w:rPr>
          <w:sz w:val="22"/>
          <w:szCs w:val="22"/>
          <w:lang w:val="lv-LV"/>
        </w:rPr>
        <w:t>Komisijas priekšsēdētāja</w:t>
      </w:r>
      <w:r w:rsidR="00125D7A" w:rsidRPr="00483C68">
        <w:rPr>
          <w:sz w:val="22"/>
          <w:szCs w:val="22"/>
          <w:lang w:val="lv-LV"/>
        </w:rPr>
        <w:t>:</w:t>
      </w:r>
      <w:r w:rsidRPr="00483C68">
        <w:rPr>
          <w:sz w:val="22"/>
          <w:szCs w:val="22"/>
          <w:lang w:val="lv-LV"/>
        </w:rPr>
        <w:tab/>
      </w:r>
      <w:r w:rsidRPr="00483C68">
        <w:rPr>
          <w:sz w:val="22"/>
          <w:szCs w:val="22"/>
          <w:lang w:val="lv-LV"/>
        </w:rPr>
        <w:tab/>
      </w:r>
      <w:r w:rsidRPr="00483C68">
        <w:rPr>
          <w:sz w:val="22"/>
          <w:szCs w:val="22"/>
          <w:lang w:val="lv-LV"/>
        </w:rPr>
        <w:tab/>
      </w:r>
      <w:r w:rsidRPr="00483C68">
        <w:rPr>
          <w:sz w:val="22"/>
          <w:szCs w:val="22"/>
          <w:lang w:val="lv-LV"/>
        </w:rPr>
        <w:tab/>
      </w:r>
      <w:r w:rsidRPr="00483C68">
        <w:rPr>
          <w:sz w:val="22"/>
          <w:szCs w:val="22"/>
          <w:lang w:val="lv-LV"/>
        </w:rPr>
        <w:tab/>
        <w:t xml:space="preserve">                       </w:t>
      </w:r>
      <w:r w:rsidR="007E3738" w:rsidRPr="00483C68">
        <w:rPr>
          <w:sz w:val="22"/>
          <w:szCs w:val="22"/>
          <w:lang w:val="lv-LV"/>
        </w:rPr>
        <w:t>J.Kornutjaka</w:t>
      </w:r>
    </w:p>
    <w:p w:rsidR="007E3738" w:rsidRPr="00483C68" w:rsidRDefault="007E3738" w:rsidP="007E3738">
      <w:pPr>
        <w:ind w:left="360"/>
        <w:rPr>
          <w:sz w:val="22"/>
          <w:szCs w:val="22"/>
          <w:lang w:val="lv-LV"/>
        </w:rPr>
      </w:pPr>
    </w:p>
    <w:p w:rsidR="007E3738" w:rsidRPr="00483C68" w:rsidRDefault="007E3738" w:rsidP="007E3738">
      <w:pPr>
        <w:rPr>
          <w:sz w:val="22"/>
          <w:szCs w:val="22"/>
          <w:lang w:val="lv-LV"/>
        </w:rPr>
      </w:pPr>
      <w:r w:rsidRPr="00483C68">
        <w:rPr>
          <w:sz w:val="22"/>
          <w:szCs w:val="22"/>
          <w:lang w:val="lv-LV"/>
        </w:rPr>
        <w:t xml:space="preserve">Komisijas locekļi:                      </w:t>
      </w:r>
      <w:r w:rsidRPr="00483C68">
        <w:rPr>
          <w:sz w:val="22"/>
          <w:szCs w:val="22"/>
          <w:lang w:val="lv-LV"/>
        </w:rPr>
        <w:tab/>
      </w:r>
      <w:r w:rsidRPr="00483C68">
        <w:rPr>
          <w:sz w:val="22"/>
          <w:szCs w:val="22"/>
          <w:lang w:val="lv-LV"/>
        </w:rPr>
        <w:tab/>
      </w:r>
      <w:r w:rsidRPr="00483C68">
        <w:rPr>
          <w:sz w:val="22"/>
          <w:szCs w:val="22"/>
          <w:lang w:val="lv-LV"/>
        </w:rPr>
        <w:tab/>
      </w:r>
      <w:r w:rsidRPr="00483C68">
        <w:rPr>
          <w:sz w:val="22"/>
          <w:szCs w:val="22"/>
          <w:lang w:val="lv-LV"/>
        </w:rPr>
        <w:tab/>
      </w:r>
      <w:r w:rsidRPr="00483C68">
        <w:rPr>
          <w:sz w:val="22"/>
          <w:szCs w:val="22"/>
          <w:lang w:val="lv-LV"/>
        </w:rPr>
        <w:tab/>
      </w:r>
      <w:r w:rsidRPr="00483C68">
        <w:rPr>
          <w:sz w:val="22"/>
          <w:szCs w:val="22"/>
          <w:lang w:val="lv-LV"/>
        </w:rPr>
        <w:tab/>
      </w:r>
      <w:r w:rsidR="000675C7" w:rsidRPr="00483C68">
        <w:rPr>
          <w:sz w:val="22"/>
          <w:szCs w:val="22"/>
          <w:lang w:val="lv-LV"/>
        </w:rPr>
        <w:t xml:space="preserve">          </w:t>
      </w:r>
      <w:r w:rsidRPr="00483C68">
        <w:rPr>
          <w:sz w:val="22"/>
          <w:szCs w:val="22"/>
          <w:lang w:val="lv-LV"/>
        </w:rPr>
        <w:t>I.Zarāne</w:t>
      </w:r>
    </w:p>
    <w:p w:rsidR="007E3738" w:rsidRPr="00483C68" w:rsidRDefault="007E3738" w:rsidP="007E3738">
      <w:pPr>
        <w:rPr>
          <w:sz w:val="22"/>
          <w:szCs w:val="22"/>
          <w:lang w:val="lv-LV"/>
        </w:rPr>
      </w:pPr>
      <w:r w:rsidRPr="00483C68">
        <w:rPr>
          <w:sz w:val="22"/>
          <w:szCs w:val="22"/>
          <w:lang w:val="lv-LV"/>
        </w:rPr>
        <w:tab/>
      </w:r>
      <w:r w:rsidRPr="00483C68">
        <w:rPr>
          <w:sz w:val="22"/>
          <w:szCs w:val="22"/>
          <w:lang w:val="lv-LV"/>
        </w:rPr>
        <w:tab/>
      </w:r>
      <w:r w:rsidRPr="00483C68">
        <w:rPr>
          <w:sz w:val="22"/>
          <w:szCs w:val="22"/>
          <w:lang w:val="lv-LV"/>
        </w:rPr>
        <w:tab/>
      </w:r>
      <w:r w:rsidRPr="00483C68">
        <w:rPr>
          <w:sz w:val="22"/>
          <w:szCs w:val="22"/>
          <w:lang w:val="lv-LV"/>
        </w:rPr>
        <w:tab/>
      </w:r>
      <w:r w:rsidRPr="00483C68">
        <w:rPr>
          <w:sz w:val="22"/>
          <w:szCs w:val="22"/>
          <w:lang w:val="lv-LV"/>
        </w:rPr>
        <w:tab/>
      </w:r>
      <w:r w:rsidRPr="00483C68">
        <w:rPr>
          <w:sz w:val="22"/>
          <w:szCs w:val="22"/>
          <w:lang w:val="lv-LV"/>
        </w:rPr>
        <w:tab/>
      </w:r>
      <w:r w:rsidRPr="00483C68">
        <w:rPr>
          <w:sz w:val="22"/>
          <w:szCs w:val="22"/>
          <w:lang w:val="lv-LV"/>
        </w:rPr>
        <w:tab/>
      </w:r>
      <w:r w:rsidRPr="00483C68">
        <w:rPr>
          <w:sz w:val="22"/>
          <w:szCs w:val="22"/>
          <w:lang w:val="lv-LV"/>
        </w:rPr>
        <w:tab/>
      </w:r>
      <w:r w:rsidRPr="00483C68">
        <w:rPr>
          <w:sz w:val="22"/>
          <w:szCs w:val="22"/>
          <w:lang w:val="lv-LV"/>
        </w:rPr>
        <w:tab/>
        <w:t xml:space="preserve">                                                                                                                                  </w:t>
      </w:r>
    </w:p>
    <w:p w:rsidR="007E3738" w:rsidRPr="00483C68" w:rsidRDefault="007E3738" w:rsidP="007E3738">
      <w:pPr>
        <w:rPr>
          <w:sz w:val="22"/>
          <w:szCs w:val="22"/>
          <w:lang w:val="lv-LV"/>
        </w:rPr>
      </w:pPr>
      <w:r w:rsidRPr="00483C68">
        <w:rPr>
          <w:sz w:val="22"/>
          <w:szCs w:val="22"/>
          <w:lang w:val="lv-LV"/>
        </w:rPr>
        <w:t xml:space="preserve">                                                                                                                       </w:t>
      </w:r>
      <w:r w:rsidR="000675C7" w:rsidRPr="00483C68">
        <w:rPr>
          <w:sz w:val="22"/>
          <w:szCs w:val="22"/>
          <w:lang w:val="lv-LV"/>
        </w:rPr>
        <w:t xml:space="preserve">        </w:t>
      </w:r>
      <w:r w:rsidRPr="00483C68">
        <w:rPr>
          <w:sz w:val="22"/>
          <w:szCs w:val="22"/>
          <w:lang w:val="lv-LV"/>
        </w:rPr>
        <w:t xml:space="preserve"> </w:t>
      </w:r>
      <w:r w:rsidR="003429C2" w:rsidRPr="00483C68">
        <w:rPr>
          <w:sz w:val="22"/>
          <w:szCs w:val="22"/>
          <w:lang w:val="lv-LV"/>
        </w:rPr>
        <w:t>I.Samule</w:t>
      </w:r>
      <w:r w:rsidRPr="00483C68">
        <w:rPr>
          <w:sz w:val="22"/>
          <w:szCs w:val="22"/>
          <w:lang w:val="lv-LV"/>
        </w:rPr>
        <w:t xml:space="preserve">  </w:t>
      </w:r>
    </w:p>
    <w:p w:rsidR="007E3738" w:rsidRPr="00483C68" w:rsidRDefault="007E3738" w:rsidP="007E3738">
      <w:pPr>
        <w:rPr>
          <w:sz w:val="22"/>
          <w:szCs w:val="22"/>
          <w:lang w:val="lv-LV"/>
        </w:rPr>
      </w:pPr>
    </w:p>
    <w:p w:rsidR="00CD6D51" w:rsidRPr="00483C68" w:rsidRDefault="007E3738" w:rsidP="007E3738">
      <w:pPr>
        <w:spacing w:after="80"/>
        <w:jc w:val="both"/>
        <w:rPr>
          <w:color w:val="000000"/>
          <w:sz w:val="22"/>
          <w:szCs w:val="22"/>
          <w:lang w:val="lv-LV"/>
        </w:rPr>
      </w:pPr>
      <w:r w:rsidRPr="00483C68">
        <w:rPr>
          <w:sz w:val="22"/>
          <w:szCs w:val="22"/>
          <w:lang w:val="lv-LV"/>
        </w:rPr>
        <w:t>Komisijas locekle</w:t>
      </w:r>
      <w:r w:rsidR="00260CC8" w:rsidRPr="00483C68">
        <w:rPr>
          <w:sz w:val="22"/>
          <w:szCs w:val="22"/>
          <w:lang w:val="lv-LV"/>
        </w:rPr>
        <w:t>, protokoliste</w:t>
      </w:r>
      <w:r w:rsidR="00125D7A" w:rsidRPr="00483C68">
        <w:rPr>
          <w:sz w:val="22"/>
          <w:szCs w:val="22"/>
          <w:lang w:val="lv-LV"/>
        </w:rPr>
        <w:t>:</w:t>
      </w:r>
      <w:r w:rsidR="00260CC8" w:rsidRPr="00483C68">
        <w:rPr>
          <w:sz w:val="22"/>
          <w:szCs w:val="22"/>
          <w:lang w:val="lv-LV"/>
        </w:rPr>
        <w:t xml:space="preserve">             </w:t>
      </w:r>
      <w:r w:rsidR="00260CC8" w:rsidRPr="00483C68">
        <w:rPr>
          <w:sz w:val="22"/>
          <w:szCs w:val="22"/>
          <w:lang w:val="lv-LV"/>
        </w:rPr>
        <w:tab/>
      </w:r>
      <w:r w:rsidR="00260CC8" w:rsidRPr="00483C68">
        <w:rPr>
          <w:sz w:val="22"/>
          <w:szCs w:val="22"/>
          <w:lang w:val="lv-LV"/>
        </w:rPr>
        <w:tab/>
      </w:r>
      <w:r w:rsidR="00260CC8" w:rsidRPr="00483C68">
        <w:rPr>
          <w:sz w:val="22"/>
          <w:szCs w:val="22"/>
          <w:lang w:val="lv-LV"/>
        </w:rPr>
        <w:tab/>
      </w:r>
      <w:r w:rsidR="00260CC8" w:rsidRPr="00483C68">
        <w:rPr>
          <w:sz w:val="22"/>
          <w:szCs w:val="22"/>
          <w:lang w:val="lv-LV"/>
        </w:rPr>
        <w:tab/>
        <w:t xml:space="preserve">            </w:t>
      </w:r>
      <w:r w:rsidR="000675C7" w:rsidRPr="00483C68">
        <w:rPr>
          <w:sz w:val="22"/>
          <w:szCs w:val="22"/>
          <w:lang w:val="lv-LV"/>
        </w:rPr>
        <w:t xml:space="preserve">           </w:t>
      </w:r>
      <w:r w:rsidRPr="00483C68">
        <w:rPr>
          <w:sz w:val="22"/>
          <w:szCs w:val="22"/>
          <w:lang w:val="lv-LV"/>
        </w:rPr>
        <w:t>K.Šede</w:t>
      </w:r>
    </w:p>
    <w:sectPr w:rsidR="00CD6D51" w:rsidRPr="00483C68" w:rsidSect="007E3738">
      <w:footerReference w:type="default" r:id="rId11"/>
      <w:pgSz w:w="11906" w:h="16838"/>
      <w:pgMar w:top="992"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7AC" w:rsidRDefault="00D367AC">
      <w:pPr>
        <w:pStyle w:val="BodyText2"/>
      </w:pPr>
      <w:r>
        <w:separator/>
      </w:r>
    </w:p>
  </w:endnote>
  <w:endnote w:type="continuationSeparator" w:id="0">
    <w:p w:rsidR="00D367AC" w:rsidRDefault="00D367AC">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Times New Roman"/>
    <w:charset w:val="00"/>
    <w:family w:val="auto"/>
    <w:pitch w:val="variable"/>
    <w:sig w:usb0="00000007" w:usb1="00000000" w:usb2="00000000" w:usb3="00000000" w:csb0="0000008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611723"/>
      <w:docPartObj>
        <w:docPartGallery w:val="Page Numbers (Bottom of Page)"/>
        <w:docPartUnique/>
      </w:docPartObj>
    </w:sdtPr>
    <w:sdtEndPr>
      <w:rPr>
        <w:noProof/>
      </w:rPr>
    </w:sdtEndPr>
    <w:sdtContent>
      <w:p w:rsidR="00D367AC" w:rsidRDefault="00D367AC">
        <w:pPr>
          <w:pStyle w:val="Footer"/>
          <w:jc w:val="center"/>
        </w:pPr>
        <w:r>
          <w:fldChar w:fldCharType="begin"/>
        </w:r>
        <w:r>
          <w:instrText xml:space="preserve"> PAGE   \* MERGEFORMAT </w:instrText>
        </w:r>
        <w:r>
          <w:fldChar w:fldCharType="separate"/>
        </w:r>
        <w:r w:rsidR="00CC4F56">
          <w:rPr>
            <w:noProof/>
          </w:rPr>
          <w:t>2</w:t>
        </w:r>
        <w:r>
          <w:rPr>
            <w:noProof/>
          </w:rPr>
          <w:fldChar w:fldCharType="end"/>
        </w:r>
      </w:p>
    </w:sdtContent>
  </w:sdt>
  <w:p w:rsidR="00D367AC" w:rsidRDefault="00D36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7AC" w:rsidRDefault="00D367AC">
      <w:pPr>
        <w:pStyle w:val="BodyText2"/>
      </w:pPr>
      <w:r>
        <w:separator/>
      </w:r>
    </w:p>
  </w:footnote>
  <w:footnote w:type="continuationSeparator" w:id="0">
    <w:p w:rsidR="00D367AC" w:rsidRDefault="00D367AC">
      <w:pPr>
        <w:pStyle w:val="BodyText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2"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3" w15:restartNumberingAfterBreak="0">
    <w:nsid w:val="019F5810"/>
    <w:multiLevelType w:val="multilevel"/>
    <w:tmpl w:val="A9BE88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color w:val="00000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15:restartNumberingAfterBreak="0">
    <w:nsid w:val="08FC4EC6"/>
    <w:multiLevelType w:val="multilevel"/>
    <w:tmpl w:val="8752D6CA"/>
    <w:lvl w:ilvl="0">
      <w:start w:val="2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62651"/>
    <w:multiLevelType w:val="multilevel"/>
    <w:tmpl w:val="B666022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26097E"/>
    <w:multiLevelType w:val="multilevel"/>
    <w:tmpl w:val="1DF6D410"/>
    <w:lvl w:ilvl="0">
      <w:start w:val="5"/>
      <w:numFmt w:val="decimal"/>
      <w:lvlText w:val="%1."/>
      <w:lvlJc w:val="left"/>
      <w:pPr>
        <w:ind w:left="360" w:hanging="360"/>
      </w:pPr>
      <w:rPr>
        <w:rFonts w:hint="default"/>
        <w:i w:val="0"/>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9660354"/>
    <w:multiLevelType w:val="hybridMultilevel"/>
    <w:tmpl w:val="0D7499FA"/>
    <w:lvl w:ilvl="0" w:tplc="7BFE37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C797D2A"/>
    <w:multiLevelType w:val="multilevel"/>
    <w:tmpl w:val="7E74B4C4"/>
    <w:lvl w:ilvl="0">
      <w:start w:val="1"/>
      <w:numFmt w:val="decimal"/>
      <w:lvlText w:val="%1."/>
      <w:lvlJc w:val="left"/>
      <w:pPr>
        <w:ind w:left="480" w:hanging="480"/>
      </w:pPr>
      <w:rPr>
        <w:rFonts w:hint="default"/>
      </w:rPr>
    </w:lvl>
    <w:lvl w:ilvl="1">
      <w:start w:val="1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2FD65161"/>
    <w:multiLevelType w:val="multilevel"/>
    <w:tmpl w:val="A9BE88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color w:val="00000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321B7421"/>
    <w:multiLevelType w:val="multilevel"/>
    <w:tmpl w:val="241252AA"/>
    <w:lvl w:ilvl="0">
      <w:start w:val="21"/>
      <w:numFmt w:val="decimal"/>
      <w:lvlText w:val="%1."/>
      <w:lvlJc w:val="left"/>
      <w:pPr>
        <w:ind w:left="660" w:hanging="660"/>
      </w:pPr>
      <w:rPr>
        <w:rFonts w:hint="default"/>
        <w:b/>
      </w:rPr>
    </w:lvl>
    <w:lvl w:ilvl="1">
      <w:start w:val="7"/>
      <w:numFmt w:val="decimal"/>
      <w:lvlText w:val="%1.%2."/>
      <w:lvlJc w:val="left"/>
      <w:pPr>
        <w:ind w:left="660" w:hanging="6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BC7790A"/>
    <w:multiLevelType w:val="multilevel"/>
    <w:tmpl w:val="6F8CB770"/>
    <w:lvl w:ilvl="0">
      <w:start w:val="2"/>
      <w:numFmt w:val="upperRoman"/>
      <w:lvlText w:val="%1."/>
      <w:lvlJc w:val="left"/>
      <w:pPr>
        <w:ind w:left="1080" w:hanging="720"/>
      </w:pPr>
      <w:rPr>
        <w:rFonts w:hint="default"/>
        <w:b/>
        <w:color w:val="auto"/>
      </w:rPr>
    </w:lvl>
    <w:lvl w:ilvl="1">
      <w:start w:val="1"/>
      <w:numFmt w:val="decimal"/>
      <w:isLgl/>
      <w:lvlText w:val="%1.%2."/>
      <w:lvlJc w:val="left"/>
      <w:pPr>
        <w:ind w:left="900" w:hanging="360"/>
      </w:pPr>
      <w:rPr>
        <w:rFonts w:hint="default"/>
        <w:color w:val="000000" w:themeColor="text1"/>
      </w:rPr>
    </w:lvl>
    <w:lvl w:ilvl="2">
      <w:start w:val="1"/>
      <w:numFmt w:val="decimal"/>
      <w:isLgl/>
      <w:lvlText w:val="%1.%2.%3."/>
      <w:lvlJc w:val="left"/>
      <w:pPr>
        <w:ind w:left="1440" w:hanging="720"/>
      </w:pPr>
      <w:rPr>
        <w:rFonts w:hint="default"/>
        <w:color w:val="000000" w:themeColor="text1"/>
      </w:rPr>
    </w:lvl>
    <w:lvl w:ilvl="3">
      <w:start w:val="1"/>
      <w:numFmt w:val="decimal"/>
      <w:isLgl/>
      <w:lvlText w:val="%1.%2.%3.%4."/>
      <w:lvlJc w:val="left"/>
      <w:pPr>
        <w:ind w:left="1620" w:hanging="720"/>
      </w:pPr>
      <w:rPr>
        <w:rFonts w:hint="default"/>
        <w:color w:val="000000" w:themeColor="text1"/>
      </w:rPr>
    </w:lvl>
    <w:lvl w:ilvl="4">
      <w:start w:val="1"/>
      <w:numFmt w:val="decimal"/>
      <w:isLgl/>
      <w:lvlText w:val="%1.%2.%3.%4.%5."/>
      <w:lvlJc w:val="left"/>
      <w:pPr>
        <w:ind w:left="2160" w:hanging="1080"/>
      </w:pPr>
      <w:rPr>
        <w:rFonts w:hint="default"/>
        <w:color w:val="000000" w:themeColor="text1"/>
      </w:rPr>
    </w:lvl>
    <w:lvl w:ilvl="5">
      <w:start w:val="1"/>
      <w:numFmt w:val="decimal"/>
      <w:isLgl/>
      <w:lvlText w:val="%1.%2.%3.%4.%5.%6."/>
      <w:lvlJc w:val="left"/>
      <w:pPr>
        <w:ind w:left="2340" w:hanging="1080"/>
      </w:pPr>
      <w:rPr>
        <w:rFonts w:hint="default"/>
        <w:color w:val="000000" w:themeColor="text1"/>
      </w:rPr>
    </w:lvl>
    <w:lvl w:ilvl="6">
      <w:start w:val="1"/>
      <w:numFmt w:val="decimal"/>
      <w:isLgl/>
      <w:lvlText w:val="%1.%2.%3.%4.%5.%6.%7."/>
      <w:lvlJc w:val="left"/>
      <w:pPr>
        <w:ind w:left="2880" w:hanging="1440"/>
      </w:pPr>
      <w:rPr>
        <w:rFonts w:hint="default"/>
        <w:color w:val="000000" w:themeColor="text1"/>
      </w:rPr>
    </w:lvl>
    <w:lvl w:ilvl="7">
      <w:start w:val="1"/>
      <w:numFmt w:val="decimal"/>
      <w:isLgl/>
      <w:lvlText w:val="%1.%2.%3.%4.%5.%6.%7.%8."/>
      <w:lvlJc w:val="left"/>
      <w:pPr>
        <w:ind w:left="3060" w:hanging="1440"/>
      </w:pPr>
      <w:rPr>
        <w:rFonts w:hint="default"/>
        <w:color w:val="000000" w:themeColor="text1"/>
      </w:rPr>
    </w:lvl>
    <w:lvl w:ilvl="8">
      <w:start w:val="1"/>
      <w:numFmt w:val="decimal"/>
      <w:isLgl/>
      <w:lvlText w:val="%1.%2.%3.%4.%5.%6.%7.%8.%9."/>
      <w:lvlJc w:val="left"/>
      <w:pPr>
        <w:ind w:left="3600" w:hanging="1800"/>
      </w:pPr>
      <w:rPr>
        <w:rFonts w:hint="default"/>
        <w:color w:val="000000" w:themeColor="text1"/>
      </w:rPr>
    </w:lvl>
  </w:abstractNum>
  <w:abstractNum w:abstractNumId="12" w15:restartNumberingAfterBreak="0">
    <w:nsid w:val="3DD12993"/>
    <w:multiLevelType w:val="multilevel"/>
    <w:tmpl w:val="E83E52F8"/>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3"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cs="Times New Roman" w:hint="default"/>
      </w:rPr>
    </w:lvl>
  </w:abstractNum>
  <w:abstractNum w:abstractNumId="14" w15:restartNumberingAfterBreak="0">
    <w:nsid w:val="45FB7CE5"/>
    <w:multiLevelType w:val="hybridMultilevel"/>
    <w:tmpl w:val="0D7499FA"/>
    <w:lvl w:ilvl="0" w:tplc="7BFE37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6631910"/>
    <w:multiLevelType w:val="multilevel"/>
    <w:tmpl w:val="30F0D4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B84848"/>
    <w:multiLevelType w:val="multilevel"/>
    <w:tmpl w:val="7ED433B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B94BBD"/>
    <w:multiLevelType w:val="multilevel"/>
    <w:tmpl w:val="86EC7E92"/>
    <w:lvl w:ilvl="0">
      <w:start w:val="1"/>
      <w:numFmt w:val="decimal"/>
      <w:lvlText w:val="%1."/>
      <w:lvlJc w:val="left"/>
      <w:pPr>
        <w:ind w:left="360" w:hanging="360"/>
      </w:pPr>
      <w:rPr>
        <w:rFonts w:cs="Times New Roman" w:hint="default"/>
        <w:b/>
      </w:rPr>
    </w:lvl>
    <w:lvl w:ilvl="1">
      <w:start w:val="1"/>
      <w:numFmt w:val="decimal"/>
      <w:lvlText w:val="%1.%2."/>
      <w:lvlJc w:val="left"/>
      <w:pPr>
        <w:ind w:left="900" w:hanging="360"/>
      </w:pPr>
      <w:rPr>
        <w:rFonts w:cs="Times New Roman" w:hint="default"/>
        <w:i w:val="0"/>
        <w:color w:val="000000"/>
        <w:sz w:val="24"/>
        <w:szCs w:val="24"/>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15:restartNumberingAfterBreak="0">
    <w:nsid w:val="577B6402"/>
    <w:multiLevelType w:val="multilevel"/>
    <w:tmpl w:val="22742A3A"/>
    <w:lvl w:ilvl="0">
      <w:start w:val="1"/>
      <w:numFmt w:val="decimal"/>
      <w:lvlText w:val="%1."/>
      <w:lvlJc w:val="left"/>
      <w:pPr>
        <w:ind w:left="660" w:hanging="660"/>
      </w:pPr>
      <w:rPr>
        <w:rFonts w:hint="default"/>
        <w:color w:val="FF0000"/>
      </w:rPr>
    </w:lvl>
    <w:lvl w:ilvl="1">
      <w:start w:val="12"/>
      <w:numFmt w:val="decimal"/>
      <w:lvlText w:val="%1.%2."/>
      <w:lvlJc w:val="left"/>
      <w:pPr>
        <w:ind w:left="943" w:hanging="6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FF0000"/>
      </w:rPr>
    </w:lvl>
    <w:lvl w:ilvl="4">
      <w:start w:val="1"/>
      <w:numFmt w:val="decimal"/>
      <w:lvlText w:val="%1.%2.%3.%4.%5."/>
      <w:lvlJc w:val="left"/>
      <w:pPr>
        <w:ind w:left="2212" w:hanging="1080"/>
      </w:pPr>
      <w:rPr>
        <w:rFonts w:hint="default"/>
        <w:color w:val="FF0000"/>
      </w:rPr>
    </w:lvl>
    <w:lvl w:ilvl="5">
      <w:start w:val="1"/>
      <w:numFmt w:val="decimal"/>
      <w:lvlText w:val="%1.%2.%3.%4.%5.%6."/>
      <w:lvlJc w:val="left"/>
      <w:pPr>
        <w:ind w:left="2495" w:hanging="1080"/>
      </w:pPr>
      <w:rPr>
        <w:rFonts w:hint="default"/>
        <w:color w:val="FF0000"/>
      </w:rPr>
    </w:lvl>
    <w:lvl w:ilvl="6">
      <w:start w:val="1"/>
      <w:numFmt w:val="decimal"/>
      <w:lvlText w:val="%1.%2.%3.%4.%5.%6.%7."/>
      <w:lvlJc w:val="left"/>
      <w:pPr>
        <w:ind w:left="3138" w:hanging="1440"/>
      </w:pPr>
      <w:rPr>
        <w:rFonts w:hint="default"/>
        <w:color w:val="FF0000"/>
      </w:rPr>
    </w:lvl>
    <w:lvl w:ilvl="7">
      <w:start w:val="1"/>
      <w:numFmt w:val="decimal"/>
      <w:lvlText w:val="%1.%2.%3.%4.%5.%6.%7.%8."/>
      <w:lvlJc w:val="left"/>
      <w:pPr>
        <w:ind w:left="3421" w:hanging="1440"/>
      </w:pPr>
      <w:rPr>
        <w:rFonts w:hint="default"/>
        <w:color w:val="FF0000"/>
      </w:rPr>
    </w:lvl>
    <w:lvl w:ilvl="8">
      <w:start w:val="1"/>
      <w:numFmt w:val="decimal"/>
      <w:lvlText w:val="%1.%2.%3.%4.%5.%6.%7.%8.%9."/>
      <w:lvlJc w:val="left"/>
      <w:pPr>
        <w:ind w:left="4064" w:hanging="1800"/>
      </w:pPr>
      <w:rPr>
        <w:rFonts w:hint="default"/>
        <w:color w:val="FF0000"/>
      </w:rPr>
    </w:lvl>
  </w:abstractNum>
  <w:abstractNum w:abstractNumId="19" w15:restartNumberingAfterBreak="0">
    <w:nsid w:val="65EE1F7E"/>
    <w:multiLevelType w:val="multilevel"/>
    <w:tmpl w:val="9CDE6C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E36649A"/>
    <w:multiLevelType w:val="multilevel"/>
    <w:tmpl w:val="A9BE88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color w:val="00000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15:restartNumberingAfterBreak="0">
    <w:nsid w:val="6E785337"/>
    <w:multiLevelType w:val="multilevel"/>
    <w:tmpl w:val="A9BE88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color w:val="000000"/>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2" w15:restartNumberingAfterBreak="0">
    <w:nsid w:val="72574FBC"/>
    <w:multiLevelType w:val="multilevel"/>
    <w:tmpl w:val="62723598"/>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i w:val="0"/>
        <w:color w:val="000000"/>
        <w:sz w:val="24"/>
        <w:szCs w:val="24"/>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3" w15:restartNumberingAfterBreak="0">
    <w:nsid w:val="73CD54AA"/>
    <w:multiLevelType w:val="multilevel"/>
    <w:tmpl w:val="26B4241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val="0"/>
        <w:i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4" w15:restartNumberingAfterBreak="0">
    <w:nsid w:val="75D11208"/>
    <w:multiLevelType w:val="multilevel"/>
    <w:tmpl w:val="62723598"/>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i w:val="0"/>
        <w:color w:val="000000"/>
        <w:sz w:val="24"/>
        <w:szCs w:val="24"/>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15:restartNumberingAfterBreak="0">
    <w:nsid w:val="794F11B0"/>
    <w:multiLevelType w:val="multilevel"/>
    <w:tmpl w:val="62723598"/>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i w:val="0"/>
        <w:color w:val="000000"/>
        <w:sz w:val="24"/>
        <w:szCs w:val="24"/>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15:restartNumberingAfterBreak="0">
    <w:nsid w:val="7C5A6F15"/>
    <w:multiLevelType w:val="multilevel"/>
    <w:tmpl w:val="790AD91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C7445AE"/>
    <w:multiLevelType w:val="multilevel"/>
    <w:tmpl w:val="E9E81EBA"/>
    <w:lvl w:ilvl="0">
      <w:start w:val="2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2"/>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num>
  <w:num w:numId="7">
    <w:abstractNumId w:val="4"/>
  </w:num>
  <w:num w:numId="8">
    <w:abstractNumId w:val="10"/>
  </w:num>
  <w:num w:numId="9">
    <w:abstractNumId w:val="5"/>
  </w:num>
  <w:num w:numId="10">
    <w:abstractNumId w:val="3"/>
  </w:num>
  <w:num w:numId="11">
    <w:abstractNumId w:val="16"/>
  </w:num>
  <w:num w:numId="12">
    <w:abstractNumId w:val="18"/>
  </w:num>
  <w:num w:numId="13">
    <w:abstractNumId w:val="8"/>
  </w:num>
  <w:num w:numId="14">
    <w:abstractNumId w:val="7"/>
  </w:num>
  <w:num w:numId="15">
    <w:abstractNumId w:val="14"/>
  </w:num>
  <w:num w:numId="16">
    <w:abstractNumId w:val="23"/>
  </w:num>
  <w:num w:numId="17">
    <w:abstractNumId w:val="26"/>
  </w:num>
  <w:num w:numId="18">
    <w:abstractNumId w:val="19"/>
  </w:num>
  <w:num w:numId="19">
    <w:abstractNumId w:val="21"/>
  </w:num>
  <w:num w:numId="20">
    <w:abstractNumId w:val="9"/>
  </w:num>
  <w:num w:numId="21">
    <w:abstractNumId w:val="20"/>
  </w:num>
  <w:num w:numId="22">
    <w:abstractNumId w:val="24"/>
  </w:num>
  <w:num w:numId="23">
    <w:abstractNumId w:val="6"/>
  </w:num>
  <w:num w:numId="24">
    <w:abstractNumId w:val="22"/>
  </w:num>
  <w:num w:numId="25">
    <w:abstractNumId w:val="25"/>
  </w:num>
  <w:num w:numId="2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B5"/>
    <w:rsid w:val="00000969"/>
    <w:rsid w:val="000052CD"/>
    <w:rsid w:val="00010DFC"/>
    <w:rsid w:val="00010F92"/>
    <w:rsid w:val="00017CD1"/>
    <w:rsid w:val="000219E6"/>
    <w:rsid w:val="000222B3"/>
    <w:rsid w:val="00023DFE"/>
    <w:rsid w:val="0002722A"/>
    <w:rsid w:val="00034DEE"/>
    <w:rsid w:val="00040402"/>
    <w:rsid w:val="0004078C"/>
    <w:rsid w:val="0004122F"/>
    <w:rsid w:val="00047A61"/>
    <w:rsid w:val="00047FFB"/>
    <w:rsid w:val="00050899"/>
    <w:rsid w:val="000527DB"/>
    <w:rsid w:val="00052CA8"/>
    <w:rsid w:val="000538B8"/>
    <w:rsid w:val="0005689E"/>
    <w:rsid w:val="000609C0"/>
    <w:rsid w:val="00062BCE"/>
    <w:rsid w:val="00065661"/>
    <w:rsid w:val="00066812"/>
    <w:rsid w:val="000675C7"/>
    <w:rsid w:val="00072C75"/>
    <w:rsid w:val="000756E3"/>
    <w:rsid w:val="000772C2"/>
    <w:rsid w:val="000835F7"/>
    <w:rsid w:val="0008699A"/>
    <w:rsid w:val="00087DA5"/>
    <w:rsid w:val="0009060C"/>
    <w:rsid w:val="00090AD4"/>
    <w:rsid w:val="0009142D"/>
    <w:rsid w:val="00092A1F"/>
    <w:rsid w:val="00096E39"/>
    <w:rsid w:val="000A0295"/>
    <w:rsid w:val="000A3DD0"/>
    <w:rsid w:val="000A52ED"/>
    <w:rsid w:val="000A7738"/>
    <w:rsid w:val="000B2307"/>
    <w:rsid w:val="000B53CE"/>
    <w:rsid w:val="000B5C6A"/>
    <w:rsid w:val="000C0A8F"/>
    <w:rsid w:val="000C382F"/>
    <w:rsid w:val="000C51FC"/>
    <w:rsid w:val="000D30FE"/>
    <w:rsid w:val="000D4A4F"/>
    <w:rsid w:val="000D74A5"/>
    <w:rsid w:val="000E396C"/>
    <w:rsid w:val="000E5C5C"/>
    <w:rsid w:val="000E63EC"/>
    <w:rsid w:val="000F059D"/>
    <w:rsid w:val="000F0F7D"/>
    <w:rsid w:val="00101084"/>
    <w:rsid w:val="00103659"/>
    <w:rsid w:val="00111E13"/>
    <w:rsid w:val="00117472"/>
    <w:rsid w:val="00120CDD"/>
    <w:rsid w:val="0012588A"/>
    <w:rsid w:val="00125D7A"/>
    <w:rsid w:val="00125E1A"/>
    <w:rsid w:val="00125E42"/>
    <w:rsid w:val="0012737F"/>
    <w:rsid w:val="00131050"/>
    <w:rsid w:val="001325CC"/>
    <w:rsid w:val="00141A3F"/>
    <w:rsid w:val="001505CD"/>
    <w:rsid w:val="001601DF"/>
    <w:rsid w:val="00160B23"/>
    <w:rsid w:val="00160B74"/>
    <w:rsid w:val="00161660"/>
    <w:rsid w:val="00161A12"/>
    <w:rsid w:val="00162014"/>
    <w:rsid w:val="00162332"/>
    <w:rsid w:val="00162573"/>
    <w:rsid w:val="00162DC6"/>
    <w:rsid w:val="001746DA"/>
    <w:rsid w:val="00182E77"/>
    <w:rsid w:val="001852BC"/>
    <w:rsid w:val="00185884"/>
    <w:rsid w:val="00190532"/>
    <w:rsid w:val="00191DD8"/>
    <w:rsid w:val="001A03A5"/>
    <w:rsid w:val="001A767A"/>
    <w:rsid w:val="001A7A12"/>
    <w:rsid w:val="001B04C3"/>
    <w:rsid w:val="001B2636"/>
    <w:rsid w:val="001B3FCA"/>
    <w:rsid w:val="001B6CE3"/>
    <w:rsid w:val="001C66FF"/>
    <w:rsid w:val="001D04E5"/>
    <w:rsid w:val="001D498A"/>
    <w:rsid w:val="001D4CCD"/>
    <w:rsid w:val="001E1726"/>
    <w:rsid w:val="001E24AC"/>
    <w:rsid w:val="001E7798"/>
    <w:rsid w:val="001F0F5F"/>
    <w:rsid w:val="001F2488"/>
    <w:rsid w:val="001F2D97"/>
    <w:rsid w:val="00201276"/>
    <w:rsid w:val="00205B32"/>
    <w:rsid w:val="00210F15"/>
    <w:rsid w:val="002113F3"/>
    <w:rsid w:val="0021465A"/>
    <w:rsid w:val="0021580C"/>
    <w:rsid w:val="00215B2A"/>
    <w:rsid w:val="002161CD"/>
    <w:rsid w:val="00216BDA"/>
    <w:rsid w:val="0021709D"/>
    <w:rsid w:val="00224A35"/>
    <w:rsid w:val="00224E36"/>
    <w:rsid w:val="00230D9A"/>
    <w:rsid w:val="00230DAA"/>
    <w:rsid w:val="00231452"/>
    <w:rsid w:val="00236BFF"/>
    <w:rsid w:val="002370F0"/>
    <w:rsid w:val="0024263B"/>
    <w:rsid w:val="00251EC0"/>
    <w:rsid w:val="00260CC8"/>
    <w:rsid w:val="002640F6"/>
    <w:rsid w:val="002651E6"/>
    <w:rsid w:val="00272054"/>
    <w:rsid w:val="002743D9"/>
    <w:rsid w:val="002744F5"/>
    <w:rsid w:val="00280ACB"/>
    <w:rsid w:val="00283356"/>
    <w:rsid w:val="00284E1E"/>
    <w:rsid w:val="0028619D"/>
    <w:rsid w:val="002869E5"/>
    <w:rsid w:val="0028750F"/>
    <w:rsid w:val="00294D47"/>
    <w:rsid w:val="002A1BCE"/>
    <w:rsid w:val="002A5494"/>
    <w:rsid w:val="002A742A"/>
    <w:rsid w:val="002B2188"/>
    <w:rsid w:val="002B3667"/>
    <w:rsid w:val="002C1219"/>
    <w:rsid w:val="002C47A1"/>
    <w:rsid w:val="002C562F"/>
    <w:rsid w:val="002C58AE"/>
    <w:rsid w:val="002D56A8"/>
    <w:rsid w:val="002E0F72"/>
    <w:rsid w:val="002E1A9D"/>
    <w:rsid w:val="002E4FB5"/>
    <w:rsid w:val="002E5E93"/>
    <w:rsid w:val="002E79FD"/>
    <w:rsid w:val="002F1AF4"/>
    <w:rsid w:val="002F4E58"/>
    <w:rsid w:val="002F5C4D"/>
    <w:rsid w:val="002F5E2B"/>
    <w:rsid w:val="002F74A5"/>
    <w:rsid w:val="002F7C3D"/>
    <w:rsid w:val="00300131"/>
    <w:rsid w:val="0030020D"/>
    <w:rsid w:val="00304059"/>
    <w:rsid w:val="003152A4"/>
    <w:rsid w:val="00315EE6"/>
    <w:rsid w:val="00317E40"/>
    <w:rsid w:val="00324E4B"/>
    <w:rsid w:val="003340F6"/>
    <w:rsid w:val="003343A7"/>
    <w:rsid w:val="00334921"/>
    <w:rsid w:val="0034028A"/>
    <w:rsid w:val="003429C2"/>
    <w:rsid w:val="00342C01"/>
    <w:rsid w:val="00343E8D"/>
    <w:rsid w:val="00344427"/>
    <w:rsid w:val="00350893"/>
    <w:rsid w:val="003525FF"/>
    <w:rsid w:val="00362B67"/>
    <w:rsid w:val="00380E9E"/>
    <w:rsid w:val="0038174A"/>
    <w:rsid w:val="003818B1"/>
    <w:rsid w:val="00390048"/>
    <w:rsid w:val="00396F4E"/>
    <w:rsid w:val="0039793A"/>
    <w:rsid w:val="003A305E"/>
    <w:rsid w:val="003A43B4"/>
    <w:rsid w:val="003B3C8D"/>
    <w:rsid w:val="003B4260"/>
    <w:rsid w:val="003B4FA0"/>
    <w:rsid w:val="003C0FB1"/>
    <w:rsid w:val="003C2083"/>
    <w:rsid w:val="003D1CA0"/>
    <w:rsid w:val="003D269D"/>
    <w:rsid w:val="003D4876"/>
    <w:rsid w:val="003E7106"/>
    <w:rsid w:val="003F254F"/>
    <w:rsid w:val="003F489A"/>
    <w:rsid w:val="0040092B"/>
    <w:rsid w:val="0040346F"/>
    <w:rsid w:val="0040527E"/>
    <w:rsid w:val="0040705E"/>
    <w:rsid w:val="00407612"/>
    <w:rsid w:val="00412172"/>
    <w:rsid w:val="0041275E"/>
    <w:rsid w:val="00414C66"/>
    <w:rsid w:val="00416320"/>
    <w:rsid w:val="00416FBB"/>
    <w:rsid w:val="0042517C"/>
    <w:rsid w:val="00425F9B"/>
    <w:rsid w:val="00427BCD"/>
    <w:rsid w:val="00431779"/>
    <w:rsid w:val="0043278C"/>
    <w:rsid w:val="00444121"/>
    <w:rsid w:val="004443C5"/>
    <w:rsid w:val="00444A21"/>
    <w:rsid w:val="0044786B"/>
    <w:rsid w:val="00447D54"/>
    <w:rsid w:val="0045071A"/>
    <w:rsid w:val="00457B30"/>
    <w:rsid w:val="0047078A"/>
    <w:rsid w:val="0048158B"/>
    <w:rsid w:val="00483C68"/>
    <w:rsid w:val="00487727"/>
    <w:rsid w:val="00490F0E"/>
    <w:rsid w:val="004917B7"/>
    <w:rsid w:val="004A1F9D"/>
    <w:rsid w:val="004A3830"/>
    <w:rsid w:val="004A3AF8"/>
    <w:rsid w:val="004A582F"/>
    <w:rsid w:val="004A66E0"/>
    <w:rsid w:val="004A7D95"/>
    <w:rsid w:val="004B201E"/>
    <w:rsid w:val="004B28A4"/>
    <w:rsid w:val="004B616C"/>
    <w:rsid w:val="004C05B2"/>
    <w:rsid w:val="004C0F1C"/>
    <w:rsid w:val="004C34D7"/>
    <w:rsid w:val="004C39B4"/>
    <w:rsid w:val="004D1200"/>
    <w:rsid w:val="004D4968"/>
    <w:rsid w:val="004D555E"/>
    <w:rsid w:val="004D65A1"/>
    <w:rsid w:val="004D7355"/>
    <w:rsid w:val="004E00AC"/>
    <w:rsid w:val="004E02CB"/>
    <w:rsid w:val="004E7844"/>
    <w:rsid w:val="004F2365"/>
    <w:rsid w:val="004F3FE3"/>
    <w:rsid w:val="00510CBC"/>
    <w:rsid w:val="00511C1B"/>
    <w:rsid w:val="005132C8"/>
    <w:rsid w:val="005143E7"/>
    <w:rsid w:val="0051540C"/>
    <w:rsid w:val="005165EE"/>
    <w:rsid w:val="00523139"/>
    <w:rsid w:val="00523E16"/>
    <w:rsid w:val="005269D0"/>
    <w:rsid w:val="00526BD8"/>
    <w:rsid w:val="005354B6"/>
    <w:rsid w:val="0054341E"/>
    <w:rsid w:val="005508BC"/>
    <w:rsid w:val="00555037"/>
    <w:rsid w:val="00560F27"/>
    <w:rsid w:val="00562134"/>
    <w:rsid w:val="00567544"/>
    <w:rsid w:val="00567890"/>
    <w:rsid w:val="00571F9B"/>
    <w:rsid w:val="00577E58"/>
    <w:rsid w:val="00580CDB"/>
    <w:rsid w:val="00583619"/>
    <w:rsid w:val="005863D6"/>
    <w:rsid w:val="00592105"/>
    <w:rsid w:val="005928A9"/>
    <w:rsid w:val="00592BBE"/>
    <w:rsid w:val="00593338"/>
    <w:rsid w:val="005A0FC4"/>
    <w:rsid w:val="005A6314"/>
    <w:rsid w:val="005A7EF2"/>
    <w:rsid w:val="005B19FE"/>
    <w:rsid w:val="005C4F48"/>
    <w:rsid w:val="005C5625"/>
    <w:rsid w:val="005D3EC9"/>
    <w:rsid w:val="005D5B9A"/>
    <w:rsid w:val="005E30CF"/>
    <w:rsid w:val="005F01FC"/>
    <w:rsid w:val="005F0C7E"/>
    <w:rsid w:val="005F252D"/>
    <w:rsid w:val="005F2A6F"/>
    <w:rsid w:val="005F6B94"/>
    <w:rsid w:val="005F755C"/>
    <w:rsid w:val="005F7645"/>
    <w:rsid w:val="0060415D"/>
    <w:rsid w:val="006046D1"/>
    <w:rsid w:val="0061512B"/>
    <w:rsid w:val="00624B89"/>
    <w:rsid w:val="00625D6B"/>
    <w:rsid w:val="00632257"/>
    <w:rsid w:val="00637971"/>
    <w:rsid w:val="00640FCD"/>
    <w:rsid w:val="00643030"/>
    <w:rsid w:val="00650729"/>
    <w:rsid w:val="006518C5"/>
    <w:rsid w:val="006522F5"/>
    <w:rsid w:val="006526B7"/>
    <w:rsid w:val="0065317C"/>
    <w:rsid w:val="006602E2"/>
    <w:rsid w:val="00662EF0"/>
    <w:rsid w:val="00663AC7"/>
    <w:rsid w:val="00672EFA"/>
    <w:rsid w:val="006776FB"/>
    <w:rsid w:val="00680875"/>
    <w:rsid w:val="00684253"/>
    <w:rsid w:val="00690A10"/>
    <w:rsid w:val="00694A84"/>
    <w:rsid w:val="006952E8"/>
    <w:rsid w:val="006A230A"/>
    <w:rsid w:val="006A28AF"/>
    <w:rsid w:val="006A666C"/>
    <w:rsid w:val="006B4E82"/>
    <w:rsid w:val="006B5282"/>
    <w:rsid w:val="006B7D67"/>
    <w:rsid w:val="006C0328"/>
    <w:rsid w:val="006C28E3"/>
    <w:rsid w:val="006D1B32"/>
    <w:rsid w:val="006D262A"/>
    <w:rsid w:val="006D2A31"/>
    <w:rsid w:val="006D2CB7"/>
    <w:rsid w:val="006D342B"/>
    <w:rsid w:val="006D34D0"/>
    <w:rsid w:val="006D3A09"/>
    <w:rsid w:val="006D4966"/>
    <w:rsid w:val="006D4EE5"/>
    <w:rsid w:val="006D7C11"/>
    <w:rsid w:val="006E16C9"/>
    <w:rsid w:val="006E2A10"/>
    <w:rsid w:val="006E380B"/>
    <w:rsid w:val="006E4E88"/>
    <w:rsid w:val="006F57DE"/>
    <w:rsid w:val="006F6B08"/>
    <w:rsid w:val="006F6CC7"/>
    <w:rsid w:val="00700BCD"/>
    <w:rsid w:val="007012CE"/>
    <w:rsid w:val="00702753"/>
    <w:rsid w:val="00703295"/>
    <w:rsid w:val="00704B16"/>
    <w:rsid w:val="00705081"/>
    <w:rsid w:val="00710B91"/>
    <w:rsid w:val="00714CD3"/>
    <w:rsid w:val="007221DD"/>
    <w:rsid w:val="007266B1"/>
    <w:rsid w:val="00727EED"/>
    <w:rsid w:val="00734C16"/>
    <w:rsid w:val="0073712C"/>
    <w:rsid w:val="00741F5A"/>
    <w:rsid w:val="00743C2A"/>
    <w:rsid w:val="007512FB"/>
    <w:rsid w:val="0075740E"/>
    <w:rsid w:val="00760C0F"/>
    <w:rsid w:val="007619F5"/>
    <w:rsid w:val="00761B1F"/>
    <w:rsid w:val="00762D1F"/>
    <w:rsid w:val="007653FD"/>
    <w:rsid w:val="00770E69"/>
    <w:rsid w:val="007719F3"/>
    <w:rsid w:val="00772974"/>
    <w:rsid w:val="007736C8"/>
    <w:rsid w:val="007800A8"/>
    <w:rsid w:val="00783522"/>
    <w:rsid w:val="0078474A"/>
    <w:rsid w:val="00784C2E"/>
    <w:rsid w:val="00791DFB"/>
    <w:rsid w:val="00793AE5"/>
    <w:rsid w:val="0079498A"/>
    <w:rsid w:val="007A7B0F"/>
    <w:rsid w:val="007A7D0D"/>
    <w:rsid w:val="007C5960"/>
    <w:rsid w:val="007C5FB7"/>
    <w:rsid w:val="007D5461"/>
    <w:rsid w:val="007D7605"/>
    <w:rsid w:val="007E0199"/>
    <w:rsid w:val="007E175B"/>
    <w:rsid w:val="007E2C13"/>
    <w:rsid w:val="007E3738"/>
    <w:rsid w:val="007E4F56"/>
    <w:rsid w:val="007F0516"/>
    <w:rsid w:val="007F2BE6"/>
    <w:rsid w:val="007F3715"/>
    <w:rsid w:val="007F3BC8"/>
    <w:rsid w:val="007F3E7E"/>
    <w:rsid w:val="007F457A"/>
    <w:rsid w:val="007F6CEB"/>
    <w:rsid w:val="007F7D47"/>
    <w:rsid w:val="00801D0A"/>
    <w:rsid w:val="00803948"/>
    <w:rsid w:val="008104A1"/>
    <w:rsid w:val="00811640"/>
    <w:rsid w:val="008217D0"/>
    <w:rsid w:val="00821948"/>
    <w:rsid w:val="00823843"/>
    <w:rsid w:val="00826AE3"/>
    <w:rsid w:val="00832DEC"/>
    <w:rsid w:val="00833436"/>
    <w:rsid w:val="00833E6F"/>
    <w:rsid w:val="00837786"/>
    <w:rsid w:val="00840DBD"/>
    <w:rsid w:val="00846459"/>
    <w:rsid w:val="008507AB"/>
    <w:rsid w:val="00856EA6"/>
    <w:rsid w:val="00863DB2"/>
    <w:rsid w:val="00863EA6"/>
    <w:rsid w:val="00864642"/>
    <w:rsid w:val="00865AB8"/>
    <w:rsid w:val="00870620"/>
    <w:rsid w:val="00877A75"/>
    <w:rsid w:val="00881C72"/>
    <w:rsid w:val="00882924"/>
    <w:rsid w:val="00885857"/>
    <w:rsid w:val="0088649C"/>
    <w:rsid w:val="00887D18"/>
    <w:rsid w:val="008902D4"/>
    <w:rsid w:val="008919D8"/>
    <w:rsid w:val="008A12E4"/>
    <w:rsid w:val="008A1AA7"/>
    <w:rsid w:val="008A2592"/>
    <w:rsid w:val="008A302F"/>
    <w:rsid w:val="008A46B5"/>
    <w:rsid w:val="008A510F"/>
    <w:rsid w:val="008B1043"/>
    <w:rsid w:val="008B6DAC"/>
    <w:rsid w:val="008C619C"/>
    <w:rsid w:val="008C6303"/>
    <w:rsid w:val="008D3501"/>
    <w:rsid w:val="008D79EF"/>
    <w:rsid w:val="008E0EC4"/>
    <w:rsid w:val="008E4B40"/>
    <w:rsid w:val="008E5D36"/>
    <w:rsid w:val="009021C7"/>
    <w:rsid w:val="009044A0"/>
    <w:rsid w:val="009067FD"/>
    <w:rsid w:val="00907B6D"/>
    <w:rsid w:val="00910D8E"/>
    <w:rsid w:val="009137C5"/>
    <w:rsid w:val="00913817"/>
    <w:rsid w:val="009139C0"/>
    <w:rsid w:val="009140E6"/>
    <w:rsid w:val="0091716F"/>
    <w:rsid w:val="009215B4"/>
    <w:rsid w:val="00921CEF"/>
    <w:rsid w:val="00923D8A"/>
    <w:rsid w:val="00924309"/>
    <w:rsid w:val="00924EC7"/>
    <w:rsid w:val="00927063"/>
    <w:rsid w:val="00930258"/>
    <w:rsid w:val="009312BE"/>
    <w:rsid w:val="00931DC8"/>
    <w:rsid w:val="00935D6C"/>
    <w:rsid w:val="00942FF6"/>
    <w:rsid w:val="00945AD2"/>
    <w:rsid w:val="009500F7"/>
    <w:rsid w:val="0096144F"/>
    <w:rsid w:val="00962601"/>
    <w:rsid w:val="00964EF0"/>
    <w:rsid w:val="00965554"/>
    <w:rsid w:val="0096781B"/>
    <w:rsid w:val="00967841"/>
    <w:rsid w:val="00970AE4"/>
    <w:rsid w:val="0097317A"/>
    <w:rsid w:val="00974936"/>
    <w:rsid w:val="009749E7"/>
    <w:rsid w:val="00976B89"/>
    <w:rsid w:val="00976BAC"/>
    <w:rsid w:val="00976E27"/>
    <w:rsid w:val="00990AAF"/>
    <w:rsid w:val="00990DE8"/>
    <w:rsid w:val="009927EC"/>
    <w:rsid w:val="00993047"/>
    <w:rsid w:val="00993A84"/>
    <w:rsid w:val="00995993"/>
    <w:rsid w:val="009A01DC"/>
    <w:rsid w:val="009A0C8A"/>
    <w:rsid w:val="009A2A34"/>
    <w:rsid w:val="009B2F47"/>
    <w:rsid w:val="009C7C6C"/>
    <w:rsid w:val="009D2195"/>
    <w:rsid w:val="009D2F61"/>
    <w:rsid w:val="009D3302"/>
    <w:rsid w:val="009D6D40"/>
    <w:rsid w:val="009E3A54"/>
    <w:rsid w:val="009E3B5A"/>
    <w:rsid w:val="009E68A8"/>
    <w:rsid w:val="00A02B3E"/>
    <w:rsid w:val="00A10FA3"/>
    <w:rsid w:val="00A16003"/>
    <w:rsid w:val="00A1700C"/>
    <w:rsid w:val="00A17184"/>
    <w:rsid w:val="00A21DF4"/>
    <w:rsid w:val="00A22BE4"/>
    <w:rsid w:val="00A24811"/>
    <w:rsid w:val="00A3463A"/>
    <w:rsid w:val="00A37C65"/>
    <w:rsid w:val="00A41A46"/>
    <w:rsid w:val="00A434A2"/>
    <w:rsid w:val="00A46E35"/>
    <w:rsid w:val="00A5498E"/>
    <w:rsid w:val="00A549BD"/>
    <w:rsid w:val="00A568FD"/>
    <w:rsid w:val="00A56E4A"/>
    <w:rsid w:val="00A60A28"/>
    <w:rsid w:val="00A617CB"/>
    <w:rsid w:val="00A7000D"/>
    <w:rsid w:val="00A71AA4"/>
    <w:rsid w:val="00A71FCE"/>
    <w:rsid w:val="00A7207D"/>
    <w:rsid w:val="00A74671"/>
    <w:rsid w:val="00A74751"/>
    <w:rsid w:val="00A75F0D"/>
    <w:rsid w:val="00A76F45"/>
    <w:rsid w:val="00A80B5F"/>
    <w:rsid w:val="00A828CA"/>
    <w:rsid w:val="00A83D7C"/>
    <w:rsid w:val="00A845B5"/>
    <w:rsid w:val="00A92026"/>
    <w:rsid w:val="00A946AD"/>
    <w:rsid w:val="00AA66D3"/>
    <w:rsid w:val="00AA6C9A"/>
    <w:rsid w:val="00AB3B9E"/>
    <w:rsid w:val="00AB4CA8"/>
    <w:rsid w:val="00AC1EA7"/>
    <w:rsid w:val="00AC63EF"/>
    <w:rsid w:val="00AD0072"/>
    <w:rsid w:val="00AD0D87"/>
    <w:rsid w:val="00AD2B21"/>
    <w:rsid w:val="00AD4392"/>
    <w:rsid w:val="00AD637B"/>
    <w:rsid w:val="00AE01A8"/>
    <w:rsid w:val="00AE7234"/>
    <w:rsid w:val="00AF1D06"/>
    <w:rsid w:val="00AF2C8C"/>
    <w:rsid w:val="00AF41B5"/>
    <w:rsid w:val="00AF50C8"/>
    <w:rsid w:val="00B02C8D"/>
    <w:rsid w:val="00B040EF"/>
    <w:rsid w:val="00B04976"/>
    <w:rsid w:val="00B12DDE"/>
    <w:rsid w:val="00B14F0D"/>
    <w:rsid w:val="00B17A7C"/>
    <w:rsid w:val="00B24FEC"/>
    <w:rsid w:val="00B3416B"/>
    <w:rsid w:val="00B42ECD"/>
    <w:rsid w:val="00B4777E"/>
    <w:rsid w:val="00B51847"/>
    <w:rsid w:val="00B51C3B"/>
    <w:rsid w:val="00B60BB6"/>
    <w:rsid w:val="00B6143F"/>
    <w:rsid w:val="00B6328B"/>
    <w:rsid w:val="00B735A7"/>
    <w:rsid w:val="00B73D8E"/>
    <w:rsid w:val="00B745FB"/>
    <w:rsid w:val="00B76FE6"/>
    <w:rsid w:val="00B84EB0"/>
    <w:rsid w:val="00B90AF2"/>
    <w:rsid w:val="00B92FDF"/>
    <w:rsid w:val="00B95D0F"/>
    <w:rsid w:val="00B95D9E"/>
    <w:rsid w:val="00BA68F8"/>
    <w:rsid w:val="00BB5FB8"/>
    <w:rsid w:val="00BD1FFE"/>
    <w:rsid w:val="00BD4336"/>
    <w:rsid w:val="00BD707C"/>
    <w:rsid w:val="00BE1817"/>
    <w:rsid w:val="00BE22DE"/>
    <w:rsid w:val="00BE3624"/>
    <w:rsid w:val="00BE72F2"/>
    <w:rsid w:val="00BF0275"/>
    <w:rsid w:val="00BF1C2D"/>
    <w:rsid w:val="00BF2D30"/>
    <w:rsid w:val="00BF52F7"/>
    <w:rsid w:val="00C00AAB"/>
    <w:rsid w:val="00C0141E"/>
    <w:rsid w:val="00C027AA"/>
    <w:rsid w:val="00C036F3"/>
    <w:rsid w:val="00C038EF"/>
    <w:rsid w:val="00C04AB1"/>
    <w:rsid w:val="00C065B2"/>
    <w:rsid w:val="00C14953"/>
    <w:rsid w:val="00C2055F"/>
    <w:rsid w:val="00C20824"/>
    <w:rsid w:val="00C2392F"/>
    <w:rsid w:val="00C25F6A"/>
    <w:rsid w:val="00C52D71"/>
    <w:rsid w:val="00C55EBF"/>
    <w:rsid w:val="00C56F7A"/>
    <w:rsid w:val="00C5707F"/>
    <w:rsid w:val="00C62BA8"/>
    <w:rsid w:val="00C67AD9"/>
    <w:rsid w:val="00C7383B"/>
    <w:rsid w:val="00C74461"/>
    <w:rsid w:val="00C758A9"/>
    <w:rsid w:val="00C76D7F"/>
    <w:rsid w:val="00C91988"/>
    <w:rsid w:val="00C936CE"/>
    <w:rsid w:val="00C94B99"/>
    <w:rsid w:val="00C977CC"/>
    <w:rsid w:val="00CA2085"/>
    <w:rsid w:val="00CA3969"/>
    <w:rsid w:val="00CA565F"/>
    <w:rsid w:val="00CB658A"/>
    <w:rsid w:val="00CC4F56"/>
    <w:rsid w:val="00CD0F12"/>
    <w:rsid w:val="00CD6D51"/>
    <w:rsid w:val="00CE297B"/>
    <w:rsid w:val="00CE672B"/>
    <w:rsid w:val="00CE7042"/>
    <w:rsid w:val="00CF3508"/>
    <w:rsid w:val="00CF3985"/>
    <w:rsid w:val="00CF399D"/>
    <w:rsid w:val="00CF55B5"/>
    <w:rsid w:val="00D047A5"/>
    <w:rsid w:val="00D049BA"/>
    <w:rsid w:val="00D065F3"/>
    <w:rsid w:val="00D11337"/>
    <w:rsid w:val="00D17760"/>
    <w:rsid w:val="00D20182"/>
    <w:rsid w:val="00D26769"/>
    <w:rsid w:val="00D32DBE"/>
    <w:rsid w:val="00D334D7"/>
    <w:rsid w:val="00D352C0"/>
    <w:rsid w:val="00D3570A"/>
    <w:rsid w:val="00D35A03"/>
    <w:rsid w:val="00D367AC"/>
    <w:rsid w:val="00D4236E"/>
    <w:rsid w:val="00D43561"/>
    <w:rsid w:val="00D5111A"/>
    <w:rsid w:val="00D51624"/>
    <w:rsid w:val="00D521B9"/>
    <w:rsid w:val="00D54907"/>
    <w:rsid w:val="00D602F7"/>
    <w:rsid w:val="00D62342"/>
    <w:rsid w:val="00D63C31"/>
    <w:rsid w:val="00D70117"/>
    <w:rsid w:val="00D714AE"/>
    <w:rsid w:val="00D73D10"/>
    <w:rsid w:val="00D748EE"/>
    <w:rsid w:val="00D7683A"/>
    <w:rsid w:val="00D7774F"/>
    <w:rsid w:val="00D81E72"/>
    <w:rsid w:val="00D8420D"/>
    <w:rsid w:val="00D87E57"/>
    <w:rsid w:val="00D908EB"/>
    <w:rsid w:val="00D9118F"/>
    <w:rsid w:val="00D971BC"/>
    <w:rsid w:val="00D977B5"/>
    <w:rsid w:val="00DA275D"/>
    <w:rsid w:val="00DA3253"/>
    <w:rsid w:val="00DA39C1"/>
    <w:rsid w:val="00DA39DA"/>
    <w:rsid w:val="00DB2747"/>
    <w:rsid w:val="00DC5476"/>
    <w:rsid w:val="00DD686F"/>
    <w:rsid w:val="00DD6FCE"/>
    <w:rsid w:val="00DE2805"/>
    <w:rsid w:val="00DE7962"/>
    <w:rsid w:val="00DF1752"/>
    <w:rsid w:val="00DF3291"/>
    <w:rsid w:val="00DF50F1"/>
    <w:rsid w:val="00E0061F"/>
    <w:rsid w:val="00E00648"/>
    <w:rsid w:val="00E010FA"/>
    <w:rsid w:val="00E03BE1"/>
    <w:rsid w:val="00E03EEB"/>
    <w:rsid w:val="00E05438"/>
    <w:rsid w:val="00E069EA"/>
    <w:rsid w:val="00E07171"/>
    <w:rsid w:val="00E078C8"/>
    <w:rsid w:val="00E114AA"/>
    <w:rsid w:val="00E204C8"/>
    <w:rsid w:val="00E21739"/>
    <w:rsid w:val="00E22CF1"/>
    <w:rsid w:val="00E26567"/>
    <w:rsid w:val="00E32AA4"/>
    <w:rsid w:val="00E333A4"/>
    <w:rsid w:val="00E33A0B"/>
    <w:rsid w:val="00E378BF"/>
    <w:rsid w:val="00E41697"/>
    <w:rsid w:val="00E43B60"/>
    <w:rsid w:val="00E4568E"/>
    <w:rsid w:val="00E47BF0"/>
    <w:rsid w:val="00E5288A"/>
    <w:rsid w:val="00E56149"/>
    <w:rsid w:val="00E60679"/>
    <w:rsid w:val="00E61E13"/>
    <w:rsid w:val="00E63588"/>
    <w:rsid w:val="00E704B3"/>
    <w:rsid w:val="00E740E6"/>
    <w:rsid w:val="00E74420"/>
    <w:rsid w:val="00E75A61"/>
    <w:rsid w:val="00E770B7"/>
    <w:rsid w:val="00E8793B"/>
    <w:rsid w:val="00E9329F"/>
    <w:rsid w:val="00E97B3D"/>
    <w:rsid w:val="00EA0EAE"/>
    <w:rsid w:val="00EA223C"/>
    <w:rsid w:val="00EA28BB"/>
    <w:rsid w:val="00EA2EBE"/>
    <w:rsid w:val="00EA54D9"/>
    <w:rsid w:val="00EB0375"/>
    <w:rsid w:val="00EB0434"/>
    <w:rsid w:val="00EB4899"/>
    <w:rsid w:val="00EB5458"/>
    <w:rsid w:val="00EB6C30"/>
    <w:rsid w:val="00EC5801"/>
    <w:rsid w:val="00EC7DA7"/>
    <w:rsid w:val="00ED0563"/>
    <w:rsid w:val="00ED5287"/>
    <w:rsid w:val="00EE278B"/>
    <w:rsid w:val="00EE6422"/>
    <w:rsid w:val="00EE6655"/>
    <w:rsid w:val="00EF0297"/>
    <w:rsid w:val="00EF285D"/>
    <w:rsid w:val="00EF29A9"/>
    <w:rsid w:val="00EF4396"/>
    <w:rsid w:val="00EF731C"/>
    <w:rsid w:val="00F01A6E"/>
    <w:rsid w:val="00F02B73"/>
    <w:rsid w:val="00F072FF"/>
    <w:rsid w:val="00F11057"/>
    <w:rsid w:val="00F11274"/>
    <w:rsid w:val="00F15642"/>
    <w:rsid w:val="00F162B5"/>
    <w:rsid w:val="00F213D6"/>
    <w:rsid w:val="00F22351"/>
    <w:rsid w:val="00F236F0"/>
    <w:rsid w:val="00F24420"/>
    <w:rsid w:val="00F33BA7"/>
    <w:rsid w:val="00F433E7"/>
    <w:rsid w:val="00F434E7"/>
    <w:rsid w:val="00F44168"/>
    <w:rsid w:val="00F46F63"/>
    <w:rsid w:val="00F47F66"/>
    <w:rsid w:val="00F5140B"/>
    <w:rsid w:val="00F561B3"/>
    <w:rsid w:val="00F6219E"/>
    <w:rsid w:val="00F63087"/>
    <w:rsid w:val="00F748E4"/>
    <w:rsid w:val="00F76FC7"/>
    <w:rsid w:val="00F8026A"/>
    <w:rsid w:val="00F815C0"/>
    <w:rsid w:val="00F8303D"/>
    <w:rsid w:val="00F866AB"/>
    <w:rsid w:val="00F91071"/>
    <w:rsid w:val="00F91961"/>
    <w:rsid w:val="00FA1D4C"/>
    <w:rsid w:val="00FA563C"/>
    <w:rsid w:val="00FA7DBA"/>
    <w:rsid w:val="00FB0FB8"/>
    <w:rsid w:val="00FB289D"/>
    <w:rsid w:val="00FB34FA"/>
    <w:rsid w:val="00FC27C1"/>
    <w:rsid w:val="00FC369E"/>
    <w:rsid w:val="00FC46C5"/>
    <w:rsid w:val="00FC4F0A"/>
    <w:rsid w:val="00FC5AFA"/>
    <w:rsid w:val="00FC6B14"/>
    <w:rsid w:val="00FD298C"/>
    <w:rsid w:val="00FD3489"/>
    <w:rsid w:val="00FE35A7"/>
    <w:rsid w:val="00FE52EA"/>
    <w:rsid w:val="00FE7C16"/>
    <w:rsid w:val="00FF0A01"/>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57C1E7-8C28-40CD-BB03-ADD81070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F"/>
    <w:rPr>
      <w:sz w:val="24"/>
      <w:szCs w:val="24"/>
    </w:rPr>
  </w:style>
  <w:style w:type="paragraph" w:styleId="Heading1">
    <w:name w:val="heading 1"/>
    <w:basedOn w:val="Normal"/>
    <w:next w:val="Normal"/>
    <w:link w:val="Heading1Char"/>
    <w:qFormat/>
    <w:rsid w:val="006E4E88"/>
    <w:pPr>
      <w:keepNext/>
      <w:jc w:val="center"/>
      <w:outlineLvl w:val="0"/>
    </w:pPr>
    <w:rPr>
      <w:b/>
      <w:bCs/>
    </w:rPr>
  </w:style>
  <w:style w:type="paragraph" w:styleId="Heading2">
    <w:name w:val="heading 2"/>
    <w:basedOn w:val="Normal"/>
    <w:next w:val="Normal"/>
    <w:link w:val="Heading2Char"/>
    <w:uiPriority w:val="99"/>
    <w:qFormat/>
    <w:rsid w:val="006E4E88"/>
    <w:pPr>
      <w:keepNext/>
      <w:outlineLvl w:val="1"/>
    </w:pPr>
    <w:rPr>
      <w:i/>
      <w:iCs/>
      <w:lang w:val="lv-LV"/>
    </w:rPr>
  </w:style>
  <w:style w:type="paragraph" w:styleId="Heading3">
    <w:name w:val="heading 3"/>
    <w:basedOn w:val="Normal"/>
    <w:next w:val="Normal"/>
    <w:link w:val="Heading3Char"/>
    <w:uiPriority w:val="99"/>
    <w:qFormat/>
    <w:rsid w:val="006E4E88"/>
    <w:pPr>
      <w:keepNext/>
      <w:ind w:left="360"/>
      <w:jc w:val="center"/>
      <w:outlineLvl w:val="2"/>
    </w:pPr>
    <w:rPr>
      <w:b/>
      <w:lang w:val="lv-LV"/>
    </w:rPr>
  </w:style>
  <w:style w:type="paragraph" w:styleId="Heading4">
    <w:name w:val="heading 4"/>
    <w:basedOn w:val="Normal"/>
    <w:next w:val="Normal"/>
    <w:link w:val="Heading4Char"/>
    <w:uiPriority w:val="99"/>
    <w:qFormat/>
    <w:rsid w:val="006E4E88"/>
    <w:pPr>
      <w:keepNext/>
      <w:outlineLvl w:val="3"/>
    </w:pPr>
    <w:rPr>
      <w:rFonts w:ascii="Arial" w:hAnsi="Arial" w:cs="Arial"/>
      <w:b/>
      <w:bCs/>
      <w:sz w:val="22"/>
      <w:lang w:val="en-GB"/>
    </w:rPr>
  </w:style>
  <w:style w:type="paragraph" w:styleId="Heading5">
    <w:name w:val="heading 5"/>
    <w:basedOn w:val="Normal"/>
    <w:next w:val="Normal"/>
    <w:link w:val="Heading5Char"/>
    <w:uiPriority w:val="99"/>
    <w:qFormat/>
    <w:rsid w:val="006E4E88"/>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uiPriority w:val="99"/>
    <w:qFormat/>
    <w:rsid w:val="006E4E88"/>
    <w:pPr>
      <w:keepNext/>
      <w:numPr>
        <w:numId w:val="1"/>
      </w:numPr>
      <w:outlineLvl w:val="6"/>
    </w:pPr>
    <w:rPr>
      <w:b/>
      <w:szCs w:val="20"/>
      <w:u w:val="single"/>
      <w:lang w:val="lv-LV"/>
    </w:rPr>
  </w:style>
  <w:style w:type="paragraph" w:styleId="Heading8">
    <w:name w:val="heading 8"/>
    <w:basedOn w:val="Normal"/>
    <w:next w:val="Normal"/>
    <w:link w:val="Heading8Char"/>
    <w:uiPriority w:val="99"/>
    <w:qFormat/>
    <w:rsid w:val="006E4E88"/>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0EAE"/>
    <w:rPr>
      <w:b/>
      <w:sz w:val="24"/>
      <w:lang w:eastAsia="en-US"/>
    </w:rPr>
  </w:style>
  <w:style w:type="character" w:customStyle="1" w:styleId="Heading2Char">
    <w:name w:val="Heading 2 Char"/>
    <w:link w:val="Heading2"/>
    <w:uiPriority w:val="9"/>
    <w:semiHidden/>
    <w:rsid w:val="007F76A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F76A7"/>
    <w:rPr>
      <w:rFonts w:ascii="Cambria" w:eastAsia="Times New Roman" w:hAnsi="Cambria" w:cs="Times New Roman"/>
      <w:b/>
      <w:bCs/>
      <w:sz w:val="26"/>
      <w:szCs w:val="26"/>
    </w:rPr>
  </w:style>
  <w:style w:type="character" w:customStyle="1" w:styleId="Heading4Char">
    <w:name w:val="Heading 4 Char"/>
    <w:link w:val="Heading4"/>
    <w:uiPriority w:val="9"/>
    <w:semiHidden/>
    <w:rsid w:val="007F76A7"/>
    <w:rPr>
      <w:rFonts w:ascii="Calibri" w:eastAsia="Times New Roman" w:hAnsi="Calibri" w:cs="Times New Roman"/>
      <w:b/>
      <w:bCs/>
      <w:sz w:val="28"/>
      <w:szCs w:val="28"/>
    </w:rPr>
  </w:style>
  <w:style w:type="character" w:customStyle="1" w:styleId="Heading5Char">
    <w:name w:val="Heading 5 Char"/>
    <w:link w:val="Heading5"/>
    <w:uiPriority w:val="9"/>
    <w:semiHidden/>
    <w:rsid w:val="007F76A7"/>
    <w:rPr>
      <w:rFonts w:ascii="Calibri" w:eastAsia="Times New Roman" w:hAnsi="Calibri" w:cs="Times New Roman"/>
      <w:b/>
      <w:bCs/>
      <w:i/>
      <w:iCs/>
      <w:sz w:val="26"/>
      <w:szCs w:val="26"/>
    </w:rPr>
  </w:style>
  <w:style w:type="character" w:customStyle="1" w:styleId="Heading7Char">
    <w:name w:val="Heading 7 Char"/>
    <w:link w:val="Heading7"/>
    <w:uiPriority w:val="99"/>
    <w:rsid w:val="007F76A7"/>
    <w:rPr>
      <w:b/>
      <w:sz w:val="24"/>
      <w:szCs w:val="20"/>
      <w:u w:val="single"/>
      <w:lang w:val="lv-LV"/>
    </w:rPr>
  </w:style>
  <w:style w:type="character" w:customStyle="1" w:styleId="Heading8Char">
    <w:name w:val="Heading 8 Char"/>
    <w:link w:val="Heading8"/>
    <w:uiPriority w:val="9"/>
    <w:semiHidden/>
    <w:rsid w:val="007F76A7"/>
    <w:rPr>
      <w:rFonts w:ascii="Calibri" w:eastAsia="Times New Roman" w:hAnsi="Calibri" w:cs="Times New Roman"/>
      <w:i/>
      <w:iCs/>
      <w:sz w:val="24"/>
      <w:szCs w:val="24"/>
    </w:rPr>
  </w:style>
  <w:style w:type="paragraph" w:styleId="Header">
    <w:name w:val="header"/>
    <w:basedOn w:val="Normal"/>
    <w:link w:val="HeaderChar"/>
    <w:rsid w:val="006E4E88"/>
    <w:pPr>
      <w:tabs>
        <w:tab w:val="center" w:pos="4153"/>
        <w:tab w:val="right" w:pos="8306"/>
      </w:tabs>
    </w:pPr>
    <w:rPr>
      <w:lang w:val="en-GB"/>
    </w:rPr>
  </w:style>
  <w:style w:type="character" w:customStyle="1" w:styleId="HeaderChar">
    <w:name w:val="Header Char"/>
    <w:link w:val="Header"/>
    <w:locked/>
    <w:rsid w:val="000D4A4F"/>
    <w:rPr>
      <w:rFonts w:cs="Times New Roman"/>
      <w:sz w:val="24"/>
      <w:szCs w:val="24"/>
      <w:lang w:val="en-GB" w:eastAsia="en-US"/>
    </w:rPr>
  </w:style>
  <w:style w:type="paragraph" w:customStyle="1" w:styleId="Style">
    <w:name w:val="Style"/>
    <w:uiPriority w:val="99"/>
    <w:rsid w:val="006E4E88"/>
    <w:pPr>
      <w:widowControl w:val="0"/>
      <w:autoSpaceDE w:val="0"/>
      <w:autoSpaceDN w:val="0"/>
      <w:adjustRightInd w:val="0"/>
    </w:pPr>
    <w:rPr>
      <w:szCs w:val="24"/>
    </w:rPr>
  </w:style>
  <w:style w:type="paragraph" w:styleId="BodyTextIndent">
    <w:name w:val="Body Text Indent"/>
    <w:basedOn w:val="Normal"/>
    <w:link w:val="BodyTextIndentChar"/>
    <w:rsid w:val="006E4E88"/>
    <w:pPr>
      <w:ind w:firstLine="540"/>
      <w:jc w:val="both"/>
    </w:pPr>
    <w:rPr>
      <w:sz w:val="28"/>
    </w:rPr>
  </w:style>
  <w:style w:type="character" w:customStyle="1" w:styleId="BodyTextIndentChar">
    <w:name w:val="Body Text Indent Char"/>
    <w:link w:val="BodyTextIndent"/>
    <w:locked/>
    <w:rsid w:val="00160B74"/>
    <w:rPr>
      <w:sz w:val="24"/>
      <w:lang w:eastAsia="en-US"/>
    </w:rPr>
  </w:style>
  <w:style w:type="character" w:styleId="PageNumber">
    <w:name w:val="page number"/>
    <w:uiPriority w:val="99"/>
    <w:rsid w:val="006E4E88"/>
    <w:rPr>
      <w:rFonts w:cs="Times New Roman"/>
    </w:rPr>
  </w:style>
  <w:style w:type="paragraph" w:styleId="ListBullet">
    <w:name w:val="List Bullet"/>
    <w:basedOn w:val="Normal"/>
    <w:autoRedefine/>
    <w:uiPriority w:val="99"/>
    <w:rsid w:val="003B4260"/>
    <w:pPr>
      <w:jc w:val="center"/>
    </w:pPr>
    <w:rPr>
      <w:lang w:val="lv-LV" w:eastAsia="lv-LV"/>
    </w:rPr>
  </w:style>
  <w:style w:type="paragraph" w:styleId="BodyText3">
    <w:name w:val="Body Text 3"/>
    <w:basedOn w:val="Normal"/>
    <w:link w:val="BodyText3Char"/>
    <w:uiPriority w:val="99"/>
    <w:rsid w:val="006E4E88"/>
    <w:pPr>
      <w:jc w:val="center"/>
    </w:pPr>
    <w:rPr>
      <w:b/>
      <w:bCs/>
      <w:szCs w:val="20"/>
      <w:lang w:val="lv-LV"/>
    </w:rPr>
  </w:style>
  <w:style w:type="character" w:customStyle="1" w:styleId="BodyText3Char">
    <w:name w:val="Body Text 3 Char"/>
    <w:link w:val="BodyText3"/>
    <w:uiPriority w:val="99"/>
    <w:semiHidden/>
    <w:rsid w:val="007F76A7"/>
    <w:rPr>
      <w:sz w:val="16"/>
      <w:szCs w:val="16"/>
    </w:rPr>
  </w:style>
  <w:style w:type="paragraph" w:styleId="BodyTextIndent2">
    <w:name w:val="Body Text Indent 2"/>
    <w:basedOn w:val="Normal"/>
    <w:link w:val="BodyTextIndent2Char"/>
    <w:uiPriority w:val="99"/>
    <w:rsid w:val="006E4E88"/>
    <w:pPr>
      <w:ind w:left="4320" w:firstLine="720"/>
    </w:pPr>
    <w:rPr>
      <w:b/>
      <w:sz w:val="28"/>
      <w:lang w:val="lv-LV"/>
    </w:rPr>
  </w:style>
  <w:style w:type="character" w:customStyle="1" w:styleId="BodyTextIndent2Char">
    <w:name w:val="Body Text Indent 2 Char"/>
    <w:link w:val="BodyTextIndent2"/>
    <w:uiPriority w:val="99"/>
    <w:semiHidden/>
    <w:rsid w:val="007F76A7"/>
    <w:rPr>
      <w:sz w:val="24"/>
      <w:szCs w:val="24"/>
    </w:rPr>
  </w:style>
  <w:style w:type="paragraph" w:customStyle="1" w:styleId="DefaultText">
    <w:name w:val="Default Text"/>
    <w:uiPriority w:val="99"/>
    <w:rsid w:val="006E4E88"/>
    <w:rPr>
      <w:color w:val="000000"/>
      <w:sz w:val="24"/>
      <w:lang w:val="en-GB"/>
    </w:rPr>
  </w:style>
  <w:style w:type="paragraph" w:styleId="BodyText2">
    <w:name w:val="Body Text 2"/>
    <w:basedOn w:val="Normal"/>
    <w:link w:val="BodyText2Char"/>
    <w:uiPriority w:val="99"/>
    <w:rsid w:val="006E4E88"/>
    <w:rPr>
      <w:szCs w:val="20"/>
      <w:lang w:val="lv-LV"/>
    </w:rPr>
  </w:style>
  <w:style w:type="character" w:customStyle="1" w:styleId="BodyText2Char">
    <w:name w:val="Body Text 2 Char"/>
    <w:link w:val="BodyText2"/>
    <w:uiPriority w:val="99"/>
    <w:semiHidden/>
    <w:rsid w:val="007F76A7"/>
    <w:rPr>
      <w:sz w:val="24"/>
      <w:szCs w:val="24"/>
    </w:rPr>
  </w:style>
  <w:style w:type="paragraph" w:styleId="BodyText">
    <w:name w:val="Body Text"/>
    <w:aliases w:val="Body Text1"/>
    <w:basedOn w:val="Normal"/>
    <w:link w:val="BodyTextChar"/>
    <w:rsid w:val="006E4E88"/>
    <w:pPr>
      <w:jc w:val="both"/>
    </w:pPr>
    <w:rPr>
      <w:szCs w:val="20"/>
      <w:lang w:val="lv-LV"/>
    </w:rPr>
  </w:style>
  <w:style w:type="character" w:customStyle="1" w:styleId="BodyTextChar">
    <w:name w:val="Body Text Char"/>
    <w:aliases w:val="Body Text1 Char"/>
    <w:link w:val="BodyText"/>
    <w:rsid w:val="007F76A7"/>
    <w:rPr>
      <w:sz w:val="24"/>
      <w:szCs w:val="24"/>
    </w:rPr>
  </w:style>
  <w:style w:type="paragraph" w:customStyle="1" w:styleId="FR2">
    <w:name w:val="FR2"/>
    <w:uiPriority w:val="99"/>
    <w:rsid w:val="006E4E88"/>
    <w:pPr>
      <w:widowControl w:val="0"/>
      <w:autoSpaceDE w:val="0"/>
      <w:autoSpaceDN w:val="0"/>
      <w:adjustRightInd w:val="0"/>
      <w:spacing w:before="500"/>
      <w:jc w:val="center"/>
    </w:pPr>
    <w:rPr>
      <w:rFonts w:ascii="Arial" w:hAnsi="Arial" w:cs="Arial"/>
      <w:b/>
      <w:bCs/>
      <w:sz w:val="28"/>
      <w:szCs w:val="28"/>
      <w:lang w:eastAsia="lv-LV"/>
    </w:rPr>
  </w:style>
  <w:style w:type="paragraph" w:customStyle="1" w:styleId="virsrakstiparastie">
    <w:name w:val="virsrakstiparastie"/>
    <w:basedOn w:val="Normal"/>
    <w:rsid w:val="006E4E88"/>
    <w:pPr>
      <w:keepNext/>
      <w:spacing w:after="120"/>
    </w:pPr>
    <w:rPr>
      <w:b/>
      <w:bCs/>
      <w:lang w:val="lv-LV" w:eastAsia="lv-LV"/>
    </w:rPr>
  </w:style>
  <w:style w:type="paragraph" w:customStyle="1" w:styleId="tableheading">
    <w:name w:val="tableheading"/>
    <w:basedOn w:val="Normal"/>
    <w:uiPriority w:val="99"/>
    <w:rsid w:val="006E4E88"/>
    <w:pPr>
      <w:spacing w:after="120"/>
      <w:jc w:val="center"/>
    </w:pPr>
    <w:rPr>
      <w:rFonts w:ascii="RimTimes" w:hAnsi="RimTimes" w:cs="RimTimes"/>
      <w:b/>
      <w:bCs/>
      <w:i/>
      <w:iCs/>
      <w:lang w:val="lv-LV" w:eastAsia="lv-LV"/>
    </w:rPr>
  </w:style>
  <w:style w:type="paragraph" w:customStyle="1" w:styleId="listparagraph">
    <w:name w:val="listparagraph"/>
    <w:basedOn w:val="Normal"/>
    <w:uiPriority w:val="99"/>
    <w:rsid w:val="006E4E88"/>
    <w:pPr>
      <w:spacing w:line="360" w:lineRule="auto"/>
      <w:ind w:left="720"/>
    </w:pPr>
    <w:rPr>
      <w:lang w:val="lv-LV" w:eastAsia="lv-LV"/>
    </w:rPr>
  </w:style>
  <w:style w:type="paragraph" w:customStyle="1" w:styleId="sarakstarindkopa1">
    <w:name w:val="sarakstarindkopa1"/>
    <w:basedOn w:val="Normal"/>
    <w:uiPriority w:val="99"/>
    <w:rsid w:val="006E4E88"/>
    <w:pPr>
      <w:spacing w:after="200" w:line="276" w:lineRule="auto"/>
      <w:ind w:left="720"/>
    </w:pPr>
    <w:rPr>
      <w:rFonts w:ascii="Calibri" w:hAnsi="Calibri"/>
      <w:sz w:val="22"/>
      <w:szCs w:val="22"/>
      <w:lang w:val="lv-LV" w:eastAsia="lv-LV"/>
    </w:rPr>
  </w:style>
  <w:style w:type="paragraph" w:customStyle="1" w:styleId="naisf">
    <w:name w:val="naisf"/>
    <w:basedOn w:val="Normal"/>
    <w:uiPriority w:val="99"/>
    <w:rsid w:val="006E4E88"/>
    <w:pPr>
      <w:spacing w:before="100" w:beforeAutospacing="1" w:after="100" w:afterAutospacing="1"/>
      <w:jc w:val="both"/>
    </w:pPr>
    <w:rPr>
      <w:rFonts w:eastAsia="Arial Unicode MS"/>
    </w:rPr>
  </w:style>
  <w:style w:type="paragraph" w:customStyle="1" w:styleId="Default">
    <w:name w:val="Default"/>
    <w:uiPriority w:val="99"/>
    <w:rsid w:val="006E4E88"/>
    <w:pPr>
      <w:autoSpaceDE w:val="0"/>
      <w:autoSpaceDN w:val="0"/>
      <w:adjustRightInd w:val="0"/>
    </w:pPr>
    <w:rPr>
      <w:color w:val="000000"/>
      <w:sz w:val="24"/>
      <w:szCs w:val="24"/>
    </w:rPr>
  </w:style>
  <w:style w:type="paragraph" w:styleId="Title">
    <w:name w:val="Title"/>
    <w:basedOn w:val="Normal"/>
    <w:link w:val="TitleChar"/>
    <w:uiPriority w:val="99"/>
    <w:qFormat/>
    <w:rsid w:val="006E4E88"/>
    <w:pPr>
      <w:jc w:val="center"/>
    </w:pPr>
    <w:rPr>
      <w:b/>
      <w:bCs/>
      <w:caps/>
      <w:lang w:val="lv-LV"/>
    </w:rPr>
  </w:style>
  <w:style w:type="character" w:customStyle="1" w:styleId="TitleChar">
    <w:name w:val="Title Char"/>
    <w:link w:val="Title"/>
    <w:uiPriority w:val="10"/>
    <w:rsid w:val="007F76A7"/>
    <w:rPr>
      <w:rFonts w:ascii="Cambria" w:eastAsia="Times New Roman" w:hAnsi="Cambria" w:cs="Times New Roman"/>
      <w:b/>
      <w:bCs/>
      <w:kern w:val="28"/>
      <w:sz w:val="32"/>
      <w:szCs w:val="32"/>
    </w:rPr>
  </w:style>
  <w:style w:type="character" w:styleId="Hyperlink">
    <w:name w:val="Hyperlink"/>
    <w:uiPriority w:val="99"/>
    <w:rsid w:val="006E4E88"/>
    <w:rPr>
      <w:rFonts w:cs="Times New Roman"/>
      <w:color w:val="0000FF"/>
      <w:u w:val="single"/>
    </w:rPr>
  </w:style>
  <w:style w:type="paragraph" w:styleId="List">
    <w:name w:val="List"/>
    <w:basedOn w:val="BodyText"/>
    <w:uiPriority w:val="99"/>
    <w:rsid w:val="006E4E88"/>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uiPriority w:val="99"/>
    <w:rsid w:val="006E4E88"/>
    <w:pPr>
      <w:suppressLineNumbers/>
      <w:suppressAutoHyphens/>
      <w:jc w:val="center"/>
    </w:pPr>
    <w:rPr>
      <w:b/>
      <w:bCs/>
      <w:lang w:val="lv-LV" w:eastAsia="ar-SA"/>
    </w:rPr>
  </w:style>
  <w:style w:type="paragraph" w:styleId="NormalWeb">
    <w:name w:val="Normal (Web)"/>
    <w:basedOn w:val="Normal"/>
    <w:uiPriority w:val="99"/>
    <w:rsid w:val="006E4E88"/>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uiPriority w:val="99"/>
    <w:rsid w:val="006E4E88"/>
    <w:pPr>
      <w:ind w:left="1132" w:hanging="283"/>
    </w:pPr>
    <w:rPr>
      <w:lang w:val="en-GB"/>
    </w:rPr>
  </w:style>
  <w:style w:type="paragraph" w:styleId="List5">
    <w:name w:val="List 5"/>
    <w:basedOn w:val="Normal"/>
    <w:uiPriority w:val="99"/>
    <w:rsid w:val="006E4E88"/>
    <w:pPr>
      <w:ind w:left="1415" w:hanging="283"/>
    </w:pPr>
    <w:rPr>
      <w:lang w:val="en-GB"/>
    </w:rPr>
  </w:style>
  <w:style w:type="character" w:customStyle="1" w:styleId="1">
    <w:name w:val="Заголовок 1 Знак"/>
    <w:uiPriority w:val="99"/>
    <w:rsid w:val="006E4E88"/>
    <w:rPr>
      <w:rFonts w:ascii="Times New Roman" w:hAnsi="Times New Roman"/>
      <w:sz w:val="20"/>
      <w:lang w:val="lv-LV" w:eastAsia="ar-SA" w:bidi="ar-SA"/>
    </w:rPr>
  </w:style>
  <w:style w:type="character" w:customStyle="1" w:styleId="2">
    <w:name w:val="Заголовок 2 Знак"/>
    <w:uiPriority w:val="99"/>
    <w:rsid w:val="006E4E88"/>
    <w:rPr>
      <w:rFonts w:ascii="Times New Roman" w:hAnsi="Times New Roman"/>
      <w:b/>
      <w:sz w:val="24"/>
      <w:lang w:val="lv-LV" w:eastAsia="ar-SA" w:bidi="ar-SA"/>
    </w:rPr>
  </w:style>
  <w:style w:type="character" w:customStyle="1" w:styleId="7">
    <w:name w:val="Заголовок 7 Знак"/>
    <w:uiPriority w:val="99"/>
    <w:rsid w:val="006E4E88"/>
    <w:rPr>
      <w:rFonts w:ascii="Times New Roman" w:hAnsi="Times New Roman"/>
      <w:b/>
      <w:sz w:val="24"/>
      <w:lang w:val="lv-LV" w:eastAsia="ar-SA" w:bidi="ar-SA"/>
    </w:rPr>
  </w:style>
  <w:style w:type="character" w:customStyle="1" w:styleId="a0">
    <w:name w:val="Основной текст Знак"/>
    <w:uiPriority w:val="99"/>
    <w:semiHidden/>
    <w:rsid w:val="006E4E88"/>
    <w:rPr>
      <w:rFonts w:ascii="Times New Roman" w:hAnsi="Times New Roman"/>
      <w:sz w:val="20"/>
      <w:lang w:val="lv-LV" w:eastAsia="ar-SA" w:bidi="ar-SA"/>
    </w:rPr>
  </w:style>
  <w:style w:type="character" w:customStyle="1" w:styleId="20">
    <w:name w:val="Основной текст с отступом 2 Знак"/>
    <w:uiPriority w:val="99"/>
    <w:semiHidden/>
    <w:rsid w:val="006E4E88"/>
    <w:rPr>
      <w:rFonts w:ascii="Times New Roman" w:hAnsi="Times New Roman"/>
      <w:sz w:val="24"/>
      <w:lang w:val="lv-LV" w:eastAsia="ar-SA" w:bidi="ar-SA"/>
    </w:rPr>
  </w:style>
  <w:style w:type="character" w:customStyle="1" w:styleId="a1">
    <w:name w:val="Название Знак"/>
    <w:uiPriority w:val="99"/>
    <w:rsid w:val="006E4E88"/>
    <w:rPr>
      <w:rFonts w:ascii="Times New Roman" w:hAnsi="Times New Roman"/>
      <w:b/>
      <w:sz w:val="20"/>
      <w:lang w:val="en-US"/>
    </w:rPr>
  </w:style>
  <w:style w:type="character" w:customStyle="1" w:styleId="a2">
    <w:name w:val="Верхний колонтитул Знак"/>
    <w:uiPriority w:val="99"/>
    <w:semiHidden/>
    <w:rsid w:val="006E4E88"/>
    <w:rPr>
      <w:rFonts w:ascii="Times New Roman" w:hAnsi="Times New Roman"/>
      <w:sz w:val="24"/>
      <w:lang w:val="lv-LV" w:eastAsia="ar-SA" w:bidi="ar-SA"/>
    </w:rPr>
  </w:style>
  <w:style w:type="character" w:customStyle="1" w:styleId="a3">
    <w:name w:val="Нижний колонтитул Знак"/>
    <w:uiPriority w:val="99"/>
    <w:rsid w:val="006E4E88"/>
    <w:rPr>
      <w:rFonts w:ascii="Times New Roman" w:hAnsi="Times New Roman"/>
      <w:sz w:val="24"/>
      <w:lang w:val="lv-LV" w:eastAsia="ar-SA" w:bidi="ar-SA"/>
    </w:rPr>
  </w:style>
  <w:style w:type="character" w:customStyle="1" w:styleId="8">
    <w:name w:val="Заголовок 8 Знак"/>
    <w:uiPriority w:val="99"/>
    <w:semiHidden/>
    <w:rsid w:val="006E4E88"/>
    <w:rPr>
      <w:rFonts w:ascii="Cambria" w:hAnsi="Cambria"/>
      <w:color w:val="404040"/>
      <w:sz w:val="20"/>
      <w:lang w:val="lv-LV" w:eastAsia="ar-SA" w:bidi="ar-SA"/>
    </w:rPr>
  </w:style>
  <w:style w:type="paragraph" w:styleId="Footer">
    <w:name w:val="footer"/>
    <w:basedOn w:val="Normal"/>
    <w:link w:val="FooterChar"/>
    <w:uiPriority w:val="99"/>
    <w:rsid w:val="006E4E88"/>
    <w:pPr>
      <w:tabs>
        <w:tab w:val="center" w:pos="4153"/>
        <w:tab w:val="right" w:pos="8306"/>
      </w:tabs>
    </w:pPr>
  </w:style>
  <w:style w:type="character" w:customStyle="1" w:styleId="FooterChar">
    <w:name w:val="Footer Char"/>
    <w:link w:val="Footer"/>
    <w:uiPriority w:val="99"/>
    <w:locked/>
    <w:rsid w:val="00DD686F"/>
    <w:rPr>
      <w:sz w:val="24"/>
      <w:lang w:val="en-US" w:eastAsia="en-US"/>
    </w:rPr>
  </w:style>
  <w:style w:type="paragraph" w:customStyle="1" w:styleId="naispant">
    <w:name w:val="naispant"/>
    <w:basedOn w:val="Normal"/>
    <w:uiPriority w:val="99"/>
    <w:rsid w:val="006E4E88"/>
    <w:pPr>
      <w:spacing w:before="100" w:beforeAutospacing="1" w:after="100" w:afterAutospacing="1"/>
      <w:jc w:val="both"/>
    </w:pPr>
    <w:rPr>
      <w:rFonts w:eastAsia="Arial Unicode MS"/>
      <w:b/>
      <w:bCs/>
    </w:rPr>
  </w:style>
  <w:style w:type="paragraph" w:customStyle="1" w:styleId="Numeracija">
    <w:name w:val="Numeracija"/>
    <w:basedOn w:val="Normal"/>
    <w:uiPriority w:val="99"/>
    <w:rsid w:val="006E4E88"/>
    <w:pPr>
      <w:numPr>
        <w:numId w:val="2"/>
      </w:numPr>
      <w:jc w:val="both"/>
    </w:pPr>
    <w:rPr>
      <w:sz w:val="26"/>
      <w:lang w:val="lv-LV"/>
    </w:rPr>
  </w:style>
  <w:style w:type="character" w:customStyle="1" w:styleId="DefaultParagraphFont1">
    <w:name w:val="Default Paragraph Font1"/>
    <w:uiPriority w:val="99"/>
    <w:semiHidden/>
    <w:rsid w:val="006E4E88"/>
  </w:style>
  <w:style w:type="paragraph" w:customStyle="1" w:styleId="10">
    <w:name w:val="Указатель1"/>
    <w:basedOn w:val="Normal"/>
    <w:uiPriority w:val="99"/>
    <w:rsid w:val="006E4E88"/>
    <w:pPr>
      <w:suppressLineNumbers/>
      <w:suppressAutoHyphens/>
    </w:pPr>
    <w:rPr>
      <w:rFonts w:ascii="Arial" w:hAnsi="Arial" w:cs="Tahoma"/>
      <w:lang w:val="lv-LV" w:eastAsia="ar-SA"/>
    </w:rPr>
  </w:style>
  <w:style w:type="paragraph" w:styleId="Caption">
    <w:name w:val="caption"/>
    <w:basedOn w:val="Normal"/>
    <w:next w:val="Normal"/>
    <w:uiPriority w:val="99"/>
    <w:qFormat/>
    <w:rsid w:val="006E4E88"/>
    <w:pPr>
      <w:jc w:val="center"/>
    </w:pPr>
    <w:rPr>
      <w:b/>
      <w:bCs/>
      <w:sz w:val="28"/>
      <w:lang w:val="lv-LV"/>
    </w:rPr>
  </w:style>
  <w:style w:type="paragraph" w:styleId="BodyTextIndent3">
    <w:name w:val="Body Text Indent 3"/>
    <w:basedOn w:val="Normal"/>
    <w:link w:val="BodyTextIndent3Char"/>
    <w:uiPriority w:val="99"/>
    <w:rsid w:val="006E4E88"/>
    <w:pPr>
      <w:numPr>
        <w:ilvl w:val="1"/>
      </w:numPr>
      <w:tabs>
        <w:tab w:val="num" w:pos="0"/>
      </w:tabs>
      <w:ind w:firstLine="360"/>
      <w:jc w:val="both"/>
    </w:pPr>
    <w:rPr>
      <w:lang w:val="lv-LV"/>
    </w:rPr>
  </w:style>
  <w:style w:type="character" w:customStyle="1" w:styleId="BodyTextIndent3Char">
    <w:name w:val="Body Text Indent 3 Char"/>
    <w:link w:val="BodyTextIndent3"/>
    <w:uiPriority w:val="99"/>
    <w:semiHidden/>
    <w:rsid w:val="007F76A7"/>
    <w:rPr>
      <w:sz w:val="16"/>
      <w:szCs w:val="16"/>
    </w:rPr>
  </w:style>
  <w:style w:type="paragraph" w:customStyle="1" w:styleId="RakstzRakstz2">
    <w:name w:val="Rakstz. Rakstz.2"/>
    <w:basedOn w:val="Normal"/>
    <w:next w:val="BlockText"/>
    <w:uiPriority w:val="99"/>
    <w:rsid w:val="006E4E88"/>
    <w:pPr>
      <w:spacing w:before="120" w:after="160" w:line="240" w:lineRule="exact"/>
      <w:ind w:firstLine="720"/>
      <w:jc w:val="both"/>
    </w:pPr>
    <w:rPr>
      <w:rFonts w:ascii="Verdana" w:hAnsi="Verdana"/>
      <w:sz w:val="20"/>
      <w:szCs w:val="20"/>
    </w:rPr>
  </w:style>
  <w:style w:type="paragraph" w:styleId="BlockText">
    <w:name w:val="Block Text"/>
    <w:basedOn w:val="Normal"/>
    <w:uiPriority w:val="99"/>
    <w:rsid w:val="006E4E88"/>
    <w:pPr>
      <w:spacing w:after="120"/>
      <w:ind w:left="1440" w:right="1440"/>
    </w:pPr>
  </w:style>
  <w:style w:type="paragraph" w:styleId="BalloonText">
    <w:name w:val="Balloon Text"/>
    <w:basedOn w:val="Normal"/>
    <w:link w:val="BalloonTextChar"/>
    <w:uiPriority w:val="99"/>
    <w:semiHidden/>
    <w:rsid w:val="00D602F7"/>
    <w:rPr>
      <w:rFonts w:ascii="Tahoma" w:hAnsi="Tahoma" w:cs="Tahoma"/>
      <w:sz w:val="16"/>
      <w:szCs w:val="16"/>
    </w:rPr>
  </w:style>
  <w:style w:type="character" w:customStyle="1" w:styleId="BalloonTextChar">
    <w:name w:val="Balloon Text Char"/>
    <w:link w:val="BalloonText"/>
    <w:uiPriority w:val="99"/>
    <w:semiHidden/>
    <w:rsid w:val="007F76A7"/>
    <w:rPr>
      <w:sz w:val="0"/>
      <w:szCs w:val="0"/>
    </w:rPr>
  </w:style>
  <w:style w:type="paragraph" w:styleId="ListParagraph0">
    <w:name w:val="List Paragraph"/>
    <w:basedOn w:val="Normal"/>
    <w:uiPriority w:val="99"/>
    <w:qFormat/>
    <w:rsid w:val="00AD0072"/>
    <w:pPr>
      <w:ind w:left="720"/>
      <w:contextualSpacing/>
    </w:pPr>
  </w:style>
  <w:style w:type="character" w:styleId="FollowedHyperlink">
    <w:name w:val="FollowedHyperlink"/>
    <w:uiPriority w:val="99"/>
    <w:semiHidden/>
    <w:rsid w:val="00EA0EAE"/>
    <w:rPr>
      <w:rFonts w:cs="Times New Roman"/>
      <w:color w:val="800080"/>
      <w:u w:val="single"/>
    </w:rPr>
  </w:style>
  <w:style w:type="paragraph" w:customStyle="1" w:styleId="SarakstsNum">
    <w:name w:val="SarakstsNum"/>
    <w:basedOn w:val="Normal"/>
    <w:rsid w:val="00DA39DA"/>
    <w:pPr>
      <w:numPr>
        <w:numId w:val="4"/>
      </w:numPr>
      <w:suppressAutoHyphens/>
      <w:spacing w:before="60"/>
      <w:jc w:val="both"/>
    </w:pPr>
    <w:rPr>
      <w:szCs w:val="20"/>
      <w:lang w:val="lv-LV" w:eastAsia="ar-SA"/>
    </w:rPr>
  </w:style>
  <w:style w:type="paragraph" w:customStyle="1" w:styleId="StyleStyle2Justified">
    <w:name w:val="Style Style2 + Justified"/>
    <w:basedOn w:val="Normal"/>
    <w:rsid w:val="00F236F0"/>
    <w:pPr>
      <w:tabs>
        <w:tab w:val="left" w:pos="1080"/>
      </w:tabs>
      <w:spacing w:before="240" w:after="120"/>
      <w:jc w:val="both"/>
    </w:pPr>
    <w:rPr>
      <w:szCs w:val="20"/>
      <w:lang w:val="lv-LV"/>
    </w:rPr>
  </w:style>
  <w:style w:type="table" w:styleId="TableGrid">
    <w:name w:val="Table Grid"/>
    <w:basedOn w:val="TableNormal"/>
    <w:locked/>
    <w:rsid w:val="00FE5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semiHidden/>
    <w:rsid w:val="00D977B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70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ed.europa.eu"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4CD1C-E338-40DB-9546-3C5DA0FA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7806</TotalTime>
  <Pages>4</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Kristine Sede</cp:lastModifiedBy>
  <cp:revision>78</cp:revision>
  <cp:lastPrinted>2016-03-18T13:38:00Z</cp:lastPrinted>
  <dcterms:created xsi:type="dcterms:W3CDTF">2014-02-03T15:41:00Z</dcterms:created>
  <dcterms:modified xsi:type="dcterms:W3CDTF">2016-03-18T13:39:00Z</dcterms:modified>
</cp:coreProperties>
</file>