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5A" w:rsidRPr="0043091F" w:rsidRDefault="00AE61CE" w:rsidP="009F47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091F">
        <w:rPr>
          <w:rFonts w:ascii="Times New Roman" w:hAnsi="Times New Roman" w:cs="Times New Roman"/>
          <w:b/>
          <w:sz w:val="24"/>
          <w:szCs w:val="24"/>
        </w:rPr>
        <w:t>1</w:t>
      </w:r>
      <w:r w:rsidR="002F04AF">
        <w:rPr>
          <w:rFonts w:ascii="Times New Roman" w:hAnsi="Times New Roman" w:cs="Times New Roman"/>
          <w:b/>
          <w:sz w:val="24"/>
          <w:szCs w:val="24"/>
        </w:rPr>
        <w:t>9</w:t>
      </w:r>
      <w:r w:rsidRPr="0043091F">
        <w:rPr>
          <w:rFonts w:ascii="Times New Roman" w:hAnsi="Times New Roman" w:cs="Times New Roman"/>
          <w:b/>
          <w:sz w:val="24"/>
          <w:szCs w:val="24"/>
        </w:rPr>
        <w:t>.07.2018.</w:t>
      </w:r>
    </w:p>
    <w:p w:rsidR="0094484B" w:rsidRPr="0043091F" w:rsidRDefault="0094484B" w:rsidP="0094484B">
      <w:pPr>
        <w:shd w:val="clear" w:color="auto" w:fill="FFFFFF" w:themeFill="background1"/>
        <w:spacing w:after="12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</w:pP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CFLA</w:t>
      </w: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 piešķir līdzfinansējumu</w:t>
      </w: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Daugavpils</w:t>
      </w: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 pilsētas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2.speciālās pirmsskolas izglītības iestādes </w:t>
      </w:r>
      <w:r w:rsidRPr="0043091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>ēkas siltināšanai</w:t>
      </w:r>
    </w:p>
    <w:p w:rsidR="0094484B" w:rsidRPr="0077301C" w:rsidRDefault="005D1C97" w:rsidP="0094484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162300" cy="1142365"/>
            <wp:effectExtent l="19050" t="19050" r="19050" b="19685"/>
            <wp:wrapTight wrapText="bothSides">
              <wp:wrapPolygon edited="0">
                <wp:start x="-130" y="-360"/>
                <wp:lineTo x="-130" y="21612"/>
                <wp:lineTo x="21600" y="21612"/>
                <wp:lineTo x="21600" y="-360"/>
                <wp:lineTo x="-130" y="-3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079" cy="114805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84B" w:rsidRPr="0077301C">
        <w:rPr>
          <w:rFonts w:ascii="Times New Roman" w:hAnsi="Times New Roman" w:cs="Times New Roman"/>
          <w:b/>
          <w:sz w:val="24"/>
          <w:szCs w:val="24"/>
          <w:lang w:val="lv-LV"/>
        </w:rPr>
        <w:t>2018.gada 18.jūlijā starp Daugavpils pilsētas domi un Centrālo finanšu un līgumu aģentūru (CFLA) tika noslēgta vienošanās par Eiropas Savienības fonda projekta Nr. 4.2.2.0/17/I/062“Energoefektivitātes paa</w:t>
      </w:r>
      <w:r w:rsidR="0094484B">
        <w:rPr>
          <w:rFonts w:ascii="Times New Roman" w:hAnsi="Times New Roman" w:cs="Times New Roman"/>
          <w:b/>
          <w:sz w:val="24"/>
          <w:szCs w:val="24"/>
          <w:lang w:val="lv-LV"/>
        </w:rPr>
        <w:t xml:space="preserve">ugstināšana Daugavpils pilsētas </w:t>
      </w:r>
      <w:r w:rsidR="0094484B" w:rsidRPr="002F04AF">
        <w:rPr>
          <w:rFonts w:ascii="Times New Roman" w:hAnsi="Times New Roman" w:cs="Times New Roman"/>
          <w:b/>
          <w:sz w:val="24"/>
          <w:szCs w:val="24"/>
          <w:lang w:val="lv-LV"/>
        </w:rPr>
        <w:t xml:space="preserve">speciālajā pirmsskolas izglītības iestādē Nr.2 - </w:t>
      </w:r>
      <w:proofErr w:type="spellStart"/>
      <w:r w:rsidR="0094484B" w:rsidRPr="002F04AF">
        <w:rPr>
          <w:rFonts w:ascii="Times New Roman" w:hAnsi="Times New Roman" w:cs="Times New Roman"/>
          <w:b/>
          <w:sz w:val="24"/>
          <w:szCs w:val="24"/>
          <w:lang w:val="lv-LV"/>
        </w:rPr>
        <w:t>Mihoelsa</w:t>
      </w:r>
      <w:proofErr w:type="spellEnd"/>
      <w:r w:rsidR="0094484B" w:rsidRPr="002F04A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ielā 4</w:t>
      </w:r>
      <w:r w:rsidR="0094484B" w:rsidRPr="0077301C">
        <w:rPr>
          <w:rFonts w:ascii="Times New Roman" w:hAnsi="Times New Roman" w:cs="Times New Roman"/>
          <w:b/>
          <w:sz w:val="24"/>
          <w:szCs w:val="24"/>
          <w:lang w:val="lv-LV"/>
        </w:rPr>
        <w:t>, Daugavpilī” īstenošanu.</w:t>
      </w:r>
    </w:p>
    <w:p w:rsidR="0094484B" w:rsidRPr="0043091F" w:rsidRDefault="0094484B" w:rsidP="0094484B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Projekts īstenots atbilstoši </w:t>
      </w:r>
      <w:r w:rsidRPr="0043091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darbības programmas "Izaugsme un nodarbinātība"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4.2.2. specifiskā atbalsta mērķa “Atbilstoši pašvaldības integrētajām attīstības programmām sekmēt energoefektivitātes paaugstināšanu un atjaunojamo energoresursu izmantošanu pašvaldību ēkās” </w:t>
      </w:r>
      <w:r w:rsidRPr="0043091F">
        <w:rPr>
          <w:rFonts w:ascii="Times New Roman" w:hAnsi="Times New Roman" w:cs="Times New Roman"/>
          <w:bCs/>
          <w:sz w:val="24"/>
          <w:szCs w:val="24"/>
          <w:lang w:val="lv-LV"/>
        </w:rPr>
        <w:t>prasībām.</w:t>
      </w:r>
    </w:p>
    <w:p w:rsidR="0094484B" w:rsidRPr="0043091F" w:rsidRDefault="0094484B" w:rsidP="0094484B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/>
          <w:bCs/>
          <w:sz w:val="24"/>
          <w:szCs w:val="24"/>
          <w:lang w:val="lv-LV"/>
        </w:rPr>
        <w:t>Projekta mērķis</w:t>
      </w:r>
      <w:r w:rsidRPr="0043091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ir</w:t>
      </w:r>
      <w:r w:rsidRPr="0043091F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samazināt primā</w:t>
      </w:r>
      <w:r w:rsidRPr="002F04AF">
        <w:rPr>
          <w:rFonts w:ascii="Times New Roman" w:hAnsi="Times New Roman" w:cs="Times New Roman"/>
          <w:sz w:val="24"/>
          <w:szCs w:val="24"/>
          <w:lang w:val="lv-LV"/>
        </w:rPr>
        <w:t>ras ener</w:t>
      </w:r>
      <w:r>
        <w:rPr>
          <w:rFonts w:ascii="Times New Roman" w:hAnsi="Times New Roman" w:cs="Times New Roman"/>
          <w:sz w:val="24"/>
          <w:szCs w:val="24"/>
          <w:lang w:val="lv-LV"/>
        </w:rPr>
        <w:t>ģijas patēriņu, sekmējot energoefektivitā</w:t>
      </w:r>
      <w:r w:rsidRPr="002F04AF">
        <w:rPr>
          <w:rFonts w:ascii="Times New Roman" w:hAnsi="Times New Roman" w:cs="Times New Roman"/>
          <w:sz w:val="24"/>
          <w:szCs w:val="24"/>
          <w:lang w:val="lv-LV"/>
        </w:rPr>
        <w:t>tes paaugstināšanu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F04AF">
        <w:rPr>
          <w:rFonts w:ascii="Times New Roman" w:hAnsi="Times New Roman" w:cs="Times New Roman"/>
          <w:sz w:val="24"/>
          <w:szCs w:val="24"/>
          <w:lang w:val="lv-LV"/>
        </w:rPr>
        <w:t>Daugavpils 2.speci</w:t>
      </w:r>
      <w:r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2F04AF">
        <w:rPr>
          <w:rFonts w:ascii="Times New Roman" w:hAnsi="Times New Roman" w:cs="Times New Roman"/>
          <w:sz w:val="24"/>
          <w:szCs w:val="24"/>
          <w:lang w:val="lv-LV"/>
        </w:rPr>
        <w:t>las pirmsskolas izglītības iestādes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ē</w:t>
      </w:r>
      <w:r w:rsidRPr="002F04AF">
        <w:rPr>
          <w:rFonts w:ascii="Times New Roman" w:hAnsi="Times New Roman" w:cs="Times New Roman"/>
          <w:sz w:val="24"/>
          <w:szCs w:val="24"/>
          <w:lang w:val="lv-LV"/>
        </w:rPr>
        <w:t xml:space="preserve">kai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2F04A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2F04AF">
        <w:rPr>
          <w:rFonts w:ascii="Times New Roman" w:hAnsi="Times New Roman" w:cs="Times New Roman"/>
          <w:sz w:val="24"/>
          <w:szCs w:val="24"/>
          <w:lang w:val="lv-LV"/>
        </w:rPr>
        <w:t>Mihoelsa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ielā</w:t>
      </w:r>
      <w:r w:rsidRPr="002F04AF">
        <w:rPr>
          <w:rFonts w:ascii="Times New Roman" w:hAnsi="Times New Roman" w:cs="Times New Roman"/>
          <w:sz w:val="24"/>
          <w:szCs w:val="24"/>
          <w:lang w:val="lv-LV"/>
        </w:rPr>
        <w:t xml:space="preserve"> 4, Daugavpil</w:t>
      </w:r>
      <w:r>
        <w:rPr>
          <w:rFonts w:ascii="Times New Roman" w:hAnsi="Times New Roman" w:cs="Times New Roman"/>
          <w:sz w:val="24"/>
          <w:szCs w:val="24"/>
          <w:lang w:val="lv-LV"/>
        </w:rPr>
        <w:t>ī</w:t>
      </w:r>
      <w:r w:rsidRPr="002F04A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4484B" w:rsidRDefault="0094484B" w:rsidP="009448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Cs/>
          <w:sz w:val="24"/>
          <w:szCs w:val="24"/>
          <w:lang w:val="lv-LV"/>
        </w:rPr>
        <w:t>Projekta ietvaros nosiltinās ēkas fasādi, modernizēs apkures un ventilācijas sistēmu un ierīkots energoefektīvo apgaismojumu. Līdz ar to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>,</w:t>
      </w:r>
      <w:r w:rsidRPr="0043091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projekta realizācijas rezultātā tiks</w:t>
      </w: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samazināts primārās enerģijas patēriņš,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sekmējot ilgtermiņā energoefektivitātes paaugstināšanu un pašvaldības izdevumu samazināšanos par siltumapgādi, kā arī sasniegtas energoefektivitātes prasības atbilstoši Latvijas būvnormatīvā LBN 002-15 “Ēku norobežojošo konstrukciju siltumtehnika”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Papildus tiks veikti arī </w:t>
      </w:r>
      <w:r w:rsidRPr="002F04AF">
        <w:rPr>
          <w:rFonts w:ascii="Times New Roman" w:eastAsia="SimSun" w:hAnsi="Times New Roman"/>
          <w:color w:val="000000"/>
          <w:kern w:val="1"/>
          <w:sz w:val="24"/>
          <w:szCs w:val="24"/>
          <w:lang w:val="lv-LV" w:eastAsia="hi-IN" w:bidi="hi-IN"/>
        </w:rPr>
        <w:t>iekšējie apdares darbi un vides pieejamības nodrošināšanas darbi</w:t>
      </w:r>
      <w:r>
        <w:rPr>
          <w:rFonts w:ascii="Times New Roman" w:eastAsia="SimSun" w:hAnsi="Times New Roman"/>
          <w:color w:val="000000"/>
          <w:kern w:val="1"/>
          <w:sz w:val="24"/>
          <w:szCs w:val="24"/>
          <w:lang w:val="lv-LV" w:eastAsia="hi-IN" w:bidi="hi-IN"/>
        </w:rPr>
        <w:t>.</w:t>
      </w:r>
    </w:p>
    <w:p w:rsidR="0094484B" w:rsidRPr="0043091F" w:rsidRDefault="0094484B" w:rsidP="0094484B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3091F">
        <w:rPr>
          <w:rFonts w:ascii="Times New Roman" w:hAnsi="Times New Roman" w:cs="Times New Roman"/>
          <w:b/>
          <w:sz w:val="24"/>
          <w:szCs w:val="24"/>
        </w:rPr>
        <w:t>Projekta</w:t>
      </w:r>
      <w:proofErr w:type="spellEnd"/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īstenošanas ilgums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Pr="004309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mēneši</w:t>
      </w:r>
      <w:r w:rsidRPr="0043091F">
        <w:rPr>
          <w:rFonts w:ascii="Times New Roman" w:hAnsi="Times New Roman" w:cs="Times New Roman"/>
          <w:sz w:val="24"/>
          <w:szCs w:val="24"/>
        </w:rPr>
        <w:t xml:space="preserve"> no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vienošanās parakstīšanas dienas</w:t>
      </w:r>
      <w:r w:rsidRPr="0043091F">
        <w:rPr>
          <w:rFonts w:ascii="Times New Roman" w:hAnsi="Times New Roman" w:cs="Times New Roman"/>
          <w:sz w:val="24"/>
          <w:szCs w:val="24"/>
        </w:rPr>
        <w:t>.</w:t>
      </w:r>
    </w:p>
    <w:p w:rsidR="0094484B" w:rsidRPr="0043091F" w:rsidRDefault="0094484B" w:rsidP="0094484B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>Projekta kopējās izmaksas: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>EUR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859 177.91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43091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no tiem </w:t>
      </w:r>
    </w:p>
    <w:p w:rsidR="0094484B" w:rsidRPr="0043091F" w:rsidRDefault="0094484B" w:rsidP="0094484B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attiecināmās ir EUR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>396 650.21</w:t>
      </w:r>
      <w:r w:rsidRPr="0043091F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, 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>kur</w:t>
      </w: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94484B" w:rsidRPr="0043091F" w:rsidRDefault="0094484B" w:rsidP="0094484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ERAF līdzekļi ir 85% jeb EUR </w:t>
      </w:r>
      <w:r>
        <w:rPr>
          <w:rFonts w:ascii="Times New Roman" w:hAnsi="Times New Roman" w:cs="Times New Roman"/>
          <w:sz w:val="24"/>
          <w:szCs w:val="24"/>
          <w:lang w:val="lv-LV"/>
        </w:rPr>
        <w:t>337 152.68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, Valsts budžeta dotācija ir 4.5% jeb EUR </w:t>
      </w:r>
      <w:r>
        <w:rPr>
          <w:rFonts w:ascii="Times New Roman" w:hAnsi="Times New Roman" w:cs="Times New Roman"/>
          <w:sz w:val="24"/>
          <w:szCs w:val="24"/>
          <w:lang w:val="lv-LV"/>
        </w:rPr>
        <w:t>17 849.26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un pašvaldības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līdzfinansējums 10.5% jeb EUR 41 648.27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94484B" w:rsidRPr="0043091F" w:rsidRDefault="0094484B" w:rsidP="0094484B">
      <w:pPr>
        <w:pStyle w:val="ListParagraph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3091F">
        <w:rPr>
          <w:rFonts w:ascii="Times New Roman" w:hAnsi="Times New Roman" w:cs="Times New Roman"/>
          <w:b/>
          <w:sz w:val="24"/>
          <w:szCs w:val="24"/>
          <w:lang w:val="lv-LV"/>
        </w:rPr>
        <w:t>neattiecināmās ir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EUR 462 527.70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– izmaksas, kas nav tieši saistītas ar energoefektivitātes paaugstināšanas pasākumiem. </w:t>
      </w:r>
    </w:p>
    <w:p w:rsidR="00AE61CE" w:rsidRPr="0043091F" w:rsidRDefault="0094484B" w:rsidP="0094484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091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7E752AD" wp14:editId="505B6142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6681921" cy="2267712"/>
            <wp:effectExtent l="0" t="0" r="5080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af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81" b="25839"/>
                    <a:stretch/>
                  </pic:blipFill>
                  <pic:spPr bwMode="auto">
                    <a:xfrm>
                      <a:off x="0" y="0"/>
                      <a:ext cx="6681921" cy="226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3091F">
        <w:rPr>
          <w:rFonts w:ascii="Times New Roman" w:hAnsi="Times New Roman" w:cs="Times New Roman"/>
          <w:sz w:val="24"/>
          <w:szCs w:val="24"/>
          <w:lang w:val="lv-LV"/>
        </w:rPr>
        <w:t>Sagatavoja</w:t>
      </w:r>
      <w:r w:rsidRPr="0043091F">
        <w:rPr>
          <w:rFonts w:ascii="Times New Roman" w:hAnsi="Times New Roman" w:cs="Times New Roman"/>
          <w:sz w:val="24"/>
          <w:szCs w:val="24"/>
        </w:rPr>
        <w:t>:</w:t>
      </w:r>
      <w:r w:rsidRPr="0043091F">
        <w:rPr>
          <w:rFonts w:ascii="Times New Roman" w:hAnsi="Times New Roman" w:cs="Times New Roman"/>
          <w:sz w:val="24"/>
          <w:szCs w:val="24"/>
          <w:lang w:val="lv-LV"/>
        </w:rPr>
        <w:t xml:space="preserve"> Attīstības departamenta Projektu nodaļa</w:t>
      </w:r>
    </w:p>
    <w:sectPr w:rsidR="00AE61CE" w:rsidRPr="004309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4F47"/>
    <w:multiLevelType w:val="hybridMultilevel"/>
    <w:tmpl w:val="1F68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18B3"/>
    <w:multiLevelType w:val="hybridMultilevel"/>
    <w:tmpl w:val="5DCCF3B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32E8C"/>
    <w:multiLevelType w:val="hybridMultilevel"/>
    <w:tmpl w:val="96C4456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834B8E"/>
    <w:multiLevelType w:val="hybridMultilevel"/>
    <w:tmpl w:val="9E9E908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417B7B"/>
    <w:multiLevelType w:val="hybridMultilevel"/>
    <w:tmpl w:val="FC92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84A4D"/>
    <w:multiLevelType w:val="hybridMultilevel"/>
    <w:tmpl w:val="805E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66DA4"/>
    <w:multiLevelType w:val="hybridMultilevel"/>
    <w:tmpl w:val="58727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A"/>
    <w:rsid w:val="001A4C8F"/>
    <w:rsid w:val="00217194"/>
    <w:rsid w:val="00236B30"/>
    <w:rsid w:val="002F04AF"/>
    <w:rsid w:val="003B2ACB"/>
    <w:rsid w:val="00424FA7"/>
    <w:rsid w:val="0043091F"/>
    <w:rsid w:val="00437A0E"/>
    <w:rsid w:val="004B2232"/>
    <w:rsid w:val="0052265A"/>
    <w:rsid w:val="00561930"/>
    <w:rsid w:val="005D1C97"/>
    <w:rsid w:val="006A1B14"/>
    <w:rsid w:val="007115CA"/>
    <w:rsid w:val="0072462A"/>
    <w:rsid w:val="0077301C"/>
    <w:rsid w:val="007C587E"/>
    <w:rsid w:val="008C20B2"/>
    <w:rsid w:val="0094484B"/>
    <w:rsid w:val="009F472B"/>
    <w:rsid w:val="00AE61CE"/>
    <w:rsid w:val="00BB65BF"/>
    <w:rsid w:val="00D503DB"/>
    <w:rsid w:val="00DD7667"/>
    <w:rsid w:val="00E8643D"/>
    <w:rsid w:val="00EC2726"/>
    <w:rsid w:val="00ED4BEF"/>
    <w:rsid w:val="00ED6625"/>
    <w:rsid w:val="00F65F09"/>
    <w:rsid w:val="00F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3B7FB3-8A1C-46A5-B2AA-E1F1CC61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46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246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62A"/>
    <w:rPr>
      <w:b/>
      <w:bCs/>
    </w:rPr>
  </w:style>
  <w:style w:type="character" w:styleId="Emphasis">
    <w:name w:val="Emphasis"/>
    <w:basedOn w:val="DefaultParagraphFont"/>
    <w:uiPriority w:val="20"/>
    <w:qFormat/>
    <w:rsid w:val="0072462A"/>
    <w:rPr>
      <w:i/>
      <w:iCs/>
    </w:rPr>
  </w:style>
  <w:style w:type="paragraph" w:customStyle="1" w:styleId="news-date">
    <w:name w:val="news-date"/>
    <w:basedOn w:val="Normal"/>
    <w:rsid w:val="008C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0B2"/>
    <w:rPr>
      <w:color w:val="0000FF"/>
      <w:u w:val="single"/>
    </w:rPr>
  </w:style>
  <w:style w:type="paragraph" w:styleId="NoSpacing">
    <w:name w:val="No Spacing"/>
    <w:uiPriority w:val="1"/>
    <w:qFormat/>
    <w:rsid w:val="00F722F0"/>
    <w:pPr>
      <w:spacing w:after="0" w:line="240" w:lineRule="auto"/>
    </w:pPr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43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Trosimova</dc:creator>
  <cp:keywords/>
  <dc:description/>
  <cp:lastModifiedBy>Helena Trosimova</cp:lastModifiedBy>
  <cp:revision>10</cp:revision>
  <dcterms:created xsi:type="dcterms:W3CDTF">2018-07-12T08:41:00Z</dcterms:created>
  <dcterms:modified xsi:type="dcterms:W3CDTF">2018-07-30T07:40:00Z</dcterms:modified>
</cp:coreProperties>
</file>