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8DA" w:rsidRPr="00610B5B" w:rsidRDefault="005738DA" w:rsidP="005738DA">
      <w:pPr>
        <w:jc w:val="center"/>
        <w:rPr>
          <w:lang w:val="lv-LV"/>
        </w:rPr>
      </w:pPr>
      <w:r w:rsidRPr="00610B5B">
        <w:rPr>
          <w:lang w:val="lv-LV"/>
        </w:rPr>
        <w:t>Daugavpils pilsētas domes iepirkumu komisija</w:t>
      </w:r>
    </w:p>
    <w:p w:rsidR="005738DA" w:rsidRPr="00610B5B" w:rsidRDefault="005738DA" w:rsidP="005738DA">
      <w:pPr>
        <w:jc w:val="center"/>
        <w:rPr>
          <w:lang w:val="lv-LV"/>
        </w:rPr>
      </w:pPr>
      <w:r w:rsidRPr="00610B5B">
        <w:rPr>
          <w:lang w:val="lv-LV"/>
        </w:rPr>
        <w:t>Iepirkumu procedūras</w:t>
      </w:r>
      <w:bookmarkStart w:id="0" w:name="_GoBack"/>
      <w:bookmarkEnd w:id="0"/>
    </w:p>
    <w:p w:rsidR="005738DA" w:rsidRPr="00610B5B" w:rsidRDefault="00E43944" w:rsidP="005738DA">
      <w:pPr>
        <w:pStyle w:val="tv2132"/>
        <w:spacing w:line="240" w:lineRule="auto"/>
        <w:ind w:left="720" w:firstLine="0"/>
        <w:jc w:val="center"/>
        <w:rPr>
          <w:b/>
          <w:bCs/>
          <w:color w:val="auto"/>
          <w:sz w:val="24"/>
          <w:szCs w:val="24"/>
        </w:rPr>
      </w:pPr>
      <w:r w:rsidRPr="00610B5B">
        <w:rPr>
          <w:b/>
          <w:bCs/>
          <w:color w:val="auto"/>
          <w:sz w:val="24"/>
          <w:szCs w:val="24"/>
        </w:rPr>
        <w:t>“</w:t>
      </w:r>
      <w:r w:rsidR="001E302C" w:rsidRPr="00610B5B">
        <w:rPr>
          <w:b/>
          <w:bCs/>
          <w:color w:val="auto"/>
          <w:sz w:val="24"/>
          <w:szCs w:val="24"/>
        </w:rPr>
        <w:t>Ceļu infrastruktūras būvprojektēšanas darbi degradēto teritoriju revitalizācijai un uzņēmējdarbības attīstībai</w:t>
      </w:r>
      <w:r w:rsidRPr="00610B5B">
        <w:rPr>
          <w:b/>
          <w:bCs/>
          <w:color w:val="auto"/>
          <w:sz w:val="24"/>
          <w:szCs w:val="24"/>
        </w:rPr>
        <w:t>”</w:t>
      </w:r>
    </w:p>
    <w:p w:rsidR="005738DA" w:rsidRPr="00610B5B" w:rsidRDefault="005738DA" w:rsidP="005738DA">
      <w:pPr>
        <w:jc w:val="center"/>
        <w:rPr>
          <w:lang w:val="lv-LV"/>
        </w:rPr>
      </w:pPr>
      <w:r w:rsidRPr="00610B5B">
        <w:rPr>
          <w:lang w:val="lv-LV"/>
        </w:rPr>
        <w:t xml:space="preserve">identifikācijas numurs </w:t>
      </w:r>
      <w:r w:rsidRPr="00610B5B">
        <w:rPr>
          <w:b/>
          <w:bCs/>
          <w:lang w:val="lv-LV"/>
        </w:rPr>
        <w:t xml:space="preserve">DPD </w:t>
      </w:r>
      <w:r w:rsidR="001E302C" w:rsidRPr="00610B5B">
        <w:rPr>
          <w:b/>
          <w:bCs/>
          <w:lang w:val="lv-LV"/>
        </w:rPr>
        <w:t>2018/41</w:t>
      </w:r>
    </w:p>
    <w:p w:rsidR="005738DA" w:rsidRPr="00610B5B" w:rsidRDefault="005738DA" w:rsidP="005738DA">
      <w:pPr>
        <w:pStyle w:val="tv213limenis2"/>
        <w:jc w:val="center"/>
        <w:rPr>
          <w:b/>
          <w:bCs/>
          <w:lang w:val="lv-LV"/>
        </w:rPr>
      </w:pPr>
      <w:r w:rsidRPr="00610B5B">
        <w:rPr>
          <w:b/>
          <w:bCs/>
          <w:lang w:val="lv-LV"/>
        </w:rPr>
        <w:t>ZIŅOJUMS</w:t>
      </w:r>
    </w:p>
    <w:p w:rsidR="008E20F7" w:rsidRPr="00610B5B" w:rsidRDefault="002D4E80" w:rsidP="008E20F7">
      <w:pPr>
        <w:jc w:val="center"/>
        <w:rPr>
          <w:b/>
          <w:lang w:val="lv-LV"/>
        </w:rPr>
      </w:pPr>
      <w:r w:rsidRPr="00610B5B">
        <w:rPr>
          <w:b/>
          <w:lang w:val="lv-LV"/>
        </w:rPr>
        <w:t>1</w:t>
      </w:r>
      <w:r w:rsidR="001E302C" w:rsidRPr="00610B5B">
        <w:rPr>
          <w:b/>
          <w:lang w:val="lv-LV"/>
        </w:rPr>
        <w:t>.daļā un 2.daļā</w:t>
      </w:r>
    </w:p>
    <w:p w:rsidR="005738DA" w:rsidRPr="00610B5B" w:rsidRDefault="005738DA" w:rsidP="005738DA">
      <w:pPr>
        <w:pStyle w:val="tv213limenis2"/>
        <w:rPr>
          <w:lang w:val="lv-LV"/>
        </w:rPr>
      </w:pPr>
      <w:r w:rsidRPr="00610B5B">
        <w:rPr>
          <w:lang w:val="lv-LV"/>
        </w:rPr>
        <w:t xml:space="preserve">Daugavpilī, </w:t>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t xml:space="preserve">          </w:t>
      </w:r>
      <w:r w:rsidR="008E20F7" w:rsidRPr="00610B5B">
        <w:rPr>
          <w:lang w:val="lv-LV"/>
        </w:rPr>
        <w:t xml:space="preserve">       </w:t>
      </w:r>
      <w:r w:rsidR="002D4E80" w:rsidRPr="00610B5B">
        <w:rPr>
          <w:lang w:val="lv-LV"/>
        </w:rPr>
        <w:t xml:space="preserve"> </w:t>
      </w:r>
      <w:r w:rsidR="001E302C" w:rsidRPr="00610B5B">
        <w:rPr>
          <w:lang w:val="lv-LV"/>
        </w:rPr>
        <w:t xml:space="preserve">          </w:t>
      </w:r>
      <w:r w:rsidR="002D4E80" w:rsidRPr="00610B5B">
        <w:rPr>
          <w:lang w:val="lv-LV"/>
        </w:rPr>
        <w:t xml:space="preserve"> </w:t>
      </w:r>
      <w:r w:rsidRPr="00610B5B">
        <w:rPr>
          <w:lang w:val="lv-LV"/>
        </w:rPr>
        <w:t>201</w:t>
      </w:r>
      <w:r w:rsidR="008E20F7" w:rsidRPr="00610B5B">
        <w:rPr>
          <w:lang w:val="lv-LV"/>
        </w:rPr>
        <w:t>8</w:t>
      </w:r>
      <w:r w:rsidRPr="00610B5B">
        <w:rPr>
          <w:lang w:val="lv-LV"/>
        </w:rPr>
        <w:t xml:space="preserve">.gada </w:t>
      </w:r>
      <w:r w:rsidR="001E302C" w:rsidRPr="00610B5B">
        <w:rPr>
          <w:lang w:val="lv-LV"/>
        </w:rPr>
        <w:t>13</w:t>
      </w:r>
      <w:r w:rsidRPr="00610B5B">
        <w:rPr>
          <w:lang w:val="lv-LV"/>
        </w:rPr>
        <w:t>.</w:t>
      </w:r>
      <w:r w:rsidR="002D4E80" w:rsidRPr="00610B5B">
        <w:rPr>
          <w:lang w:val="lv-LV"/>
        </w:rPr>
        <w:t>jūnijā</w:t>
      </w:r>
    </w:p>
    <w:p w:rsidR="005738DA" w:rsidRPr="00610B5B" w:rsidRDefault="005738DA" w:rsidP="005738DA">
      <w:pPr>
        <w:pStyle w:val="tv213limenis2"/>
        <w:numPr>
          <w:ilvl w:val="0"/>
          <w:numId w:val="1"/>
        </w:numPr>
        <w:rPr>
          <w:b/>
          <w:lang w:val="lv-LV"/>
        </w:rPr>
      </w:pPr>
      <w:r w:rsidRPr="00610B5B">
        <w:rPr>
          <w:b/>
          <w:lang w:val="lv-LV"/>
        </w:rPr>
        <w:t>pasūtītāja nosaukums un adrese, iepirkuma identifikācijas numurs, iepirkuma procedūras veids, kā arī iepirkuma līguma vai vispārīgās vienošanās priekšmets:</w:t>
      </w:r>
    </w:p>
    <w:p w:rsidR="005738DA" w:rsidRPr="00610B5B" w:rsidRDefault="005738DA" w:rsidP="005738DA">
      <w:pPr>
        <w:pStyle w:val="tv213limenis2"/>
        <w:ind w:left="720"/>
        <w:jc w:val="both"/>
        <w:rPr>
          <w:lang w:val="lv-LV"/>
        </w:rPr>
      </w:pPr>
      <w:r w:rsidRPr="00610B5B">
        <w:rPr>
          <w:b/>
          <w:bCs/>
          <w:lang w:val="lv-LV"/>
        </w:rPr>
        <w:t>pasūtītāja nosaukums un adrese:</w:t>
      </w:r>
      <w:r w:rsidRPr="00610B5B">
        <w:rPr>
          <w:lang w:val="lv-LV"/>
        </w:rPr>
        <w:t xml:space="preserve"> Daugavpils pilsētas domes, Daugavpils, K.Valdemāra iela 1, LV-5401</w:t>
      </w:r>
    </w:p>
    <w:p w:rsidR="005738DA" w:rsidRPr="00610B5B" w:rsidRDefault="005738DA" w:rsidP="005738DA">
      <w:pPr>
        <w:pStyle w:val="tv213limenis2"/>
        <w:ind w:left="720"/>
        <w:jc w:val="both"/>
        <w:rPr>
          <w:lang w:val="lv-LV"/>
        </w:rPr>
      </w:pPr>
      <w:r w:rsidRPr="00610B5B">
        <w:rPr>
          <w:b/>
          <w:bCs/>
          <w:lang w:val="lv-LV"/>
        </w:rPr>
        <w:t>iepirkuma identifikācijas numurs:</w:t>
      </w:r>
      <w:r w:rsidRPr="00610B5B">
        <w:rPr>
          <w:lang w:val="lv-LV"/>
        </w:rPr>
        <w:t xml:space="preserve"> DPD </w:t>
      </w:r>
      <w:r w:rsidR="001E302C" w:rsidRPr="00610B5B">
        <w:rPr>
          <w:lang w:val="lv-LV"/>
        </w:rPr>
        <w:t>2018/41</w:t>
      </w:r>
    </w:p>
    <w:p w:rsidR="005738DA" w:rsidRPr="00610B5B" w:rsidRDefault="005738DA" w:rsidP="005738DA">
      <w:pPr>
        <w:pStyle w:val="tv213limenis2"/>
        <w:ind w:left="720"/>
        <w:jc w:val="both"/>
        <w:rPr>
          <w:lang w:val="lv-LV"/>
        </w:rPr>
      </w:pPr>
      <w:r w:rsidRPr="00610B5B">
        <w:rPr>
          <w:b/>
          <w:bCs/>
          <w:lang w:val="lv-LV"/>
        </w:rPr>
        <w:t>iepirkuma procedūras veids:</w:t>
      </w:r>
      <w:r w:rsidRPr="00610B5B">
        <w:rPr>
          <w:lang w:val="lv-LV"/>
        </w:rPr>
        <w:t xml:space="preserve"> atklāts konkurss</w:t>
      </w:r>
    </w:p>
    <w:p w:rsidR="005738DA" w:rsidRPr="00610B5B" w:rsidRDefault="005738DA" w:rsidP="005738DA">
      <w:pPr>
        <w:pStyle w:val="tv213limenis2"/>
        <w:spacing w:before="0" w:beforeAutospacing="0" w:after="0" w:afterAutospacing="0"/>
        <w:ind w:left="720"/>
        <w:jc w:val="both"/>
        <w:rPr>
          <w:lang w:val="lv-LV"/>
        </w:rPr>
      </w:pPr>
      <w:r w:rsidRPr="00610B5B">
        <w:rPr>
          <w:b/>
          <w:bCs/>
          <w:lang w:val="lv-LV"/>
        </w:rPr>
        <w:t>iepirkuma līguma vai vispārīgās vienošanās priekšmets –</w:t>
      </w:r>
      <w:r w:rsidRPr="00610B5B">
        <w:rPr>
          <w:lang w:val="lv-LV"/>
        </w:rPr>
        <w:t xml:space="preserve"> </w:t>
      </w:r>
    </w:p>
    <w:p w:rsidR="005738DA" w:rsidRPr="00610B5B" w:rsidRDefault="001E302C" w:rsidP="005738DA">
      <w:pPr>
        <w:pStyle w:val="tv2132"/>
        <w:spacing w:line="240" w:lineRule="auto"/>
        <w:ind w:left="720" w:firstLine="0"/>
        <w:jc w:val="both"/>
        <w:rPr>
          <w:bCs/>
          <w:color w:val="auto"/>
          <w:sz w:val="24"/>
          <w:szCs w:val="24"/>
        </w:rPr>
      </w:pPr>
      <w:r w:rsidRPr="00610B5B">
        <w:rPr>
          <w:bCs/>
          <w:color w:val="auto"/>
          <w:sz w:val="24"/>
          <w:szCs w:val="24"/>
        </w:rPr>
        <w:t>Ceļu infrastruktūras būvprojektēšanas darbi degradēto teritoriju revitalizācijai un uzņēmējdarbības attīstībai</w:t>
      </w:r>
    </w:p>
    <w:p w:rsidR="005738DA" w:rsidRPr="00610B5B" w:rsidRDefault="005738DA" w:rsidP="005738DA">
      <w:pPr>
        <w:pStyle w:val="tv2132"/>
        <w:spacing w:line="240" w:lineRule="auto"/>
        <w:ind w:left="720" w:firstLine="0"/>
        <w:jc w:val="both"/>
        <w:rPr>
          <w:color w:val="auto"/>
          <w:sz w:val="24"/>
          <w:szCs w:val="24"/>
        </w:rPr>
      </w:pPr>
    </w:p>
    <w:p w:rsidR="005738DA" w:rsidRPr="00610B5B" w:rsidRDefault="005738DA" w:rsidP="005738DA">
      <w:pPr>
        <w:pStyle w:val="tv2132"/>
        <w:numPr>
          <w:ilvl w:val="0"/>
          <w:numId w:val="1"/>
        </w:numPr>
        <w:jc w:val="both"/>
        <w:rPr>
          <w:b/>
          <w:color w:val="auto"/>
          <w:sz w:val="24"/>
          <w:szCs w:val="24"/>
        </w:rPr>
      </w:pPr>
      <w:r w:rsidRPr="00610B5B">
        <w:rPr>
          <w:b/>
          <w:color w:val="auto"/>
          <w:sz w:val="24"/>
          <w:szCs w:val="24"/>
        </w:rPr>
        <w:t>datums, kad paziņojums par līgumu un iepriekšējais informatīvais paziņojums, ja tāds ir izmantots, publicēts Eiropas Savienības Oficiālajā Vēstnesī (ja attiecināms) un Iepirkumu uzraudzības biroja tīmekļvietnē:</w:t>
      </w:r>
    </w:p>
    <w:p w:rsidR="005738DA" w:rsidRPr="00610B5B" w:rsidRDefault="00BB6141" w:rsidP="008E20F7">
      <w:pPr>
        <w:pStyle w:val="tv213limenis2"/>
        <w:ind w:left="720"/>
        <w:jc w:val="both"/>
        <w:rPr>
          <w:lang w:val="lv-LV"/>
        </w:rPr>
      </w:pPr>
      <w:r w:rsidRPr="00610B5B">
        <w:rPr>
          <w:lang w:val="lv-LV"/>
        </w:rPr>
        <w:t>23</w:t>
      </w:r>
      <w:r w:rsidR="005738DA" w:rsidRPr="00610B5B">
        <w:rPr>
          <w:lang w:val="lv-LV"/>
        </w:rPr>
        <w:t>.</w:t>
      </w:r>
      <w:r w:rsidR="008E20F7" w:rsidRPr="00610B5B">
        <w:rPr>
          <w:lang w:val="lv-LV"/>
        </w:rPr>
        <w:t>0</w:t>
      </w:r>
      <w:r w:rsidRPr="00610B5B">
        <w:rPr>
          <w:lang w:val="lv-LV"/>
        </w:rPr>
        <w:t>4</w:t>
      </w:r>
      <w:r w:rsidR="005738DA" w:rsidRPr="00610B5B">
        <w:rPr>
          <w:lang w:val="lv-LV"/>
        </w:rPr>
        <w:t>.201</w:t>
      </w:r>
      <w:r w:rsidR="008E20F7" w:rsidRPr="00610B5B">
        <w:rPr>
          <w:lang w:val="lv-LV"/>
        </w:rPr>
        <w:t>8</w:t>
      </w:r>
      <w:r w:rsidR="005738DA" w:rsidRPr="00610B5B">
        <w:rPr>
          <w:lang w:val="lv-LV"/>
        </w:rPr>
        <w:t xml:space="preserve">. </w:t>
      </w:r>
    </w:p>
    <w:p w:rsidR="005738DA" w:rsidRPr="00610B5B" w:rsidRDefault="005738DA" w:rsidP="005738DA">
      <w:pPr>
        <w:pStyle w:val="tv2132"/>
        <w:numPr>
          <w:ilvl w:val="0"/>
          <w:numId w:val="1"/>
        </w:numPr>
        <w:jc w:val="both"/>
        <w:rPr>
          <w:b/>
          <w:color w:val="auto"/>
          <w:sz w:val="24"/>
          <w:szCs w:val="24"/>
        </w:rPr>
      </w:pPr>
      <w:r w:rsidRPr="00610B5B">
        <w:rPr>
          <w:b/>
          <w:color w:val="auto"/>
          <w:sz w:val="24"/>
          <w:szCs w:val="24"/>
        </w:rPr>
        <w:t>iepirkuma komisijas sastāvs un tās izveidošanas pamatojums, iepirkuma procedūras dokumentu sagatavotāji un pieaicinātie eksperti:</w:t>
      </w:r>
    </w:p>
    <w:p w:rsidR="00BB6141" w:rsidRPr="00610B5B" w:rsidRDefault="00BB6141" w:rsidP="00BB6141">
      <w:pPr>
        <w:pStyle w:val="BodyTextIndent"/>
        <w:ind w:left="720" w:firstLine="0"/>
        <w:rPr>
          <w:b/>
        </w:rPr>
      </w:pPr>
      <w:r w:rsidRPr="00610B5B">
        <w:rPr>
          <w:b/>
        </w:rPr>
        <w:t>Komisijas priekšsēdētājs:</w:t>
      </w:r>
    </w:p>
    <w:p w:rsidR="00BB6141" w:rsidRPr="00610B5B" w:rsidRDefault="00BB6141" w:rsidP="00BB6141">
      <w:pPr>
        <w:pStyle w:val="BodyTextIndent"/>
        <w:ind w:left="720" w:firstLine="0"/>
      </w:pPr>
      <w:r w:rsidRPr="00610B5B">
        <w:t xml:space="preserve">A.Streiķis – </w:t>
      </w:r>
      <w:r w:rsidRPr="00610B5B">
        <w:tab/>
        <w:t>Domes Centralizēto iepirkumu nodaļas vadītājs</w:t>
      </w:r>
    </w:p>
    <w:p w:rsidR="00BB6141" w:rsidRPr="00610B5B" w:rsidRDefault="00BB6141" w:rsidP="00BB6141">
      <w:pPr>
        <w:pStyle w:val="BodyTextIndent"/>
        <w:ind w:left="720" w:firstLine="0"/>
        <w:rPr>
          <w:b/>
        </w:rPr>
      </w:pPr>
      <w:r w:rsidRPr="00610B5B">
        <w:rPr>
          <w:b/>
        </w:rPr>
        <w:t>Komisijas priekšsēdētāja vietniece:</w:t>
      </w:r>
    </w:p>
    <w:p w:rsidR="00BB6141" w:rsidRPr="00610B5B" w:rsidRDefault="00BB6141" w:rsidP="00BB6141">
      <w:pPr>
        <w:pStyle w:val="BodyTextIndent"/>
        <w:ind w:left="720" w:right="-6" w:firstLine="0"/>
      </w:pPr>
      <w:r w:rsidRPr="00610B5B">
        <w:t>D.Briška –</w:t>
      </w:r>
      <w:r w:rsidRPr="00610B5B">
        <w:tab/>
        <w:t>Domes Attīstības departamenta Projektu nodaļas vadītāja</w:t>
      </w:r>
    </w:p>
    <w:p w:rsidR="00BB6141" w:rsidRPr="00610B5B" w:rsidRDefault="00BB6141" w:rsidP="00BB6141">
      <w:pPr>
        <w:pStyle w:val="BodyTextIndent"/>
        <w:ind w:left="720" w:right="-6" w:firstLine="0"/>
        <w:rPr>
          <w:b/>
        </w:rPr>
      </w:pPr>
      <w:r w:rsidRPr="00610B5B">
        <w:rPr>
          <w:b/>
        </w:rPr>
        <w:t>Komisijas sekretārs (ar balss tiesībām):</w:t>
      </w:r>
    </w:p>
    <w:p w:rsidR="00BB6141" w:rsidRPr="00610B5B" w:rsidRDefault="00BB6141" w:rsidP="00BB6141">
      <w:pPr>
        <w:pStyle w:val="BodyTextIndent"/>
        <w:ind w:left="720" w:right="-6" w:firstLine="0"/>
      </w:pPr>
      <w:r w:rsidRPr="00610B5B">
        <w:t>A.Kriviņš –</w:t>
      </w:r>
      <w:r w:rsidRPr="00610B5B">
        <w:tab/>
        <w:t>Domes Centralizēto iepirkumu nodaļas jurists</w:t>
      </w:r>
    </w:p>
    <w:p w:rsidR="00BB6141" w:rsidRPr="00610B5B" w:rsidRDefault="00BB6141" w:rsidP="00BB6141">
      <w:pPr>
        <w:pStyle w:val="BodyTextIndent"/>
        <w:ind w:left="720" w:right="-6" w:firstLine="0"/>
        <w:rPr>
          <w:b/>
        </w:rPr>
      </w:pPr>
      <w:r w:rsidRPr="00610B5B">
        <w:rPr>
          <w:b/>
        </w:rPr>
        <w:t>Komisijas locekļi:</w:t>
      </w:r>
    </w:p>
    <w:p w:rsidR="00BB6141" w:rsidRPr="00610B5B" w:rsidRDefault="00BB6141" w:rsidP="00BB6141">
      <w:pPr>
        <w:pStyle w:val="BodyTextIndent"/>
        <w:ind w:left="720" w:right="-6" w:firstLine="0"/>
      </w:pPr>
      <w:r w:rsidRPr="00610B5B">
        <w:t>I.Zarāne –</w:t>
      </w:r>
      <w:r w:rsidRPr="00610B5B">
        <w:tab/>
      </w:r>
      <w:r w:rsidRPr="00610B5B">
        <w:tab/>
        <w:t>Domes Centralizēto iepirkumu nodaļas ekonomiste</w:t>
      </w:r>
    </w:p>
    <w:p w:rsidR="00BB6141" w:rsidRPr="00610B5B" w:rsidRDefault="00BB6141" w:rsidP="00BB6141">
      <w:pPr>
        <w:pStyle w:val="BodyTextIndent"/>
        <w:ind w:left="720" w:right="-6" w:firstLine="0"/>
      </w:pPr>
      <w:r w:rsidRPr="00610B5B">
        <w:t>S.Gorņiks –</w:t>
      </w:r>
      <w:r w:rsidRPr="00610B5B">
        <w:tab/>
        <w:t>Daugavpils Attīstības departamenta Projektu nodaļas plānošanas inženieris</w:t>
      </w:r>
    </w:p>
    <w:p w:rsidR="00BB6141" w:rsidRPr="00610B5B" w:rsidRDefault="00BB6141" w:rsidP="00BB6141">
      <w:pPr>
        <w:pStyle w:val="BodyTextIndent"/>
        <w:ind w:left="720" w:right="-6" w:firstLine="0"/>
      </w:pPr>
    </w:p>
    <w:p w:rsidR="00BB6141" w:rsidRPr="00610B5B" w:rsidRDefault="00BB6141" w:rsidP="00BB6141">
      <w:pPr>
        <w:pStyle w:val="BodyText3"/>
        <w:ind w:left="720"/>
        <w:jc w:val="both"/>
        <w:rPr>
          <w:sz w:val="24"/>
          <w:szCs w:val="24"/>
          <w:lang w:val="lv-LV"/>
        </w:rPr>
      </w:pPr>
      <w:r w:rsidRPr="00610B5B">
        <w:rPr>
          <w:sz w:val="24"/>
          <w:szCs w:val="24"/>
          <w:lang w:val="lv-LV"/>
        </w:rPr>
        <w:t>Iepirkuma komisijas sēžu protokolēšanu nodrošina Domes Centralizēto iepirkumu nodaļas jurists A.Kriviņš.</w:t>
      </w:r>
    </w:p>
    <w:p w:rsidR="00BB6141" w:rsidRPr="00610B5B" w:rsidRDefault="00BB6141" w:rsidP="00BB6141">
      <w:pPr>
        <w:pStyle w:val="ListParagraph"/>
        <w:rPr>
          <w:lang w:val="lv-LV"/>
        </w:rPr>
      </w:pPr>
      <w:r w:rsidRPr="00610B5B">
        <w:rPr>
          <w:lang w:val="lv-LV"/>
        </w:rPr>
        <w:t xml:space="preserve">Komisijas izveidošanas pamats: </w:t>
      </w:r>
    </w:p>
    <w:p w:rsidR="00BB6141" w:rsidRPr="00610B5B" w:rsidRDefault="00BB6141" w:rsidP="00BB6141">
      <w:pPr>
        <w:pStyle w:val="ListParagraph"/>
        <w:rPr>
          <w:lang w:val="lv-LV"/>
        </w:rPr>
      </w:pPr>
      <w:r w:rsidRPr="00610B5B">
        <w:rPr>
          <w:lang w:val="lv-LV"/>
        </w:rPr>
        <w:t>Daugavpils pilsētas domes izpilddirektores 2018.gada 26.marta rīkojums Nr.140.</w:t>
      </w:r>
    </w:p>
    <w:p w:rsidR="005738DA" w:rsidRPr="00610B5B" w:rsidRDefault="005738DA" w:rsidP="005738DA">
      <w:pPr>
        <w:ind w:left="360" w:firstLine="360"/>
        <w:rPr>
          <w:lang w:val="lv-LV"/>
        </w:rPr>
      </w:pPr>
    </w:p>
    <w:p w:rsidR="005738DA" w:rsidRPr="00610B5B" w:rsidRDefault="005738DA" w:rsidP="005738DA">
      <w:pPr>
        <w:pStyle w:val="tv2132"/>
        <w:numPr>
          <w:ilvl w:val="0"/>
          <w:numId w:val="1"/>
        </w:numPr>
        <w:jc w:val="both"/>
        <w:rPr>
          <w:b/>
          <w:color w:val="auto"/>
          <w:sz w:val="24"/>
          <w:szCs w:val="24"/>
        </w:rPr>
      </w:pPr>
      <w:r w:rsidRPr="00610B5B">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610B5B">
          <w:rPr>
            <w:b/>
            <w:color w:val="auto"/>
            <w:sz w:val="24"/>
            <w:szCs w:val="24"/>
          </w:rPr>
          <w:t>5. punktam</w:t>
        </w:r>
      </w:hyperlink>
      <w:r w:rsidRPr="00610B5B">
        <w:rPr>
          <w:b/>
          <w:color w:val="auto"/>
          <w:sz w:val="24"/>
          <w:szCs w:val="24"/>
        </w:rPr>
        <w:t>), ja tāds veikts:</w:t>
      </w:r>
    </w:p>
    <w:p w:rsidR="005738DA" w:rsidRPr="00610B5B" w:rsidRDefault="00BB6141" w:rsidP="005738DA">
      <w:pPr>
        <w:pStyle w:val="tv213limenis2"/>
        <w:spacing w:beforeAutospacing="0" w:after="0" w:afterAutospacing="0"/>
        <w:ind w:left="720"/>
        <w:jc w:val="both"/>
        <w:rPr>
          <w:lang w:val="lv-LV"/>
        </w:rPr>
      </w:pPr>
      <w:r w:rsidRPr="00610B5B">
        <w:rPr>
          <w:lang w:val="lv-LV"/>
        </w:rPr>
        <w:t>30</w:t>
      </w:r>
      <w:r w:rsidR="005738DA" w:rsidRPr="00610B5B">
        <w:rPr>
          <w:lang w:val="lv-LV"/>
        </w:rPr>
        <w:t>.</w:t>
      </w:r>
      <w:r w:rsidR="008E20F7" w:rsidRPr="00610B5B">
        <w:rPr>
          <w:lang w:val="lv-LV"/>
        </w:rPr>
        <w:t>0</w:t>
      </w:r>
      <w:r w:rsidRPr="00610B5B">
        <w:rPr>
          <w:lang w:val="lv-LV"/>
        </w:rPr>
        <w:t>5</w:t>
      </w:r>
      <w:r w:rsidR="005738DA" w:rsidRPr="00610B5B">
        <w:rPr>
          <w:lang w:val="lv-LV"/>
        </w:rPr>
        <w:t>.201</w:t>
      </w:r>
      <w:r w:rsidR="008E20F7" w:rsidRPr="00610B5B">
        <w:rPr>
          <w:lang w:val="lv-LV"/>
        </w:rPr>
        <w:t>8</w:t>
      </w:r>
      <w:r w:rsidR="005738DA" w:rsidRPr="00610B5B">
        <w:rPr>
          <w:lang w:val="lv-LV"/>
        </w:rPr>
        <w:t>.</w:t>
      </w:r>
    </w:p>
    <w:p w:rsidR="005738DA" w:rsidRPr="00610B5B" w:rsidRDefault="005738DA" w:rsidP="005738DA">
      <w:pPr>
        <w:pStyle w:val="ListParagraph"/>
        <w:rPr>
          <w:b/>
          <w:lang w:val="lv-LV"/>
        </w:rPr>
      </w:pPr>
    </w:p>
    <w:p w:rsidR="005738DA" w:rsidRPr="00610B5B" w:rsidRDefault="005738DA" w:rsidP="005738DA">
      <w:pPr>
        <w:pStyle w:val="tv2132"/>
        <w:numPr>
          <w:ilvl w:val="0"/>
          <w:numId w:val="1"/>
        </w:numPr>
        <w:jc w:val="both"/>
        <w:rPr>
          <w:b/>
          <w:color w:val="auto"/>
          <w:sz w:val="24"/>
          <w:szCs w:val="24"/>
        </w:rPr>
      </w:pPr>
      <w:r w:rsidRPr="00610B5B">
        <w:rPr>
          <w:b/>
          <w:color w:val="auto"/>
          <w:sz w:val="24"/>
          <w:szCs w:val="24"/>
        </w:rPr>
        <w:t>to piegādātāju nosaukumi, kuri ir iesnieguši piedāvājumus, kā arī piedāvātās cenas:</w:t>
      </w:r>
    </w:p>
    <w:p w:rsidR="00B14BF7" w:rsidRPr="00610B5B" w:rsidRDefault="00B14BF7" w:rsidP="00B14BF7">
      <w:pPr>
        <w:pStyle w:val="ListParagraph"/>
        <w:jc w:val="both"/>
        <w:rPr>
          <w:rFonts w:eastAsia="Calibri"/>
          <w:lang w:val="lv-LV"/>
        </w:rPr>
      </w:pPr>
    </w:p>
    <w:tbl>
      <w:tblPr>
        <w:tblStyle w:val="TableGrid"/>
        <w:tblW w:w="5000" w:type="pct"/>
        <w:tblLayout w:type="fixed"/>
        <w:tblLook w:val="04A0" w:firstRow="1" w:lastRow="0" w:firstColumn="1" w:lastColumn="0" w:noHBand="0" w:noVBand="1"/>
      </w:tblPr>
      <w:tblGrid>
        <w:gridCol w:w="969"/>
        <w:gridCol w:w="3587"/>
        <w:gridCol w:w="2007"/>
        <w:gridCol w:w="2832"/>
      </w:tblGrid>
      <w:tr w:rsidR="00BB6141" w:rsidRPr="00610B5B" w:rsidTr="0019678A">
        <w:tc>
          <w:tcPr>
            <w:tcW w:w="516" w:type="pct"/>
            <w:shd w:val="pct5" w:color="auto" w:fill="auto"/>
          </w:tcPr>
          <w:p w:rsidR="00BB6141" w:rsidRPr="00610B5B" w:rsidRDefault="00BB6141" w:rsidP="0019678A">
            <w:pPr>
              <w:jc w:val="center"/>
              <w:rPr>
                <w:b/>
                <w:bCs/>
                <w:szCs w:val="26"/>
              </w:rPr>
            </w:pPr>
            <w:r w:rsidRPr="00610B5B">
              <w:rPr>
                <w:b/>
                <w:bCs/>
                <w:szCs w:val="26"/>
              </w:rPr>
              <w:t>N.p.k.</w:t>
            </w:r>
          </w:p>
        </w:tc>
        <w:tc>
          <w:tcPr>
            <w:tcW w:w="1909" w:type="pct"/>
            <w:shd w:val="pct5" w:color="auto" w:fill="auto"/>
          </w:tcPr>
          <w:p w:rsidR="00BB6141" w:rsidRPr="00610B5B" w:rsidRDefault="00BB6141" w:rsidP="0019678A">
            <w:pPr>
              <w:jc w:val="center"/>
              <w:rPr>
                <w:b/>
                <w:bCs/>
                <w:szCs w:val="26"/>
              </w:rPr>
            </w:pPr>
            <w:r w:rsidRPr="00610B5B">
              <w:rPr>
                <w:b/>
                <w:bCs/>
                <w:szCs w:val="26"/>
              </w:rPr>
              <w:t>Pretendents</w:t>
            </w:r>
          </w:p>
        </w:tc>
        <w:tc>
          <w:tcPr>
            <w:tcW w:w="1068" w:type="pct"/>
            <w:shd w:val="pct5" w:color="auto" w:fill="auto"/>
          </w:tcPr>
          <w:p w:rsidR="00BB6141" w:rsidRPr="00610B5B" w:rsidRDefault="00BB6141" w:rsidP="0019678A">
            <w:pPr>
              <w:jc w:val="center"/>
              <w:rPr>
                <w:b/>
                <w:bCs/>
                <w:szCs w:val="26"/>
              </w:rPr>
            </w:pPr>
            <w:r w:rsidRPr="00610B5B">
              <w:rPr>
                <w:b/>
                <w:bCs/>
                <w:szCs w:val="26"/>
              </w:rPr>
              <w:t>Piedāvājuma iesniegšanas veids</w:t>
            </w:r>
          </w:p>
        </w:tc>
        <w:tc>
          <w:tcPr>
            <w:tcW w:w="1507" w:type="pct"/>
            <w:shd w:val="pct5" w:color="auto" w:fill="auto"/>
          </w:tcPr>
          <w:p w:rsidR="00BB6141" w:rsidRPr="00610B5B" w:rsidRDefault="00BB6141" w:rsidP="0019678A">
            <w:pPr>
              <w:jc w:val="center"/>
              <w:rPr>
                <w:b/>
                <w:bCs/>
                <w:szCs w:val="26"/>
              </w:rPr>
            </w:pPr>
            <w:r w:rsidRPr="00610B5B">
              <w:rPr>
                <w:b/>
                <w:bCs/>
                <w:szCs w:val="26"/>
              </w:rPr>
              <w:t>Piedāvājuma iesniegšanas datums un laiks</w:t>
            </w:r>
          </w:p>
        </w:tc>
      </w:tr>
      <w:tr w:rsidR="00BB6141" w:rsidRPr="00610B5B" w:rsidTr="0019678A">
        <w:tc>
          <w:tcPr>
            <w:tcW w:w="516" w:type="pct"/>
          </w:tcPr>
          <w:p w:rsidR="00BB6141" w:rsidRPr="00610B5B" w:rsidRDefault="00BB6141" w:rsidP="0019678A">
            <w:pPr>
              <w:jc w:val="both"/>
              <w:rPr>
                <w:bCs/>
                <w:szCs w:val="26"/>
              </w:rPr>
            </w:pPr>
            <w:r w:rsidRPr="00610B5B">
              <w:rPr>
                <w:bCs/>
                <w:szCs w:val="26"/>
              </w:rPr>
              <w:t>1.</w:t>
            </w:r>
          </w:p>
        </w:tc>
        <w:tc>
          <w:tcPr>
            <w:tcW w:w="1909" w:type="pct"/>
          </w:tcPr>
          <w:p w:rsidR="00BB6141" w:rsidRPr="00610B5B" w:rsidRDefault="00BB6141" w:rsidP="0019678A">
            <w:pPr>
              <w:jc w:val="both"/>
              <w:rPr>
                <w:bCs/>
                <w:szCs w:val="26"/>
              </w:rPr>
            </w:pPr>
            <w:r w:rsidRPr="00610B5B">
              <w:rPr>
                <w:bCs/>
                <w:szCs w:val="26"/>
              </w:rPr>
              <w:t>"Cerva" SIA</w:t>
            </w:r>
          </w:p>
        </w:tc>
        <w:tc>
          <w:tcPr>
            <w:tcW w:w="1068" w:type="pct"/>
          </w:tcPr>
          <w:p w:rsidR="00BB6141" w:rsidRPr="00610B5B" w:rsidRDefault="00BB6141" w:rsidP="0019678A">
            <w:pPr>
              <w:jc w:val="both"/>
              <w:rPr>
                <w:bCs/>
                <w:szCs w:val="26"/>
              </w:rPr>
            </w:pPr>
            <w:r w:rsidRPr="00610B5B">
              <w:rPr>
                <w:bCs/>
                <w:szCs w:val="26"/>
              </w:rPr>
              <w:t>Sistēmā</w:t>
            </w:r>
          </w:p>
        </w:tc>
        <w:tc>
          <w:tcPr>
            <w:tcW w:w="1507" w:type="pct"/>
          </w:tcPr>
          <w:p w:rsidR="00BB6141" w:rsidRPr="00610B5B" w:rsidRDefault="00BB6141" w:rsidP="0019678A">
            <w:pPr>
              <w:jc w:val="both"/>
              <w:rPr>
                <w:bCs/>
                <w:szCs w:val="26"/>
              </w:rPr>
            </w:pPr>
            <w:r w:rsidRPr="00610B5B">
              <w:rPr>
                <w:bCs/>
                <w:szCs w:val="26"/>
              </w:rPr>
              <w:t xml:space="preserve">29.05.2018. </w:t>
            </w:r>
            <w:proofErr w:type="gramStart"/>
            <w:r w:rsidRPr="00610B5B">
              <w:rPr>
                <w:bCs/>
                <w:szCs w:val="26"/>
              </w:rPr>
              <w:t>plkst</w:t>
            </w:r>
            <w:proofErr w:type="gramEnd"/>
            <w:r w:rsidRPr="00610B5B">
              <w:rPr>
                <w:bCs/>
                <w:szCs w:val="26"/>
              </w:rPr>
              <w:t>. 18:39</w:t>
            </w:r>
          </w:p>
        </w:tc>
      </w:tr>
      <w:tr w:rsidR="00BB6141" w:rsidRPr="00610B5B" w:rsidTr="0019678A">
        <w:tc>
          <w:tcPr>
            <w:tcW w:w="516" w:type="pct"/>
          </w:tcPr>
          <w:p w:rsidR="00BB6141" w:rsidRPr="00610B5B" w:rsidRDefault="00BB6141" w:rsidP="0019678A">
            <w:pPr>
              <w:jc w:val="both"/>
              <w:rPr>
                <w:bCs/>
                <w:szCs w:val="26"/>
              </w:rPr>
            </w:pPr>
            <w:r w:rsidRPr="00610B5B">
              <w:rPr>
                <w:bCs/>
                <w:szCs w:val="26"/>
              </w:rPr>
              <w:t>2.</w:t>
            </w:r>
          </w:p>
        </w:tc>
        <w:tc>
          <w:tcPr>
            <w:tcW w:w="1909" w:type="pct"/>
          </w:tcPr>
          <w:p w:rsidR="00BB6141" w:rsidRPr="00610B5B" w:rsidRDefault="00BB6141" w:rsidP="0019678A">
            <w:pPr>
              <w:jc w:val="both"/>
              <w:rPr>
                <w:bCs/>
                <w:szCs w:val="26"/>
              </w:rPr>
            </w:pPr>
            <w:r w:rsidRPr="00610B5B">
              <w:rPr>
                <w:bCs/>
                <w:szCs w:val="26"/>
              </w:rPr>
              <w:t>"Projektēšanas Birojs AUSTRUMI" SIA</w:t>
            </w:r>
          </w:p>
        </w:tc>
        <w:tc>
          <w:tcPr>
            <w:tcW w:w="1068" w:type="pct"/>
          </w:tcPr>
          <w:p w:rsidR="00BB6141" w:rsidRPr="00610B5B" w:rsidRDefault="00BB6141" w:rsidP="0019678A">
            <w:pPr>
              <w:jc w:val="both"/>
              <w:rPr>
                <w:bCs/>
                <w:szCs w:val="26"/>
              </w:rPr>
            </w:pPr>
            <w:r w:rsidRPr="00610B5B">
              <w:rPr>
                <w:bCs/>
                <w:szCs w:val="26"/>
              </w:rPr>
              <w:t>Sistēmā</w:t>
            </w:r>
          </w:p>
        </w:tc>
        <w:tc>
          <w:tcPr>
            <w:tcW w:w="1507" w:type="pct"/>
          </w:tcPr>
          <w:p w:rsidR="00BB6141" w:rsidRPr="00610B5B" w:rsidRDefault="00BB6141" w:rsidP="0019678A">
            <w:pPr>
              <w:jc w:val="both"/>
              <w:rPr>
                <w:bCs/>
                <w:szCs w:val="26"/>
              </w:rPr>
            </w:pPr>
            <w:r w:rsidRPr="00610B5B">
              <w:rPr>
                <w:bCs/>
                <w:szCs w:val="26"/>
              </w:rPr>
              <w:t xml:space="preserve">29.05.2018. </w:t>
            </w:r>
            <w:proofErr w:type="gramStart"/>
            <w:r w:rsidRPr="00610B5B">
              <w:rPr>
                <w:bCs/>
                <w:szCs w:val="26"/>
              </w:rPr>
              <w:t>plkst</w:t>
            </w:r>
            <w:proofErr w:type="gramEnd"/>
            <w:r w:rsidRPr="00610B5B">
              <w:rPr>
                <w:bCs/>
                <w:szCs w:val="26"/>
              </w:rPr>
              <w:t>. 10:23</w:t>
            </w:r>
          </w:p>
        </w:tc>
      </w:tr>
      <w:tr w:rsidR="00BB6141" w:rsidRPr="00610B5B" w:rsidTr="0019678A">
        <w:tc>
          <w:tcPr>
            <w:tcW w:w="516" w:type="pct"/>
          </w:tcPr>
          <w:p w:rsidR="00BB6141" w:rsidRPr="00610B5B" w:rsidRDefault="00BB6141" w:rsidP="0019678A">
            <w:pPr>
              <w:jc w:val="both"/>
              <w:rPr>
                <w:bCs/>
                <w:szCs w:val="26"/>
              </w:rPr>
            </w:pPr>
            <w:r w:rsidRPr="00610B5B">
              <w:rPr>
                <w:bCs/>
                <w:szCs w:val="26"/>
              </w:rPr>
              <w:t>3.</w:t>
            </w:r>
          </w:p>
        </w:tc>
        <w:tc>
          <w:tcPr>
            <w:tcW w:w="1909" w:type="pct"/>
          </w:tcPr>
          <w:p w:rsidR="00BB6141" w:rsidRPr="00610B5B" w:rsidRDefault="00BB6141" w:rsidP="0019678A">
            <w:pPr>
              <w:jc w:val="both"/>
              <w:rPr>
                <w:bCs/>
                <w:szCs w:val="26"/>
              </w:rPr>
            </w:pPr>
            <w:r w:rsidRPr="00610B5B">
              <w:rPr>
                <w:bCs/>
                <w:szCs w:val="26"/>
              </w:rPr>
              <w:t>"REM PRO" SIA</w:t>
            </w:r>
          </w:p>
        </w:tc>
        <w:tc>
          <w:tcPr>
            <w:tcW w:w="1068" w:type="pct"/>
          </w:tcPr>
          <w:p w:rsidR="00BB6141" w:rsidRPr="00610B5B" w:rsidRDefault="00BB6141" w:rsidP="0019678A">
            <w:pPr>
              <w:jc w:val="both"/>
              <w:rPr>
                <w:bCs/>
                <w:szCs w:val="26"/>
              </w:rPr>
            </w:pPr>
            <w:r w:rsidRPr="00610B5B">
              <w:rPr>
                <w:bCs/>
                <w:szCs w:val="26"/>
              </w:rPr>
              <w:t>Sistēmā</w:t>
            </w:r>
          </w:p>
        </w:tc>
        <w:tc>
          <w:tcPr>
            <w:tcW w:w="1507" w:type="pct"/>
          </w:tcPr>
          <w:p w:rsidR="00BB6141" w:rsidRPr="00610B5B" w:rsidRDefault="00BB6141" w:rsidP="0019678A">
            <w:pPr>
              <w:jc w:val="both"/>
              <w:rPr>
                <w:bCs/>
                <w:szCs w:val="26"/>
              </w:rPr>
            </w:pPr>
            <w:r w:rsidRPr="00610B5B">
              <w:rPr>
                <w:bCs/>
                <w:szCs w:val="26"/>
              </w:rPr>
              <w:t xml:space="preserve">28.05.2018. </w:t>
            </w:r>
            <w:proofErr w:type="gramStart"/>
            <w:r w:rsidRPr="00610B5B">
              <w:rPr>
                <w:bCs/>
                <w:szCs w:val="26"/>
              </w:rPr>
              <w:t>plkst</w:t>
            </w:r>
            <w:proofErr w:type="gramEnd"/>
            <w:r w:rsidRPr="00610B5B">
              <w:rPr>
                <w:bCs/>
                <w:szCs w:val="26"/>
              </w:rPr>
              <w:t>. 15:57</w:t>
            </w:r>
          </w:p>
        </w:tc>
      </w:tr>
    </w:tbl>
    <w:p w:rsidR="00BB6141" w:rsidRPr="00610B5B" w:rsidRDefault="00BB6141" w:rsidP="00B14BF7">
      <w:pPr>
        <w:pStyle w:val="ListParagraph"/>
        <w:jc w:val="both"/>
        <w:rPr>
          <w:rFonts w:eastAsia="Calibri"/>
          <w:lang w:val="lv-LV"/>
        </w:rPr>
      </w:pPr>
    </w:p>
    <w:p w:rsidR="00B14BF7" w:rsidRPr="00610B5B" w:rsidRDefault="00B14BF7" w:rsidP="002D4E80">
      <w:pPr>
        <w:pStyle w:val="ListParagraph"/>
        <w:jc w:val="both"/>
        <w:rPr>
          <w:rFonts w:eastAsia="Calibri"/>
        </w:rPr>
      </w:pPr>
      <w:r w:rsidRPr="00610B5B">
        <w:rPr>
          <w:rFonts w:eastAsia="Calibri"/>
        </w:rPr>
        <w:t>Pretendentu piedāvātās cenas:</w:t>
      </w:r>
    </w:p>
    <w:p w:rsidR="00B14BF7" w:rsidRPr="00610B5B" w:rsidRDefault="00B14BF7" w:rsidP="002D4E80">
      <w:pPr>
        <w:pStyle w:val="ListParagraph"/>
        <w:rPr>
          <w:rFonts w:eastAsia="Calibri"/>
          <w:b/>
        </w:rPr>
      </w:pPr>
    </w:p>
    <w:p w:rsidR="00BB6141" w:rsidRPr="00610B5B" w:rsidRDefault="00BB6141" w:rsidP="00BB6141">
      <w:pPr>
        <w:jc w:val="both"/>
        <w:rPr>
          <w:b/>
          <w:bCs/>
          <w:szCs w:val="26"/>
        </w:rPr>
      </w:pPr>
      <w:r w:rsidRPr="00610B5B">
        <w:rPr>
          <w:b/>
          <w:bCs/>
          <w:szCs w:val="26"/>
        </w:rPr>
        <w:t xml:space="preserve">Daļai Nr. 1 - "A" daļa - Būvprojekta izstrāde </w:t>
      </w:r>
      <w:proofErr w:type="gramStart"/>
      <w:r w:rsidRPr="00610B5B">
        <w:rPr>
          <w:b/>
          <w:bCs/>
          <w:szCs w:val="26"/>
        </w:rPr>
        <w:t>un</w:t>
      </w:r>
      <w:proofErr w:type="gramEnd"/>
      <w:r w:rsidRPr="00610B5B">
        <w:rPr>
          <w:b/>
          <w:bCs/>
          <w:szCs w:val="26"/>
        </w:rPr>
        <w:t xml:space="preserve"> autoruzraudzība būvobjektā „Motoru ielas pārbūve no Bērzu ielas (05000350201) līdz Vaļņu ielai ar Motoru ielas rūpnieciskās zonas pārbūvi, Daugavpilī”</w:t>
      </w:r>
    </w:p>
    <w:tbl>
      <w:tblPr>
        <w:tblStyle w:val="TableGrid"/>
        <w:tblW w:w="5000" w:type="pct"/>
        <w:tblLook w:val="04A0" w:firstRow="1" w:lastRow="0" w:firstColumn="1" w:lastColumn="0" w:noHBand="0" w:noVBand="1"/>
      </w:tblPr>
      <w:tblGrid>
        <w:gridCol w:w="2435"/>
        <w:gridCol w:w="6960"/>
      </w:tblGrid>
      <w:tr w:rsidR="00BB6141" w:rsidRPr="00610B5B" w:rsidTr="0019678A">
        <w:tc>
          <w:tcPr>
            <w:tcW w:w="1296" w:type="pct"/>
            <w:shd w:val="pct10" w:color="auto" w:fill="auto"/>
          </w:tcPr>
          <w:p w:rsidR="00BB6141" w:rsidRPr="00610B5B" w:rsidRDefault="00BB6141" w:rsidP="0019678A">
            <w:pPr>
              <w:rPr>
                <w:b/>
                <w:bCs/>
                <w:szCs w:val="26"/>
              </w:rPr>
            </w:pPr>
            <w:r w:rsidRPr="00610B5B">
              <w:rPr>
                <w:b/>
                <w:bCs/>
                <w:szCs w:val="26"/>
              </w:rPr>
              <w:t>Pretendents</w:t>
            </w:r>
          </w:p>
        </w:tc>
        <w:tc>
          <w:tcPr>
            <w:tcW w:w="3704" w:type="pct"/>
            <w:shd w:val="pct10" w:color="auto" w:fill="auto"/>
          </w:tcPr>
          <w:p w:rsidR="00BB6141" w:rsidRPr="00610B5B" w:rsidRDefault="00BB6141" w:rsidP="0019678A">
            <w:pPr>
              <w:rPr>
                <w:b/>
                <w:bCs/>
                <w:szCs w:val="26"/>
              </w:rPr>
            </w:pPr>
            <w:r w:rsidRPr="00610B5B">
              <w:rPr>
                <w:b/>
                <w:bCs/>
                <w:szCs w:val="26"/>
              </w:rPr>
              <w:t>Cena</w:t>
            </w:r>
          </w:p>
        </w:tc>
      </w:tr>
      <w:tr w:rsidR="00BB6141" w:rsidRPr="00610B5B" w:rsidTr="0019678A">
        <w:tc>
          <w:tcPr>
            <w:tcW w:w="1296" w:type="pct"/>
          </w:tcPr>
          <w:p w:rsidR="00BB6141" w:rsidRPr="00610B5B" w:rsidRDefault="00BB6141" w:rsidP="0019678A">
            <w:pPr>
              <w:jc w:val="both"/>
              <w:rPr>
                <w:bCs/>
                <w:szCs w:val="26"/>
              </w:rPr>
            </w:pPr>
            <w:r w:rsidRPr="00610B5B">
              <w:rPr>
                <w:bCs/>
                <w:szCs w:val="26"/>
              </w:rPr>
              <w:t>"Cerva" SIA</w:t>
            </w:r>
          </w:p>
        </w:tc>
        <w:tc>
          <w:tcPr>
            <w:tcW w:w="3704" w:type="pct"/>
          </w:tcPr>
          <w:p w:rsidR="00BB6141" w:rsidRPr="00610B5B" w:rsidRDefault="00BB6141" w:rsidP="0019678A">
            <w:pPr>
              <w:jc w:val="both"/>
              <w:rPr>
                <w:bCs/>
                <w:szCs w:val="26"/>
              </w:rPr>
            </w:pPr>
            <w:r w:rsidRPr="00610B5B">
              <w:rPr>
                <w:bCs/>
                <w:szCs w:val="26"/>
              </w:rPr>
              <w:t>EIRO 48620</w:t>
            </w:r>
          </w:p>
          <w:p w:rsidR="00BB6141" w:rsidRPr="00610B5B" w:rsidRDefault="00BB6141" w:rsidP="0019678A">
            <w:pPr>
              <w:jc w:val="both"/>
              <w:rPr>
                <w:bCs/>
                <w:szCs w:val="26"/>
              </w:rPr>
            </w:pPr>
          </w:p>
        </w:tc>
      </w:tr>
      <w:tr w:rsidR="00BB6141" w:rsidRPr="00610B5B" w:rsidTr="0019678A">
        <w:tc>
          <w:tcPr>
            <w:tcW w:w="1296" w:type="pct"/>
          </w:tcPr>
          <w:p w:rsidR="00BB6141" w:rsidRPr="00610B5B" w:rsidRDefault="00BB6141" w:rsidP="0019678A">
            <w:pPr>
              <w:jc w:val="both"/>
              <w:rPr>
                <w:bCs/>
                <w:szCs w:val="26"/>
              </w:rPr>
            </w:pPr>
            <w:r w:rsidRPr="00610B5B">
              <w:rPr>
                <w:bCs/>
                <w:szCs w:val="26"/>
              </w:rPr>
              <w:t>"Projektēšanas Birojs AUSTRUMI" SIA</w:t>
            </w:r>
          </w:p>
        </w:tc>
        <w:tc>
          <w:tcPr>
            <w:tcW w:w="3704" w:type="pct"/>
          </w:tcPr>
          <w:p w:rsidR="00BB6141" w:rsidRPr="00610B5B" w:rsidRDefault="00BB6141" w:rsidP="0019678A">
            <w:pPr>
              <w:jc w:val="both"/>
              <w:rPr>
                <w:bCs/>
                <w:szCs w:val="26"/>
              </w:rPr>
            </w:pPr>
            <w:r w:rsidRPr="00610B5B">
              <w:rPr>
                <w:bCs/>
                <w:szCs w:val="26"/>
              </w:rPr>
              <w:t>EIRO 42850</w:t>
            </w:r>
          </w:p>
          <w:p w:rsidR="00BB6141" w:rsidRPr="00610B5B" w:rsidRDefault="00BB6141" w:rsidP="0019678A">
            <w:pPr>
              <w:jc w:val="both"/>
              <w:rPr>
                <w:bCs/>
                <w:szCs w:val="26"/>
              </w:rPr>
            </w:pPr>
          </w:p>
        </w:tc>
      </w:tr>
      <w:tr w:rsidR="00BB6141" w:rsidRPr="00610B5B" w:rsidTr="0019678A">
        <w:tc>
          <w:tcPr>
            <w:tcW w:w="1296" w:type="pct"/>
          </w:tcPr>
          <w:p w:rsidR="00BB6141" w:rsidRPr="00610B5B" w:rsidRDefault="00BB6141" w:rsidP="0019678A">
            <w:pPr>
              <w:jc w:val="both"/>
              <w:rPr>
                <w:bCs/>
                <w:szCs w:val="26"/>
              </w:rPr>
            </w:pPr>
            <w:r w:rsidRPr="00610B5B">
              <w:rPr>
                <w:bCs/>
                <w:szCs w:val="26"/>
              </w:rPr>
              <w:t>"REM PRO" SIA</w:t>
            </w:r>
          </w:p>
        </w:tc>
        <w:tc>
          <w:tcPr>
            <w:tcW w:w="3704" w:type="pct"/>
          </w:tcPr>
          <w:p w:rsidR="00BB6141" w:rsidRPr="00610B5B" w:rsidRDefault="00BB6141" w:rsidP="0019678A">
            <w:pPr>
              <w:jc w:val="both"/>
              <w:rPr>
                <w:bCs/>
                <w:szCs w:val="26"/>
              </w:rPr>
            </w:pPr>
            <w:r w:rsidRPr="00610B5B">
              <w:rPr>
                <w:bCs/>
                <w:szCs w:val="26"/>
              </w:rPr>
              <w:t>EIRO 38836</w:t>
            </w:r>
          </w:p>
          <w:p w:rsidR="00BB6141" w:rsidRPr="00610B5B" w:rsidRDefault="00BB6141" w:rsidP="0019678A">
            <w:pPr>
              <w:jc w:val="both"/>
              <w:rPr>
                <w:bCs/>
                <w:szCs w:val="26"/>
              </w:rPr>
            </w:pPr>
          </w:p>
        </w:tc>
      </w:tr>
    </w:tbl>
    <w:p w:rsidR="00BB6141" w:rsidRPr="00610B5B" w:rsidRDefault="00BB6141" w:rsidP="00BB6141">
      <w:pPr>
        <w:jc w:val="both"/>
        <w:rPr>
          <w:bCs/>
          <w:szCs w:val="26"/>
        </w:rPr>
      </w:pPr>
    </w:p>
    <w:p w:rsidR="00BB6141" w:rsidRPr="00610B5B" w:rsidRDefault="00BB6141" w:rsidP="00BB6141">
      <w:pPr>
        <w:jc w:val="both"/>
        <w:rPr>
          <w:b/>
          <w:bCs/>
          <w:szCs w:val="26"/>
        </w:rPr>
      </w:pPr>
      <w:r w:rsidRPr="00610B5B">
        <w:rPr>
          <w:b/>
          <w:bCs/>
          <w:szCs w:val="26"/>
        </w:rPr>
        <w:t xml:space="preserve">Daļai Nr. 2 - "B" daļa - Būvprojekta izstrāde </w:t>
      </w:r>
      <w:proofErr w:type="gramStart"/>
      <w:r w:rsidRPr="00610B5B">
        <w:rPr>
          <w:b/>
          <w:bCs/>
          <w:szCs w:val="26"/>
        </w:rPr>
        <w:t>un</w:t>
      </w:r>
      <w:proofErr w:type="gramEnd"/>
      <w:r w:rsidRPr="00610B5B">
        <w:rPr>
          <w:b/>
          <w:bCs/>
          <w:szCs w:val="26"/>
        </w:rPr>
        <w:t xml:space="preserve"> autoruzraudzība būvobjektā „Slāvu ielas pārbūve no zemes gabala ar kadastra apzīmējumu 05000083201 līdz Mazā Viļņas ielai un Mazā Viļņas ielas pārbūve no Mazās šķērsielas līdz Slāvu ielai, Daugavpilī”</w:t>
      </w:r>
    </w:p>
    <w:tbl>
      <w:tblPr>
        <w:tblStyle w:val="TableGrid"/>
        <w:tblW w:w="5000" w:type="pct"/>
        <w:tblLook w:val="04A0" w:firstRow="1" w:lastRow="0" w:firstColumn="1" w:lastColumn="0" w:noHBand="0" w:noVBand="1"/>
      </w:tblPr>
      <w:tblGrid>
        <w:gridCol w:w="2435"/>
        <w:gridCol w:w="6960"/>
      </w:tblGrid>
      <w:tr w:rsidR="00BB6141" w:rsidRPr="00610B5B" w:rsidTr="0019678A">
        <w:tc>
          <w:tcPr>
            <w:tcW w:w="1296" w:type="pct"/>
            <w:shd w:val="pct10" w:color="auto" w:fill="auto"/>
          </w:tcPr>
          <w:p w:rsidR="00BB6141" w:rsidRPr="00610B5B" w:rsidRDefault="00BB6141" w:rsidP="0019678A">
            <w:pPr>
              <w:rPr>
                <w:b/>
                <w:bCs/>
                <w:szCs w:val="26"/>
              </w:rPr>
            </w:pPr>
            <w:r w:rsidRPr="00610B5B">
              <w:rPr>
                <w:b/>
                <w:bCs/>
                <w:szCs w:val="26"/>
              </w:rPr>
              <w:t>Pretendents</w:t>
            </w:r>
          </w:p>
        </w:tc>
        <w:tc>
          <w:tcPr>
            <w:tcW w:w="3704" w:type="pct"/>
            <w:shd w:val="pct10" w:color="auto" w:fill="auto"/>
          </w:tcPr>
          <w:p w:rsidR="00BB6141" w:rsidRPr="00610B5B" w:rsidRDefault="00BB6141" w:rsidP="0019678A">
            <w:pPr>
              <w:rPr>
                <w:b/>
                <w:bCs/>
                <w:szCs w:val="26"/>
              </w:rPr>
            </w:pPr>
            <w:r w:rsidRPr="00610B5B">
              <w:rPr>
                <w:b/>
                <w:bCs/>
                <w:szCs w:val="26"/>
              </w:rPr>
              <w:t>Cena</w:t>
            </w:r>
          </w:p>
        </w:tc>
      </w:tr>
      <w:tr w:rsidR="00BB6141" w:rsidRPr="00610B5B" w:rsidTr="0019678A">
        <w:tc>
          <w:tcPr>
            <w:tcW w:w="1296" w:type="pct"/>
          </w:tcPr>
          <w:p w:rsidR="00BB6141" w:rsidRPr="00610B5B" w:rsidRDefault="00BB6141" w:rsidP="0019678A">
            <w:pPr>
              <w:jc w:val="both"/>
              <w:rPr>
                <w:bCs/>
                <w:szCs w:val="26"/>
              </w:rPr>
            </w:pPr>
            <w:r w:rsidRPr="00610B5B">
              <w:rPr>
                <w:bCs/>
                <w:szCs w:val="26"/>
              </w:rPr>
              <w:t>"Cerva" SIA</w:t>
            </w:r>
          </w:p>
        </w:tc>
        <w:tc>
          <w:tcPr>
            <w:tcW w:w="3704" w:type="pct"/>
          </w:tcPr>
          <w:p w:rsidR="00BB6141" w:rsidRPr="00610B5B" w:rsidRDefault="00BB6141" w:rsidP="0019678A">
            <w:pPr>
              <w:jc w:val="both"/>
              <w:rPr>
                <w:bCs/>
                <w:szCs w:val="26"/>
              </w:rPr>
            </w:pPr>
            <w:r w:rsidRPr="00610B5B">
              <w:rPr>
                <w:bCs/>
                <w:szCs w:val="26"/>
              </w:rPr>
              <w:t>EIRO 25610</w:t>
            </w:r>
          </w:p>
          <w:p w:rsidR="00BB6141" w:rsidRPr="00610B5B" w:rsidRDefault="00BB6141" w:rsidP="0019678A">
            <w:pPr>
              <w:jc w:val="both"/>
              <w:rPr>
                <w:bCs/>
                <w:szCs w:val="26"/>
              </w:rPr>
            </w:pPr>
          </w:p>
        </w:tc>
      </w:tr>
      <w:tr w:rsidR="00BB6141" w:rsidRPr="00610B5B" w:rsidTr="0019678A">
        <w:tc>
          <w:tcPr>
            <w:tcW w:w="1296" w:type="pct"/>
          </w:tcPr>
          <w:p w:rsidR="00BB6141" w:rsidRPr="00610B5B" w:rsidRDefault="00BB6141" w:rsidP="0019678A">
            <w:pPr>
              <w:jc w:val="both"/>
              <w:rPr>
                <w:bCs/>
                <w:szCs w:val="26"/>
              </w:rPr>
            </w:pPr>
            <w:r w:rsidRPr="00610B5B">
              <w:rPr>
                <w:bCs/>
                <w:szCs w:val="26"/>
              </w:rPr>
              <w:t>"Projektēšanas Birojs AUSTRUMI" SIA</w:t>
            </w:r>
          </w:p>
        </w:tc>
        <w:tc>
          <w:tcPr>
            <w:tcW w:w="3704" w:type="pct"/>
          </w:tcPr>
          <w:p w:rsidR="00BB6141" w:rsidRPr="00610B5B" w:rsidRDefault="00BB6141" w:rsidP="0019678A">
            <w:pPr>
              <w:jc w:val="both"/>
              <w:rPr>
                <w:bCs/>
                <w:szCs w:val="26"/>
              </w:rPr>
            </w:pPr>
            <w:r w:rsidRPr="00610B5B">
              <w:rPr>
                <w:bCs/>
                <w:szCs w:val="26"/>
              </w:rPr>
              <w:t>EIRO 24684</w:t>
            </w:r>
          </w:p>
          <w:p w:rsidR="00BB6141" w:rsidRPr="00610B5B" w:rsidRDefault="00BB6141" w:rsidP="0019678A">
            <w:pPr>
              <w:jc w:val="both"/>
              <w:rPr>
                <w:bCs/>
                <w:szCs w:val="26"/>
              </w:rPr>
            </w:pPr>
          </w:p>
        </w:tc>
      </w:tr>
      <w:tr w:rsidR="00BB6141" w:rsidRPr="00610B5B" w:rsidTr="0019678A">
        <w:tc>
          <w:tcPr>
            <w:tcW w:w="1296" w:type="pct"/>
          </w:tcPr>
          <w:p w:rsidR="00BB6141" w:rsidRPr="00610B5B" w:rsidRDefault="00BB6141" w:rsidP="0019678A">
            <w:pPr>
              <w:jc w:val="both"/>
              <w:rPr>
                <w:bCs/>
                <w:szCs w:val="26"/>
              </w:rPr>
            </w:pPr>
            <w:r w:rsidRPr="00610B5B">
              <w:rPr>
                <w:bCs/>
                <w:szCs w:val="26"/>
              </w:rPr>
              <w:t>"REM PRO" SIA</w:t>
            </w:r>
          </w:p>
        </w:tc>
        <w:tc>
          <w:tcPr>
            <w:tcW w:w="3704" w:type="pct"/>
          </w:tcPr>
          <w:p w:rsidR="00BB6141" w:rsidRPr="00610B5B" w:rsidRDefault="00BB6141" w:rsidP="0019678A">
            <w:pPr>
              <w:jc w:val="both"/>
              <w:rPr>
                <w:bCs/>
                <w:szCs w:val="26"/>
              </w:rPr>
            </w:pPr>
            <w:r w:rsidRPr="00610B5B">
              <w:rPr>
                <w:bCs/>
                <w:szCs w:val="26"/>
              </w:rPr>
              <w:t>EIRO 24336</w:t>
            </w:r>
          </w:p>
          <w:p w:rsidR="00BB6141" w:rsidRPr="00610B5B" w:rsidRDefault="00BB6141" w:rsidP="0019678A">
            <w:pPr>
              <w:jc w:val="both"/>
              <w:rPr>
                <w:bCs/>
                <w:szCs w:val="26"/>
              </w:rPr>
            </w:pPr>
          </w:p>
        </w:tc>
      </w:tr>
    </w:tbl>
    <w:p w:rsidR="009819C4" w:rsidRPr="00610B5B" w:rsidRDefault="009819C4" w:rsidP="002D4E80">
      <w:pPr>
        <w:pStyle w:val="Style"/>
        <w:ind w:left="-284"/>
        <w:jc w:val="center"/>
        <w:rPr>
          <w:b/>
          <w:sz w:val="24"/>
          <w:lang w:val="lv-LV"/>
        </w:rPr>
      </w:pPr>
    </w:p>
    <w:p w:rsidR="002D4E80" w:rsidRPr="00610B5B" w:rsidRDefault="002D4E80" w:rsidP="002D4E80">
      <w:pPr>
        <w:pStyle w:val="Style"/>
        <w:ind w:left="-284"/>
        <w:jc w:val="center"/>
        <w:rPr>
          <w:b/>
          <w:sz w:val="24"/>
          <w:lang w:val="lv-LV"/>
        </w:rPr>
      </w:pPr>
      <w:r w:rsidRPr="00610B5B">
        <w:rPr>
          <w:b/>
          <w:sz w:val="24"/>
          <w:lang w:val="lv-LV"/>
        </w:rPr>
        <w:t>Aritmētisko kļūdu pārbaude iesniegtajos piedāvājumos</w:t>
      </w:r>
    </w:p>
    <w:p w:rsidR="002D4E80" w:rsidRPr="00610B5B" w:rsidRDefault="002D4E80" w:rsidP="002D4E80">
      <w:pPr>
        <w:pStyle w:val="Style"/>
        <w:ind w:left="-284"/>
        <w:jc w:val="center"/>
        <w:rPr>
          <w:b/>
          <w:sz w:val="24"/>
          <w:lang w:val="lv-LV"/>
        </w:rPr>
      </w:pPr>
    </w:p>
    <w:p w:rsidR="00BB6141" w:rsidRPr="00610B5B" w:rsidRDefault="00BB6141" w:rsidP="00BB6141">
      <w:pPr>
        <w:jc w:val="both"/>
        <w:rPr>
          <w:rFonts w:eastAsia="Calibri"/>
          <w:lang w:val="lv-LV"/>
        </w:rPr>
      </w:pPr>
      <w:r w:rsidRPr="00610B5B">
        <w:rPr>
          <w:rFonts w:eastAsia="Calibri"/>
          <w:lang w:val="lv-LV"/>
        </w:rPr>
        <w:t xml:space="preserve">Pretendentu iesniegtajos piedāvājumos </w:t>
      </w:r>
      <w:r w:rsidRPr="00610B5B">
        <w:rPr>
          <w:b/>
          <w:lang w:val="lv-LV"/>
        </w:rPr>
        <w:t xml:space="preserve">1.daļā un 2.daļā </w:t>
      </w:r>
      <w:r w:rsidRPr="00610B5B">
        <w:rPr>
          <w:rFonts w:eastAsia="Calibri"/>
          <w:lang w:val="lv-LV"/>
        </w:rPr>
        <w:t>aritmētiskās kļūdas nav konstatētas.</w:t>
      </w:r>
    </w:p>
    <w:p w:rsidR="005738DA" w:rsidRPr="00610B5B" w:rsidRDefault="005738DA" w:rsidP="002D4E80">
      <w:pPr>
        <w:pStyle w:val="ListParagraph"/>
        <w:rPr>
          <w:b/>
          <w:lang w:val="lv-LV"/>
        </w:rPr>
      </w:pPr>
    </w:p>
    <w:p w:rsidR="00BB6141" w:rsidRPr="00610B5B" w:rsidRDefault="00BB6141" w:rsidP="00BB6141">
      <w:pPr>
        <w:pStyle w:val="BodyTextIndent"/>
        <w:jc w:val="center"/>
        <w:rPr>
          <w:b/>
        </w:rPr>
      </w:pPr>
      <w:r w:rsidRPr="00610B5B">
        <w:rPr>
          <w:b/>
        </w:rPr>
        <w:t>13.06.2018. LĒMUMS iepirkuma procedūras “A” daļā.</w:t>
      </w:r>
    </w:p>
    <w:p w:rsidR="00BB6141" w:rsidRPr="00610B5B" w:rsidRDefault="00BB6141" w:rsidP="00BB6141">
      <w:pPr>
        <w:ind w:firstLine="539"/>
        <w:jc w:val="both"/>
        <w:rPr>
          <w:lang w:val="lv-LV"/>
        </w:rPr>
      </w:pPr>
      <w:r w:rsidRPr="00610B5B">
        <w:rPr>
          <w:bCs/>
          <w:lang w:val="lv-LV"/>
        </w:rPr>
        <w:t xml:space="preserve">Atbilstoši Ministru kabineta </w:t>
      </w:r>
      <w:r w:rsidRPr="00610B5B">
        <w:rPr>
          <w:lang w:val="lv-LV"/>
        </w:rPr>
        <w:t xml:space="preserve">2017. gada 28. februāra </w:t>
      </w:r>
      <w:r w:rsidRPr="00610B5B">
        <w:rPr>
          <w:bCs/>
          <w:lang w:val="lv-LV"/>
        </w:rPr>
        <w:t>noteikumu Nr. 107 “Iepirkuma procedūru un metu konkursu norises kārtība” 1</w:t>
      </w:r>
      <w:r w:rsidRPr="00610B5B">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BB6141" w:rsidRPr="00610B5B" w:rsidRDefault="00BB6141" w:rsidP="00BB6141">
      <w:pPr>
        <w:ind w:firstLine="720"/>
        <w:jc w:val="both"/>
        <w:rPr>
          <w:bCs/>
          <w:lang w:val="lv-LV"/>
        </w:rPr>
      </w:pPr>
      <w:r w:rsidRPr="00610B5B">
        <w:rPr>
          <w:bCs/>
          <w:lang w:val="lv-LV"/>
        </w:rPr>
        <w:t xml:space="preserve">Atbilstoši Konkursa nolikuma 19.punktam, </w:t>
      </w:r>
      <w:r w:rsidRPr="00610B5B">
        <w:rPr>
          <w:lang w:val="lv-LV"/>
        </w:rPr>
        <w:t xml:space="preserve">Pasūtītājs piešķir iepirkuma līguma slēgšanas tiesības </w:t>
      </w:r>
      <w:r w:rsidRPr="00610B5B">
        <w:rPr>
          <w:u w:val="single"/>
          <w:lang w:val="lv-LV"/>
        </w:rPr>
        <w:t>saimnieciski visizdevīgākajam piedāvājumam, kuru nosaka, ņemot vērā tikai cenu</w:t>
      </w:r>
      <w:r w:rsidRPr="00610B5B">
        <w:rPr>
          <w:lang w:val="lv-LV"/>
        </w:rPr>
        <w:t xml:space="preserve"> (pasūtītājs izvēlēsies piedāvājumu, kas būs atbilstošs visām iepirkuma procedūras dokumentācijas prasībām un kura cena būs zemākā).</w:t>
      </w:r>
    </w:p>
    <w:p w:rsidR="00BB6141" w:rsidRPr="00610B5B" w:rsidRDefault="00BB6141" w:rsidP="00BB6141">
      <w:pPr>
        <w:ind w:firstLine="720"/>
        <w:jc w:val="both"/>
        <w:rPr>
          <w:b/>
        </w:rPr>
      </w:pPr>
      <w:r w:rsidRPr="00610B5B">
        <w:t xml:space="preserve">Komisija secina, ka zemākā cena ir </w:t>
      </w:r>
      <w:r w:rsidRPr="00610B5B">
        <w:rPr>
          <w:b/>
        </w:rPr>
        <w:t>SIA “REM PRO”:</w:t>
      </w:r>
    </w:p>
    <w:p w:rsidR="00BB6141" w:rsidRPr="00610B5B" w:rsidRDefault="00BB6141" w:rsidP="00BB6141">
      <w:pPr>
        <w:jc w:val="both"/>
        <w:rPr>
          <w:b/>
          <w:bCs/>
          <w:szCs w:val="26"/>
        </w:rPr>
      </w:pPr>
      <w:r w:rsidRPr="00610B5B">
        <w:rPr>
          <w:b/>
          <w:bCs/>
          <w:szCs w:val="26"/>
        </w:rPr>
        <w:t xml:space="preserve">Daļai Nr. 1 - "A" daļa - Būvprojekta izstrāde </w:t>
      </w:r>
      <w:proofErr w:type="gramStart"/>
      <w:r w:rsidRPr="00610B5B">
        <w:rPr>
          <w:b/>
          <w:bCs/>
          <w:szCs w:val="26"/>
        </w:rPr>
        <w:t>un</w:t>
      </w:r>
      <w:proofErr w:type="gramEnd"/>
      <w:r w:rsidRPr="00610B5B">
        <w:rPr>
          <w:b/>
          <w:bCs/>
          <w:szCs w:val="26"/>
        </w:rPr>
        <w:t xml:space="preserve"> autoruzraudzība būvobjektā „Motoru ielas pārbūve no Bērzu ielas (05000350201) līdz Vaļņu ielai ar Motoru ielas rūpnieciskās zonas pārbūvi,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BB6141" w:rsidRPr="00610B5B" w:rsidTr="0019678A">
        <w:tc>
          <w:tcPr>
            <w:tcW w:w="1296" w:type="pct"/>
            <w:shd w:val="pct10" w:color="auto" w:fill="auto"/>
          </w:tcPr>
          <w:p w:rsidR="00BB6141" w:rsidRPr="00610B5B" w:rsidRDefault="00BB6141" w:rsidP="0019678A">
            <w:pPr>
              <w:rPr>
                <w:b/>
                <w:bCs/>
                <w:szCs w:val="26"/>
              </w:rPr>
            </w:pPr>
            <w:r w:rsidRPr="00610B5B">
              <w:rPr>
                <w:b/>
                <w:bCs/>
                <w:szCs w:val="26"/>
              </w:rPr>
              <w:t>Pretendents</w:t>
            </w:r>
          </w:p>
        </w:tc>
        <w:tc>
          <w:tcPr>
            <w:tcW w:w="3704" w:type="pct"/>
            <w:shd w:val="pct10" w:color="auto" w:fill="auto"/>
          </w:tcPr>
          <w:p w:rsidR="00BB6141" w:rsidRPr="00610B5B" w:rsidRDefault="00BB6141" w:rsidP="0019678A">
            <w:pPr>
              <w:rPr>
                <w:b/>
                <w:bCs/>
                <w:szCs w:val="26"/>
              </w:rPr>
            </w:pPr>
            <w:r w:rsidRPr="00610B5B">
              <w:rPr>
                <w:b/>
                <w:bCs/>
                <w:szCs w:val="26"/>
              </w:rPr>
              <w:t>Cena</w:t>
            </w:r>
          </w:p>
        </w:tc>
      </w:tr>
      <w:tr w:rsidR="00BB6141" w:rsidRPr="00610B5B" w:rsidTr="0019678A">
        <w:tc>
          <w:tcPr>
            <w:tcW w:w="1296" w:type="pct"/>
            <w:shd w:val="clear" w:color="auto" w:fill="auto"/>
          </w:tcPr>
          <w:p w:rsidR="00BB6141" w:rsidRPr="00610B5B" w:rsidRDefault="00BB6141" w:rsidP="0019678A">
            <w:pPr>
              <w:jc w:val="both"/>
              <w:rPr>
                <w:bCs/>
                <w:szCs w:val="26"/>
              </w:rPr>
            </w:pPr>
            <w:r w:rsidRPr="00610B5B">
              <w:rPr>
                <w:bCs/>
                <w:szCs w:val="26"/>
              </w:rPr>
              <w:t>"Cerva" SIA</w:t>
            </w:r>
          </w:p>
        </w:tc>
        <w:tc>
          <w:tcPr>
            <w:tcW w:w="3704" w:type="pct"/>
            <w:shd w:val="clear" w:color="auto" w:fill="auto"/>
          </w:tcPr>
          <w:p w:rsidR="00BB6141" w:rsidRPr="00610B5B" w:rsidRDefault="00BB6141" w:rsidP="0019678A">
            <w:pPr>
              <w:jc w:val="both"/>
              <w:rPr>
                <w:bCs/>
                <w:szCs w:val="26"/>
              </w:rPr>
            </w:pPr>
            <w:r w:rsidRPr="00610B5B">
              <w:rPr>
                <w:bCs/>
                <w:szCs w:val="26"/>
              </w:rPr>
              <w:t>EIRO 48620</w:t>
            </w:r>
          </w:p>
          <w:p w:rsidR="00BB6141" w:rsidRPr="00610B5B" w:rsidRDefault="00BB6141" w:rsidP="0019678A">
            <w:pPr>
              <w:jc w:val="both"/>
              <w:rPr>
                <w:bCs/>
                <w:szCs w:val="26"/>
              </w:rPr>
            </w:pPr>
          </w:p>
        </w:tc>
      </w:tr>
      <w:tr w:rsidR="00BB6141" w:rsidRPr="00610B5B" w:rsidTr="0019678A">
        <w:tc>
          <w:tcPr>
            <w:tcW w:w="1296" w:type="pct"/>
            <w:shd w:val="clear" w:color="auto" w:fill="auto"/>
          </w:tcPr>
          <w:p w:rsidR="00BB6141" w:rsidRPr="00610B5B" w:rsidRDefault="00BB6141" w:rsidP="0019678A">
            <w:pPr>
              <w:jc w:val="both"/>
              <w:rPr>
                <w:bCs/>
                <w:szCs w:val="26"/>
              </w:rPr>
            </w:pPr>
            <w:r w:rsidRPr="00610B5B">
              <w:rPr>
                <w:bCs/>
                <w:szCs w:val="26"/>
              </w:rPr>
              <w:t>"Projektēšanas Birojs AUSTRUMI" SIA</w:t>
            </w:r>
          </w:p>
        </w:tc>
        <w:tc>
          <w:tcPr>
            <w:tcW w:w="3704" w:type="pct"/>
            <w:shd w:val="clear" w:color="auto" w:fill="auto"/>
          </w:tcPr>
          <w:p w:rsidR="00BB6141" w:rsidRPr="00610B5B" w:rsidRDefault="00BB6141" w:rsidP="0019678A">
            <w:pPr>
              <w:jc w:val="both"/>
              <w:rPr>
                <w:bCs/>
                <w:szCs w:val="26"/>
              </w:rPr>
            </w:pPr>
            <w:r w:rsidRPr="00610B5B">
              <w:rPr>
                <w:bCs/>
                <w:szCs w:val="26"/>
              </w:rPr>
              <w:t>EIRO 42850</w:t>
            </w:r>
          </w:p>
          <w:p w:rsidR="00BB6141" w:rsidRPr="00610B5B" w:rsidRDefault="00BB6141" w:rsidP="0019678A">
            <w:pPr>
              <w:jc w:val="both"/>
              <w:rPr>
                <w:bCs/>
                <w:szCs w:val="26"/>
              </w:rPr>
            </w:pPr>
          </w:p>
        </w:tc>
      </w:tr>
      <w:tr w:rsidR="00BB6141" w:rsidRPr="00610B5B" w:rsidTr="0019678A">
        <w:tc>
          <w:tcPr>
            <w:tcW w:w="1296" w:type="pct"/>
            <w:shd w:val="clear" w:color="auto" w:fill="auto"/>
          </w:tcPr>
          <w:p w:rsidR="00BB6141" w:rsidRPr="00610B5B" w:rsidRDefault="00BB6141" w:rsidP="0019678A">
            <w:pPr>
              <w:jc w:val="both"/>
              <w:rPr>
                <w:bCs/>
                <w:szCs w:val="26"/>
              </w:rPr>
            </w:pPr>
            <w:r w:rsidRPr="00610B5B">
              <w:rPr>
                <w:bCs/>
                <w:szCs w:val="26"/>
              </w:rPr>
              <w:t>"REM PRO" SIA</w:t>
            </w:r>
          </w:p>
        </w:tc>
        <w:tc>
          <w:tcPr>
            <w:tcW w:w="3704" w:type="pct"/>
            <w:shd w:val="clear" w:color="auto" w:fill="auto"/>
          </w:tcPr>
          <w:p w:rsidR="00BB6141" w:rsidRPr="00610B5B" w:rsidRDefault="00BB6141" w:rsidP="0019678A">
            <w:pPr>
              <w:jc w:val="both"/>
              <w:rPr>
                <w:bCs/>
                <w:szCs w:val="26"/>
              </w:rPr>
            </w:pPr>
            <w:r w:rsidRPr="00610B5B">
              <w:rPr>
                <w:bCs/>
                <w:szCs w:val="26"/>
              </w:rPr>
              <w:t>EIRO 38836</w:t>
            </w:r>
          </w:p>
          <w:p w:rsidR="00BB6141" w:rsidRPr="00610B5B" w:rsidRDefault="00BB6141" w:rsidP="0019678A">
            <w:pPr>
              <w:jc w:val="both"/>
              <w:rPr>
                <w:bCs/>
                <w:szCs w:val="26"/>
              </w:rPr>
            </w:pPr>
          </w:p>
        </w:tc>
      </w:tr>
    </w:tbl>
    <w:p w:rsidR="00BB6141" w:rsidRPr="00610B5B" w:rsidRDefault="00BB6141" w:rsidP="00BB6141">
      <w:pPr>
        <w:ind w:firstLine="720"/>
        <w:jc w:val="both"/>
      </w:pPr>
      <w:r w:rsidRPr="00610B5B">
        <w:t xml:space="preserve">Iepirkuma komisija pārbauda pretendentu atbilstību kvalifikācijas prasībām </w:t>
      </w:r>
      <w:proofErr w:type="gramStart"/>
      <w:r w:rsidRPr="00610B5B">
        <w:t>un</w:t>
      </w:r>
      <w:proofErr w:type="gramEnd"/>
      <w:r w:rsidRPr="00610B5B">
        <w:t xml:space="preserve"> piedāvājumu atbilstību un izvēlas piedāvājumu saskaņā ar noteiktajiem piedāvājuma izvērtēšanas kritērijiem. </w:t>
      </w:r>
    </w:p>
    <w:p w:rsidR="00BB6141" w:rsidRPr="00610B5B" w:rsidRDefault="00BB6141" w:rsidP="00BB6141">
      <w:pPr>
        <w:ind w:firstLine="720"/>
        <w:jc w:val="both"/>
      </w:pPr>
      <w:r w:rsidRPr="00610B5B">
        <w:t xml:space="preserve">Iepirkuma komisija veic pretendenta </w:t>
      </w:r>
      <w:r w:rsidRPr="00610B5B">
        <w:rPr>
          <w:b/>
        </w:rPr>
        <w:t>SIA “REM PRO”</w:t>
      </w:r>
      <w:r w:rsidRPr="00610B5B">
        <w:t xml:space="preserve"> kvalifikācijas atbilstības pārbaudi.</w:t>
      </w:r>
    </w:p>
    <w:p w:rsidR="00BB6141" w:rsidRPr="00610B5B" w:rsidRDefault="00BB6141" w:rsidP="00BB6141">
      <w:pPr>
        <w:ind w:firstLine="720"/>
        <w:jc w:val="both"/>
      </w:pPr>
      <w:r w:rsidRPr="00610B5B">
        <w:t xml:space="preserve">Iepirkuma komisija secina, ka pretendents </w:t>
      </w:r>
      <w:r w:rsidRPr="00610B5B">
        <w:rPr>
          <w:b/>
        </w:rPr>
        <w:t>SIA “REM PRO”</w:t>
      </w:r>
      <w:r w:rsidRPr="00610B5B">
        <w:t xml:space="preserve"> atbilst kvalifikācijas prasībām.</w:t>
      </w:r>
    </w:p>
    <w:p w:rsidR="00BB6141" w:rsidRPr="00610B5B" w:rsidRDefault="00BB6141" w:rsidP="00BB6141">
      <w:pPr>
        <w:autoSpaceDE w:val="0"/>
        <w:autoSpaceDN w:val="0"/>
        <w:adjustRightInd w:val="0"/>
        <w:jc w:val="both"/>
        <w:rPr>
          <w:b/>
          <w:bCs/>
          <w:w w:val="106"/>
        </w:rPr>
      </w:pPr>
      <w:r w:rsidRPr="00610B5B">
        <w:rPr>
          <w:b/>
          <w:bCs/>
          <w:w w:val="106"/>
        </w:rPr>
        <w:t xml:space="preserve">Iepirkuma komisija nolēma: </w:t>
      </w:r>
    </w:p>
    <w:p w:rsidR="00BB6141" w:rsidRPr="00610B5B" w:rsidRDefault="00BB6141" w:rsidP="00BB6141">
      <w:pPr>
        <w:jc w:val="both"/>
      </w:pPr>
      <w:r w:rsidRPr="00610B5B">
        <w:t xml:space="preserve">Pretendents, kurš atbilst kvalifikācijas prasībām </w:t>
      </w:r>
      <w:proofErr w:type="gramStart"/>
      <w:r w:rsidRPr="00610B5B">
        <w:t>un</w:t>
      </w:r>
      <w:proofErr w:type="gramEnd"/>
      <w:r w:rsidRPr="00610B5B">
        <w:t xml:space="preserve"> kuram būtu piešķiramas līguma slēgšanas tiesības atklātā konkursā “</w:t>
      </w:r>
      <w:r w:rsidRPr="00610B5B">
        <w:rPr>
          <w:bCs/>
        </w:rPr>
        <w:t>Ceļu infrastruktūras būvprojektēšanas darbi degradēto teritoriju revitalizācijai un uzņēmējdarbības attīstībai</w:t>
      </w:r>
      <w:r w:rsidRPr="00610B5B">
        <w:t>”</w:t>
      </w:r>
      <w:r w:rsidRPr="00610B5B">
        <w:rPr>
          <w:bCs/>
        </w:rPr>
        <w:t xml:space="preserve"> (</w:t>
      </w:r>
      <w:r w:rsidRPr="00610B5B">
        <w:t xml:space="preserve">identifikācijas Nr. </w:t>
      </w:r>
      <w:r w:rsidRPr="00610B5B">
        <w:rPr>
          <w:b/>
        </w:rPr>
        <w:t>DPD 2018/41</w:t>
      </w:r>
      <w:r w:rsidRPr="00610B5B">
        <w:t xml:space="preserve">) </w:t>
      </w:r>
      <w:r w:rsidRPr="00610B5B">
        <w:rPr>
          <w:b/>
          <w:bCs/>
          <w:szCs w:val="26"/>
        </w:rPr>
        <w:t xml:space="preserve">Daļai Nr. 1 - "A" daļa - </w:t>
      </w:r>
      <w:r w:rsidRPr="00610B5B">
        <w:rPr>
          <w:bCs/>
          <w:szCs w:val="26"/>
        </w:rPr>
        <w:t xml:space="preserve">Būvprojekta izstrāde un autoruzraudzība būvobjektā „Motoru ielas pārbūve no Bērzu ielas (05000350201) līdz Vaļņu ielai ar Motoru ielas rūpnieciskās zonas pārbūvi, Daugavpilī” </w:t>
      </w:r>
      <w:r w:rsidRPr="00610B5B">
        <w:t xml:space="preserve">ir </w:t>
      </w:r>
      <w:r w:rsidRPr="00610B5B">
        <w:rPr>
          <w:b/>
        </w:rPr>
        <w:t>SIA “REM PRO”</w:t>
      </w:r>
      <w:r w:rsidRPr="00610B5B">
        <w:t>.</w:t>
      </w:r>
    </w:p>
    <w:p w:rsidR="00BB6141" w:rsidRPr="00610B5B" w:rsidRDefault="00BB6141" w:rsidP="00BB6141">
      <w:pPr>
        <w:pStyle w:val="BodyTextIndent"/>
        <w:tabs>
          <w:tab w:val="left" w:pos="426"/>
        </w:tabs>
        <w:jc w:val="both"/>
      </w:pPr>
      <w:r w:rsidRPr="00610B5B">
        <w:t xml:space="preserve">Balsojums: 5 balsis "par", "pret" – nav. </w:t>
      </w:r>
    </w:p>
    <w:p w:rsidR="00BB6141" w:rsidRPr="00610B5B" w:rsidRDefault="00BB6141" w:rsidP="00BB6141">
      <w:pPr>
        <w:pStyle w:val="BodyTextIndent"/>
        <w:tabs>
          <w:tab w:val="left" w:pos="426"/>
        </w:tabs>
        <w:jc w:val="both"/>
      </w:pPr>
      <w:r w:rsidRPr="00610B5B">
        <w:tab/>
      </w:r>
      <w:r w:rsidRPr="00610B5B">
        <w:tab/>
        <w:t xml:space="preserve">Komisija veic pārbaudi Atbilstoši Publisko iepirkumu likuma </w:t>
      </w:r>
      <w:r w:rsidRPr="00610B5B">
        <w:rPr>
          <w:bCs/>
        </w:rPr>
        <w:t>42. pantam, tostarp, t</w:t>
      </w:r>
      <w:r w:rsidRPr="00610B5B">
        <w:t xml:space="preserve">ika pieprasītas un iegūtas izziņas no </w:t>
      </w:r>
      <w:r w:rsidRPr="00610B5B">
        <w:rPr>
          <w:bCs/>
        </w:rPr>
        <w:t>Elektronisko iepirkumu sistēmas (</w:t>
      </w:r>
      <w:r w:rsidRPr="00610B5B">
        <w:t xml:space="preserve">www.eis.gov.lv.). Iepirkuma komisijas priekšsēdētājs A.Streiķis informē, ka atbilstoši iegūtai informācijai, attiecībā uz pārbaudāmajām personām nepastāv Publisko iepirkumu likumā paredzētie izslēgšanas noteikumi. </w:t>
      </w:r>
    </w:p>
    <w:p w:rsidR="00BB6141" w:rsidRPr="00610B5B" w:rsidRDefault="00BB6141" w:rsidP="00BB6141">
      <w:pPr>
        <w:ind w:firstLine="720"/>
        <w:jc w:val="both"/>
        <w:rPr>
          <w:lang w:val="lv-LV"/>
        </w:rPr>
      </w:pPr>
      <w:r w:rsidRPr="00610B5B">
        <w:rPr>
          <w:lang w:val="lv-LV"/>
        </w:rPr>
        <w:t xml:space="preserve">Pamatojoties uz veikto pārbaudi un Konkursa nolikumā 19.1.punktā paredzēto vērtēšanas kritēriju, </w:t>
      </w:r>
    </w:p>
    <w:p w:rsidR="00BB6141" w:rsidRPr="00610B5B" w:rsidRDefault="00BB6141" w:rsidP="00BB6141">
      <w:pPr>
        <w:ind w:firstLine="360"/>
        <w:jc w:val="both"/>
        <w:rPr>
          <w:b/>
        </w:rPr>
      </w:pPr>
      <w:r w:rsidRPr="00610B5B">
        <w:rPr>
          <w:b/>
        </w:rPr>
        <w:t>Iepirkuma komisija nolēma:</w:t>
      </w:r>
    </w:p>
    <w:p w:rsidR="00BB6141" w:rsidRPr="00610B5B" w:rsidRDefault="00BB6141" w:rsidP="00BB6141">
      <w:pPr>
        <w:numPr>
          <w:ilvl w:val="3"/>
          <w:numId w:val="2"/>
        </w:numPr>
        <w:ind w:left="284"/>
        <w:jc w:val="both"/>
      </w:pPr>
      <w:proofErr w:type="gramStart"/>
      <w:r w:rsidRPr="00610B5B">
        <w:t xml:space="preserve">Piešķirt tiesības slēgt iepirkuma līgumu iepirkuma procedūrā </w:t>
      </w:r>
      <w:r w:rsidRPr="00610B5B">
        <w:rPr>
          <w:b/>
        </w:rPr>
        <w:t>DPD 2018/41</w:t>
      </w:r>
      <w:r w:rsidRPr="00610B5B">
        <w:t xml:space="preserve"> “</w:t>
      </w:r>
      <w:r w:rsidRPr="00610B5B">
        <w:rPr>
          <w:bCs/>
        </w:rPr>
        <w:t>Ceļu infrastruktūras būvprojektēšanas darbi degradēto teritoriju revitalizācijai un uzņēmējdarbības attīstībai</w:t>
      </w:r>
      <w:r w:rsidRPr="00610B5B">
        <w:t xml:space="preserve">” </w:t>
      </w:r>
      <w:r w:rsidRPr="00610B5B">
        <w:rPr>
          <w:b/>
          <w:bCs/>
          <w:szCs w:val="26"/>
        </w:rPr>
        <w:t xml:space="preserve">Daļai Nr. 1 - "A" daļa - </w:t>
      </w:r>
      <w:r w:rsidRPr="00610B5B">
        <w:rPr>
          <w:bCs/>
          <w:szCs w:val="26"/>
        </w:rPr>
        <w:t xml:space="preserve">Būvprojekta izstrāde un autoruzraudzība būvobjektā „Motoru ielas pārbūve no Bērzu ielas (05000350201) līdz Vaļņu ielai ar Motoru ielas rūpnieciskās zonas pārbūvi, Daugavpilī” </w:t>
      </w:r>
      <w:r w:rsidRPr="00610B5B">
        <w:rPr>
          <w:b/>
          <w:bCs/>
          <w:szCs w:val="26"/>
        </w:rPr>
        <w:t>SIA “REM PRO”</w:t>
      </w:r>
      <w:r w:rsidRPr="00610B5B">
        <w:t xml:space="preserve"> (reģ.nr.41503041904, 18.novemra 37A, Daugavpils, LV-5401) par piedāvāto cenu </w:t>
      </w:r>
      <w:r w:rsidRPr="00610B5B">
        <w:rPr>
          <w:b/>
          <w:bCs/>
        </w:rPr>
        <w:t xml:space="preserve">EUR 38836.00 </w:t>
      </w:r>
      <w:r w:rsidRPr="00610B5B">
        <w:rPr>
          <w:bCs/>
        </w:rPr>
        <w:t>(trīsdesmit astoņi tūkstoši astoņi simti trīsdesmit seši euro un nulle centi</w:t>
      </w:r>
      <w:r w:rsidRPr="00610B5B">
        <w:t xml:space="preserve">) </w:t>
      </w:r>
      <w:r w:rsidRPr="00610B5B">
        <w:rPr>
          <w:b/>
          <w:bCs/>
        </w:rPr>
        <w:t>bez PVN</w:t>
      </w:r>
      <w:r w:rsidRPr="00610B5B">
        <w:rPr>
          <w:bCs/>
        </w:rPr>
        <w:t>.</w:t>
      </w:r>
      <w:proofErr w:type="gramEnd"/>
    </w:p>
    <w:p w:rsidR="00BB6141" w:rsidRPr="00610B5B" w:rsidRDefault="00BB6141" w:rsidP="00BB6141">
      <w:pPr>
        <w:numPr>
          <w:ilvl w:val="3"/>
          <w:numId w:val="2"/>
        </w:numPr>
        <w:ind w:left="284"/>
        <w:jc w:val="both"/>
      </w:pPr>
      <w:r w:rsidRPr="00610B5B">
        <w:t>Informēt visus pretendentus par pieņemto lēmumu.</w:t>
      </w:r>
    </w:p>
    <w:p w:rsidR="00BB6141" w:rsidRPr="00610B5B" w:rsidRDefault="00BB6141" w:rsidP="00BB6141">
      <w:pPr>
        <w:numPr>
          <w:ilvl w:val="3"/>
          <w:numId w:val="2"/>
        </w:numPr>
        <w:ind w:left="284"/>
        <w:jc w:val="both"/>
      </w:pPr>
      <w:r w:rsidRPr="00610B5B">
        <w:t>Nosūtīt attiecīgu paziņojumu Iepirkumu uzraudzības birojam.</w:t>
      </w:r>
    </w:p>
    <w:p w:rsidR="00BB6141" w:rsidRPr="00610B5B" w:rsidRDefault="00BB6141" w:rsidP="00BB6141">
      <w:pPr>
        <w:numPr>
          <w:ilvl w:val="3"/>
          <w:numId w:val="2"/>
        </w:numPr>
        <w:ind w:left="284"/>
        <w:jc w:val="both"/>
      </w:pPr>
      <w:r w:rsidRPr="00610B5B">
        <w:t>Publisko iepirkumu likumā noteiktajā kārtībā nodrošināt attiecīgas informācijas publicēšanu.</w:t>
      </w:r>
    </w:p>
    <w:p w:rsidR="00BB6141" w:rsidRPr="00610B5B" w:rsidRDefault="00BB6141" w:rsidP="00BB6141">
      <w:pPr>
        <w:pStyle w:val="Style"/>
        <w:rPr>
          <w:sz w:val="24"/>
          <w:lang w:val="lv-LV"/>
        </w:rPr>
      </w:pPr>
      <w:r w:rsidRPr="00610B5B">
        <w:rPr>
          <w:sz w:val="24"/>
          <w:lang w:val="lv-LV"/>
        </w:rPr>
        <w:t xml:space="preserve">Balsojums: 5 balsis "par", "pret" – nav. </w:t>
      </w:r>
    </w:p>
    <w:p w:rsidR="00BB6141" w:rsidRPr="00610B5B" w:rsidRDefault="00BB6141" w:rsidP="00BB6141">
      <w:pPr>
        <w:pStyle w:val="Style"/>
        <w:rPr>
          <w:sz w:val="24"/>
          <w:lang w:val="lv-LV"/>
        </w:rPr>
      </w:pPr>
    </w:p>
    <w:p w:rsidR="00BB6141" w:rsidRPr="00610B5B" w:rsidRDefault="00BB6141" w:rsidP="00BB6141">
      <w:pPr>
        <w:pStyle w:val="BodyTextIndent"/>
        <w:jc w:val="center"/>
        <w:rPr>
          <w:b/>
        </w:rPr>
      </w:pPr>
      <w:r w:rsidRPr="00610B5B">
        <w:rPr>
          <w:b/>
        </w:rPr>
        <w:t>13.06.2018. LĒMUMS iepirkuma procedūras “B” daļā.</w:t>
      </w:r>
    </w:p>
    <w:p w:rsidR="00BB6141" w:rsidRPr="00610B5B" w:rsidRDefault="00BB6141" w:rsidP="00BB6141">
      <w:pPr>
        <w:ind w:firstLine="539"/>
        <w:jc w:val="both"/>
        <w:rPr>
          <w:lang w:val="lv-LV"/>
        </w:rPr>
      </w:pPr>
      <w:r w:rsidRPr="00610B5B">
        <w:rPr>
          <w:bCs/>
          <w:lang w:val="lv-LV"/>
        </w:rPr>
        <w:t xml:space="preserve">Atbilstoši Ministru kabineta </w:t>
      </w:r>
      <w:r w:rsidRPr="00610B5B">
        <w:rPr>
          <w:lang w:val="lv-LV"/>
        </w:rPr>
        <w:t xml:space="preserve">2017. gada 28. februāra </w:t>
      </w:r>
      <w:r w:rsidRPr="00610B5B">
        <w:rPr>
          <w:bCs/>
          <w:lang w:val="lv-LV"/>
        </w:rPr>
        <w:t>noteikumu Nr. 107 “Iepirkuma procedūru un metu konkursu norises kārtība” 1</w:t>
      </w:r>
      <w:r w:rsidRPr="00610B5B">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BB6141" w:rsidRPr="00610B5B" w:rsidRDefault="00BB6141" w:rsidP="00BB6141">
      <w:pPr>
        <w:ind w:firstLine="720"/>
        <w:jc w:val="both"/>
        <w:rPr>
          <w:bCs/>
          <w:lang w:val="lv-LV"/>
        </w:rPr>
      </w:pPr>
      <w:r w:rsidRPr="00610B5B">
        <w:rPr>
          <w:bCs/>
          <w:lang w:val="lv-LV"/>
        </w:rPr>
        <w:t xml:space="preserve">Atbilstoši Konkursa nolikuma 19.punktam, </w:t>
      </w:r>
      <w:r w:rsidRPr="00610B5B">
        <w:rPr>
          <w:lang w:val="lv-LV"/>
        </w:rPr>
        <w:t xml:space="preserve">Pasūtītājs piešķir iepirkuma līguma slēgšanas tiesības </w:t>
      </w:r>
      <w:r w:rsidRPr="00610B5B">
        <w:rPr>
          <w:u w:val="single"/>
          <w:lang w:val="lv-LV"/>
        </w:rPr>
        <w:t>saimnieciski visizdevīgākajam piedāvājumam, kuru nosaka, ņemot vērā tikai cenu</w:t>
      </w:r>
      <w:r w:rsidRPr="00610B5B">
        <w:rPr>
          <w:lang w:val="lv-LV"/>
        </w:rPr>
        <w:t xml:space="preserve"> (pasūtītājs izvēlēsies piedāvājumu, kas būs atbilstošs visām iepirkuma procedūras dokumentācijas prasībām un kura cena būs zemākā).</w:t>
      </w:r>
    </w:p>
    <w:p w:rsidR="00BB6141" w:rsidRPr="00610B5B" w:rsidRDefault="00BB6141" w:rsidP="00BB6141">
      <w:pPr>
        <w:ind w:firstLine="720"/>
        <w:jc w:val="both"/>
        <w:rPr>
          <w:b/>
        </w:rPr>
      </w:pPr>
      <w:r w:rsidRPr="00610B5B">
        <w:t xml:space="preserve">Komisija secina, ka zemākā cena ir </w:t>
      </w:r>
      <w:r w:rsidRPr="00610B5B">
        <w:rPr>
          <w:b/>
        </w:rPr>
        <w:t>SIA “REM PRO”:</w:t>
      </w:r>
    </w:p>
    <w:p w:rsidR="00BB6141" w:rsidRPr="00610B5B" w:rsidRDefault="00BB6141" w:rsidP="00BB6141">
      <w:pPr>
        <w:jc w:val="both"/>
        <w:rPr>
          <w:b/>
          <w:bCs/>
          <w:szCs w:val="26"/>
        </w:rPr>
      </w:pPr>
      <w:r w:rsidRPr="00610B5B">
        <w:rPr>
          <w:b/>
          <w:bCs/>
          <w:szCs w:val="26"/>
        </w:rPr>
        <w:t xml:space="preserve">Daļai Nr. 2 - "B" daļa - Būvprojekta izstrāde </w:t>
      </w:r>
      <w:proofErr w:type="gramStart"/>
      <w:r w:rsidRPr="00610B5B">
        <w:rPr>
          <w:b/>
          <w:bCs/>
          <w:szCs w:val="26"/>
        </w:rPr>
        <w:t>un</w:t>
      </w:r>
      <w:proofErr w:type="gramEnd"/>
      <w:r w:rsidRPr="00610B5B">
        <w:rPr>
          <w:b/>
          <w:bCs/>
          <w:szCs w:val="26"/>
        </w:rPr>
        <w:t xml:space="preserve"> autoruzraudzība būvobjektā „Slāvu ielas pārbūve no zemes gabala ar kadastra apzīmējumu 05000083201 līdz Mazā Viļņas ielai un Mazā Viļņas ielas pārbūve no Mazās šķērsielas līdz Slāvu ielai, Daugavpilī”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BB6141" w:rsidRPr="00610B5B" w:rsidTr="0019678A">
        <w:tc>
          <w:tcPr>
            <w:tcW w:w="1296" w:type="pct"/>
            <w:shd w:val="pct10" w:color="auto" w:fill="auto"/>
          </w:tcPr>
          <w:p w:rsidR="00BB6141" w:rsidRPr="00610B5B" w:rsidRDefault="00BB6141" w:rsidP="0019678A">
            <w:pPr>
              <w:rPr>
                <w:b/>
                <w:bCs/>
                <w:szCs w:val="26"/>
              </w:rPr>
            </w:pPr>
            <w:r w:rsidRPr="00610B5B">
              <w:rPr>
                <w:b/>
                <w:bCs/>
                <w:szCs w:val="26"/>
              </w:rPr>
              <w:t>Pretendents</w:t>
            </w:r>
          </w:p>
        </w:tc>
        <w:tc>
          <w:tcPr>
            <w:tcW w:w="3704" w:type="pct"/>
            <w:shd w:val="pct10" w:color="auto" w:fill="auto"/>
          </w:tcPr>
          <w:p w:rsidR="00BB6141" w:rsidRPr="00610B5B" w:rsidRDefault="00BB6141" w:rsidP="0019678A">
            <w:pPr>
              <w:rPr>
                <w:b/>
                <w:bCs/>
                <w:szCs w:val="26"/>
              </w:rPr>
            </w:pPr>
            <w:r w:rsidRPr="00610B5B">
              <w:rPr>
                <w:b/>
                <w:bCs/>
                <w:szCs w:val="26"/>
              </w:rPr>
              <w:t>Cena</w:t>
            </w:r>
          </w:p>
        </w:tc>
      </w:tr>
      <w:tr w:rsidR="00BB6141" w:rsidRPr="00610B5B" w:rsidTr="0019678A">
        <w:tc>
          <w:tcPr>
            <w:tcW w:w="1296" w:type="pct"/>
            <w:shd w:val="clear" w:color="auto" w:fill="auto"/>
          </w:tcPr>
          <w:p w:rsidR="00BB6141" w:rsidRPr="00610B5B" w:rsidRDefault="00BB6141" w:rsidP="0019678A">
            <w:pPr>
              <w:jc w:val="both"/>
              <w:rPr>
                <w:bCs/>
                <w:szCs w:val="26"/>
              </w:rPr>
            </w:pPr>
            <w:r w:rsidRPr="00610B5B">
              <w:rPr>
                <w:bCs/>
                <w:szCs w:val="26"/>
              </w:rPr>
              <w:t>"Cerva" SIA</w:t>
            </w:r>
          </w:p>
        </w:tc>
        <w:tc>
          <w:tcPr>
            <w:tcW w:w="3704" w:type="pct"/>
            <w:shd w:val="clear" w:color="auto" w:fill="auto"/>
          </w:tcPr>
          <w:p w:rsidR="00BB6141" w:rsidRPr="00610B5B" w:rsidRDefault="00BB6141" w:rsidP="0019678A">
            <w:pPr>
              <w:jc w:val="both"/>
              <w:rPr>
                <w:bCs/>
                <w:szCs w:val="26"/>
              </w:rPr>
            </w:pPr>
            <w:r w:rsidRPr="00610B5B">
              <w:rPr>
                <w:bCs/>
                <w:szCs w:val="26"/>
              </w:rPr>
              <w:t>EIRO 25610</w:t>
            </w:r>
          </w:p>
          <w:p w:rsidR="00BB6141" w:rsidRPr="00610B5B" w:rsidRDefault="00BB6141" w:rsidP="0019678A">
            <w:pPr>
              <w:jc w:val="both"/>
              <w:rPr>
                <w:bCs/>
                <w:szCs w:val="26"/>
              </w:rPr>
            </w:pPr>
          </w:p>
        </w:tc>
      </w:tr>
      <w:tr w:rsidR="00BB6141" w:rsidRPr="00610B5B" w:rsidTr="0019678A">
        <w:tc>
          <w:tcPr>
            <w:tcW w:w="1296" w:type="pct"/>
            <w:shd w:val="clear" w:color="auto" w:fill="auto"/>
          </w:tcPr>
          <w:p w:rsidR="00BB6141" w:rsidRPr="00610B5B" w:rsidRDefault="00BB6141" w:rsidP="0019678A">
            <w:pPr>
              <w:jc w:val="both"/>
              <w:rPr>
                <w:bCs/>
                <w:szCs w:val="26"/>
              </w:rPr>
            </w:pPr>
            <w:r w:rsidRPr="00610B5B">
              <w:rPr>
                <w:bCs/>
                <w:szCs w:val="26"/>
              </w:rPr>
              <w:t>"Projektēšanas Birojs AUSTRUMI" SIA</w:t>
            </w:r>
          </w:p>
        </w:tc>
        <w:tc>
          <w:tcPr>
            <w:tcW w:w="3704" w:type="pct"/>
            <w:shd w:val="clear" w:color="auto" w:fill="auto"/>
          </w:tcPr>
          <w:p w:rsidR="00BB6141" w:rsidRPr="00610B5B" w:rsidRDefault="00BB6141" w:rsidP="0019678A">
            <w:pPr>
              <w:jc w:val="both"/>
              <w:rPr>
                <w:bCs/>
                <w:szCs w:val="26"/>
              </w:rPr>
            </w:pPr>
            <w:r w:rsidRPr="00610B5B">
              <w:rPr>
                <w:bCs/>
                <w:szCs w:val="26"/>
              </w:rPr>
              <w:t>EIRO 24684</w:t>
            </w:r>
          </w:p>
          <w:p w:rsidR="00BB6141" w:rsidRPr="00610B5B" w:rsidRDefault="00BB6141" w:rsidP="0019678A">
            <w:pPr>
              <w:jc w:val="both"/>
              <w:rPr>
                <w:bCs/>
                <w:szCs w:val="26"/>
              </w:rPr>
            </w:pPr>
          </w:p>
        </w:tc>
      </w:tr>
      <w:tr w:rsidR="00BB6141" w:rsidRPr="00610B5B" w:rsidTr="0019678A">
        <w:tc>
          <w:tcPr>
            <w:tcW w:w="1296" w:type="pct"/>
            <w:shd w:val="clear" w:color="auto" w:fill="auto"/>
          </w:tcPr>
          <w:p w:rsidR="00BB6141" w:rsidRPr="00610B5B" w:rsidRDefault="00BB6141" w:rsidP="0019678A">
            <w:pPr>
              <w:jc w:val="both"/>
              <w:rPr>
                <w:bCs/>
                <w:szCs w:val="26"/>
              </w:rPr>
            </w:pPr>
            <w:r w:rsidRPr="00610B5B">
              <w:rPr>
                <w:bCs/>
                <w:szCs w:val="26"/>
              </w:rPr>
              <w:t>"REM PRO" SIA</w:t>
            </w:r>
          </w:p>
        </w:tc>
        <w:tc>
          <w:tcPr>
            <w:tcW w:w="3704" w:type="pct"/>
            <w:shd w:val="clear" w:color="auto" w:fill="auto"/>
          </w:tcPr>
          <w:p w:rsidR="00BB6141" w:rsidRPr="00610B5B" w:rsidRDefault="00BB6141" w:rsidP="0019678A">
            <w:pPr>
              <w:jc w:val="both"/>
              <w:rPr>
                <w:bCs/>
                <w:szCs w:val="26"/>
              </w:rPr>
            </w:pPr>
            <w:r w:rsidRPr="00610B5B">
              <w:rPr>
                <w:bCs/>
                <w:szCs w:val="26"/>
              </w:rPr>
              <w:t>EIRO 24336</w:t>
            </w:r>
          </w:p>
          <w:p w:rsidR="00BB6141" w:rsidRPr="00610B5B" w:rsidRDefault="00BB6141" w:rsidP="0019678A">
            <w:pPr>
              <w:jc w:val="both"/>
              <w:rPr>
                <w:bCs/>
                <w:szCs w:val="26"/>
              </w:rPr>
            </w:pPr>
          </w:p>
        </w:tc>
      </w:tr>
    </w:tbl>
    <w:p w:rsidR="00BB6141" w:rsidRPr="00610B5B" w:rsidRDefault="00BB6141" w:rsidP="00BB6141">
      <w:pPr>
        <w:ind w:firstLine="720"/>
        <w:jc w:val="both"/>
      </w:pPr>
      <w:r w:rsidRPr="00610B5B">
        <w:t xml:space="preserve">Iepirkuma komisija pārbauda pretendentu atbilstību kvalifikācijas prasībām </w:t>
      </w:r>
      <w:proofErr w:type="gramStart"/>
      <w:r w:rsidRPr="00610B5B">
        <w:t>un</w:t>
      </w:r>
      <w:proofErr w:type="gramEnd"/>
      <w:r w:rsidRPr="00610B5B">
        <w:t xml:space="preserve"> piedāvājumu atbilstību un izvēlas piedāvājumu saskaņā ar noteiktajiem piedāvājuma izvērtēšanas kritērijiem. </w:t>
      </w:r>
    </w:p>
    <w:p w:rsidR="00BB6141" w:rsidRPr="00610B5B" w:rsidRDefault="00BB6141" w:rsidP="00BB6141">
      <w:pPr>
        <w:ind w:firstLine="720"/>
        <w:jc w:val="both"/>
      </w:pPr>
      <w:r w:rsidRPr="00610B5B">
        <w:t xml:space="preserve">Iepirkuma komisija veic pretendenta </w:t>
      </w:r>
      <w:r w:rsidRPr="00610B5B">
        <w:rPr>
          <w:b/>
        </w:rPr>
        <w:t>SIA “REM PRO”</w:t>
      </w:r>
      <w:r w:rsidRPr="00610B5B">
        <w:t xml:space="preserve"> kvalifikācijas atbilstības pārbaudi.</w:t>
      </w:r>
    </w:p>
    <w:p w:rsidR="00BB6141" w:rsidRPr="00610B5B" w:rsidRDefault="00BB6141" w:rsidP="00BB6141">
      <w:pPr>
        <w:ind w:firstLine="720"/>
        <w:jc w:val="both"/>
      </w:pPr>
      <w:r w:rsidRPr="00610B5B">
        <w:t xml:space="preserve">Iepirkuma komisija secina, ka pretendents </w:t>
      </w:r>
      <w:r w:rsidRPr="00610B5B">
        <w:rPr>
          <w:b/>
        </w:rPr>
        <w:t>SIA “REM PRO”</w:t>
      </w:r>
      <w:r w:rsidRPr="00610B5B">
        <w:t xml:space="preserve"> atbilst kvalifikācijas prasībām.</w:t>
      </w:r>
    </w:p>
    <w:p w:rsidR="00BB6141" w:rsidRPr="00610B5B" w:rsidRDefault="00BB6141" w:rsidP="00BB6141">
      <w:pPr>
        <w:autoSpaceDE w:val="0"/>
        <w:autoSpaceDN w:val="0"/>
        <w:adjustRightInd w:val="0"/>
        <w:jc w:val="both"/>
        <w:rPr>
          <w:b/>
          <w:bCs/>
          <w:w w:val="106"/>
        </w:rPr>
      </w:pPr>
      <w:r w:rsidRPr="00610B5B">
        <w:rPr>
          <w:b/>
          <w:bCs/>
          <w:w w:val="106"/>
        </w:rPr>
        <w:t xml:space="preserve">Iepirkuma komisija nolēma: </w:t>
      </w:r>
    </w:p>
    <w:p w:rsidR="00BB6141" w:rsidRPr="00610B5B" w:rsidRDefault="00BB6141" w:rsidP="00BB6141">
      <w:pPr>
        <w:jc w:val="both"/>
      </w:pPr>
      <w:proofErr w:type="gramStart"/>
      <w:r w:rsidRPr="00610B5B">
        <w:t>Pretendents, kurš atbilst kvalifikācijas prasībām un kuram būtu piešķiramas līguma slēgšanas tiesības atklātā konkursā “</w:t>
      </w:r>
      <w:r w:rsidRPr="00610B5B">
        <w:rPr>
          <w:bCs/>
        </w:rPr>
        <w:t>Ceļu infrastruktūras būvprojektēšanas darbi degradēto teritoriju revitalizācijai un uzņēmējdarbības attīstībai</w:t>
      </w:r>
      <w:r w:rsidRPr="00610B5B">
        <w:t>”</w:t>
      </w:r>
      <w:r w:rsidRPr="00610B5B">
        <w:rPr>
          <w:bCs/>
        </w:rPr>
        <w:t xml:space="preserve"> (</w:t>
      </w:r>
      <w:r w:rsidRPr="00610B5B">
        <w:t xml:space="preserve">identifikācijas Nr. </w:t>
      </w:r>
      <w:r w:rsidRPr="00610B5B">
        <w:rPr>
          <w:b/>
        </w:rPr>
        <w:t>DPD 2018/41</w:t>
      </w:r>
      <w:r w:rsidRPr="00610B5B">
        <w:t xml:space="preserve">) </w:t>
      </w:r>
      <w:r w:rsidRPr="00610B5B">
        <w:rPr>
          <w:b/>
          <w:bCs/>
          <w:szCs w:val="26"/>
        </w:rPr>
        <w:t xml:space="preserve">Daļai Nr. 2 - "B" daļa - </w:t>
      </w:r>
      <w:r w:rsidRPr="00610B5B">
        <w:rPr>
          <w:bCs/>
          <w:szCs w:val="26"/>
        </w:rPr>
        <w:t xml:space="preserve">Būvprojekta izstrāde un autoruzraudzība būvobjektā „Slāvu ielas pārbūve no zemes gabala ar kadastra apzīmējumu 05000083201 līdz Mazā Viļņas ielai un Mazā Viļņas ielas pārbūve no Mazās šķērsielas līdz Slāvu ielai, Daugavpilī” </w:t>
      </w:r>
      <w:r w:rsidRPr="00610B5B">
        <w:t xml:space="preserve">ir </w:t>
      </w:r>
      <w:r w:rsidRPr="00610B5B">
        <w:rPr>
          <w:b/>
        </w:rPr>
        <w:t>SIA “REM PRO”</w:t>
      </w:r>
      <w:r w:rsidRPr="00610B5B">
        <w:t>.</w:t>
      </w:r>
      <w:proofErr w:type="gramEnd"/>
    </w:p>
    <w:p w:rsidR="00BB6141" w:rsidRPr="00610B5B" w:rsidRDefault="00BB6141" w:rsidP="00BB6141">
      <w:pPr>
        <w:jc w:val="both"/>
      </w:pPr>
      <w:r w:rsidRPr="00610B5B">
        <w:t xml:space="preserve">Balsojums: </w:t>
      </w:r>
      <w:proofErr w:type="gramStart"/>
      <w:r w:rsidRPr="00610B5B">
        <w:t>5</w:t>
      </w:r>
      <w:proofErr w:type="gramEnd"/>
      <w:r w:rsidRPr="00610B5B">
        <w:t xml:space="preserve"> balsis "par", "pret" – nav. </w:t>
      </w:r>
    </w:p>
    <w:p w:rsidR="00BB6141" w:rsidRPr="00610B5B" w:rsidRDefault="00BB6141" w:rsidP="00BB6141">
      <w:pPr>
        <w:pStyle w:val="BodyTextIndent"/>
        <w:tabs>
          <w:tab w:val="left" w:pos="426"/>
        </w:tabs>
        <w:jc w:val="both"/>
      </w:pPr>
      <w:r w:rsidRPr="00610B5B">
        <w:tab/>
      </w:r>
      <w:r w:rsidRPr="00610B5B">
        <w:tab/>
        <w:t xml:space="preserve">Komisija veic pārbaudi Atbilstoši Publisko iepirkumu likuma </w:t>
      </w:r>
      <w:r w:rsidRPr="00610B5B">
        <w:rPr>
          <w:bCs/>
        </w:rPr>
        <w:t>42. pantam, tostarp, t</w:t>
      </w:r>
      <w:r w:rsidRPr="00610B5B">
        <w:t xml:space="preserve">ika pieprasītas un iegūtas izziņas no </w:t>
      </w:r>
      <w:r w:rsidRPr="00610B5B">
        <w:rPr>
          <w:bCs/>
        </w:rPr>
        <w:t>Elektronisko iepirkumu sistēmas (</w:t>
      </w:r>
      <w:r w:rsidRPr="00610B5B">
        <w:t xml:space="preserve">www.eis.gov.lv.). Iepirkuma komisijas priekšsēdētājs A.Streiķis informē, ka atbilstoši iegūtai informācijai, attiecībā uz pārbaudāmajām personām nepastāv Publisko iepirkumu likumā paredzētie izslēgšanas noteikumi. </w:t>
      </w:r>
    </w:p>
    <w:p w:rsidR="00BB6141" w:rsidRPr="00610B5B" w:rsidRDefault="00BB6141" w:rsidP="00BB6141">
      <w:pPr>
        <w:ind w:firstLine="720"/>
        <w:jc w:val="both"/>
        <w:rPr>
          <w:lang w:val="lv-LV"/>
        </w:rPr>
      </w:pPr>
      <w:r w:rsidRPr="00610B5B">
        <w:rPr>
          <w:lang w:val="lv-LV"/>
        </w:rPr>
        <w:t xml:space="preserve">Pamatojoties uz veikto pārbaudi un Konkursa nolikumā 19.1.punktā paredzēto vērtēšanas kritēriju, </w:t>
      </w:r>
    </w:p>
    <w:p w:rsidR="00BB6141" w:rsidRPr="00610B5B" w:rsidRDefault="00BB6141" w:rsidP="00BB6141">
      <w:pPr>
        <w:ind w:firstLine="360"/>
        <w:jc w:val="both"/>
        <w:rPr>
          <w:b/>
          <w:lang w:val="lv-LV"/>
        </w:rPr>
      </w:pPr>
      <w:r w:rsidRPr="00610B5B">
        <w:rPr>
          <w:b/>
          <w:lang w:val="lv-LV"/>
        </w:rPr>
        <w:t>Iepirkuma komisija nolēma:</w:t>
      </w:r>
    </w:p>
    <w:p w:rsidR="00BB6141" w:rsidRPr="00610B5B" w:rsidRDefault="00BB6141" w:rsidP="00BB6141">
      <w:pPr>
        <w:jc w:val="both"/>
        <w:rPr>
          <w:lang w:val="lv-LV"/>
        </w:rPr>
      </w:pPr>
      <w:r w:rsidRPr="00610B5B">
        <w:rPr>
          <w:lang w:val="lv-LV"/>
        </w:rPr>
        <w:t xml:space="preserve">1.Piešķirt tiesības slēgt iepirkuma līgumu iepirkuma procedūrā </w:t>
      </w:r>
      <w:r w:rsidRPr="00610B5B">
        <w:rPr>
          <w:b/>
          <w:lang w:val="lv-LV"/>
        </w:rPr>
        <w:t>DPD 2018/41</w:t>
      </w:r>
      <w:r w:rsidRPr="00610B5B">
        <w:rPr>
          <w:lang w:val="lv-LV"/>
        </w:rPr>
        <w:t xml:space="preserve"> “</w:t>
      </w:r>
      <w:r w:rsidRPr="00610B5B">
        <w:rPr>
          <w:bCs/>
          <w:lang w:val="lv-LV"/>
        </w:rPr>
        <w:t>Ceļu infrastruktūras būvprojektēšanas darbi degradēto teritoriju revitalizācijai un uzņēmējdarbības attīstībai</w:t>
      </w:r>
      <w:r w:rsidRPr="00610B5B">
        <w:rPr>
          <w:lang w:val="lv-LV"/>
        </w:rPr>
        <w:t xml:space="preserve">” </w:t>
      </w:r>
      <w:r w:rsidRPr="00610B5B">
        <w:rPr>
          <w:b/>
          <w:bCs/>
          <w:szCs w:val="26"/>
          <w:lang w:val="lv-LV"/>
        </w:rPr>
        <w:t xml:space="preserve">Daļai Nr. 2 - "B" daļa - </w:t>
      </w:r>
      <w:r w:rsidRPr="00610B5B">
        <w:rPr>
          <w:bCs/>
          <w:szCs w:val="26"/>
          <w:lang w:val="lv-LV"/>
        </w:rPr>
        <w:t>Būvprojekta izstrāde un autoruzraudzība būvobjektā „Slāvu ielas pārbūve no zemes gabala ar kadastra apzīmējumu 05000083201 līdz Mazā Viļņas ielai un Mazā Viļņas ielas pārbūve no Mazās šķērsielas līdz Slāvu ielai, Daugavpilī”</w:t>
      </w:r>
      <w:r w:rsidRPr="00610B5B">
        <w:rPr>
          <w:b/>
          <w:bCs/>
          <w:szCs w:val="26"/>
          <w:lang w:val="lv-LV"/>
        </w:rPr>
        <w:t xml:space="preserve"> SIA “REM PRO”</w:t>
      </w:r>
      <w:r w:rsidRPr="00610B5B">
        <w:rPr>
          <w:lang w:val="lv-LV"/>
        </w:rPr>
        <w:t xml:space="preserve"> (reģ.nr.41503041904, 18.novemra 37A, Daugavpils, LV-5401) par piedāvāto cenu </w:t>
      </w:r>
      <w:r w:rsidRPr="00610B5B">
        <w:rPr>
          <w:b/>
          <w:bCs/>
          <w:lang w:val="lv-LV"/>
        </w:rPr>
        <w:t xml:space="preserve">EUR 24336.00 </w:t>
      </w:r>
      <w:r w:rsidRPr="00610B5B">
        <w:rPr>
          <w:bCs/>
          <w:lang w:val="lv-LV"/>
        </w:rPr>
        <w:t>(divdesmit četri tūkstoši trīs simti trīsdesmit seši euro un nulle centi</w:t>
      </w:r>
      <w:r w:rsidRPr="00610B5B">
        <w:rPr>
          <w:lang w:val="lv-LV"/>
        </w:rPr>
        <w:t xml:space="preserve">) </w:t>
      </w:r>
      <w:r w:rsidRPr="00610B5B">
        <w:rPr>
          <w:b/>
          <w:bCs/>
          <w:lang w:val="lv-LV"/>
        </w:rPr>
        <w:t>bez PVN</w:t>
      </w:r>
      <w:r w:rsidRPr="00610B5B">
        <w:rPr>
          <w:bCs/>
          <w:lang w:val="lv-LV"/>
        </w:rPr>
        <w:t>.</w:t>
      </w:r>
    </w:p>
    <w:p w:rsidR="00BB6141" w:rsidRPr="00610B5B" w:rsidRDefault="00BB6141" w:rsidP="00BB6141">
      <w:pPr>
        <w:jc w:val="both"/>
      </w:pPr>
      <w:proofErr w:type="gramStart"/>
      <w:r w:rsidRPr="00610B5B">
        <w:t>2.Informēt</w:t>
      </w:r>
      <w:proofErr w:type="gramEnd"/>
      <w:r w:rsidRPr="00610B5B">
        <w:t xml:space="preserve"> visus pretendentus par pieņemto lēmumu.</w:t>
      </w:r>
    </w:p>
    <w:p w:rsidR="00BB6141" w:rsidRPr="00610B5B" w:rsidRDefault="00BB6141" w:rsidP="00BB6141">
      <w:pPr>
        <w:jc w:val="both"/>
      </w:pPr>
      <w:proofErr w:type="gramStart"/>
      <w:r w:rsidRPr="00610B5B">
        <w:t>3.Nosūtīt</w:t>
      </w:r>
      <w:proofErr w:type="gramEnd"/>
      <w:r w:rsidRPr="00610B5B">
        <w:t xml:space="preserve"> attiecīgu paziņojumu Iepirkumu uzraudzības birojam.</w:t>
      </w:r>
    </w:p>
    <w:p w:rsidR="00BB6141" w:rsidRPr="00610B5B" w:rsidRDefault="00BB6141" w:rsidP="00BB6141">
      <w:pPr>
        <w:jc w:val="both"/>
      </w:pPr>
      <w:proofErr w:type="gramStart"/>
      <w:r w:rsidRPr="00610B5B">
        <w:t>4.Publisko</w:t>
      </w:r>
      <w:proofErr w:type="gramEnd"/>
      <w:r w:rsidRPr="00610B5B">
        <w:t xml:space="preserve"> iepirkumu likumā noteiktajā kārtībā nodrošināt attiecīgas informācijas publicēšanu.</w:t>
      </w:r>
    </w:p>
    <w:p w:rsidR="00BB6141" w:rsidRPr="00610B5B" w:rsidRDefault="00BB6141" w:rsidP="00BB6141">
      <w:pPr>
        <w:pStyle w:val="Style"/>
        <w:rPr>
          <w:sz w:val="24"/>
          <w:lang w:val="lv-LV"/>
        </w:rPr>
      </w:pPr>
      <w:r w:rsidRPr="00610B5B">
        <w:rPr>
          <w:sz w:val="24"/>
          <w:lang w:val="lv-LV"/>
        </w:rPr>
        <w:t xml:space="preserve">Balsojums: 5 balsis "par", "pret" – nav. </w:t>
      </w:r>
    </w:p>
    <w:p w:rsidR="009819C4" w:rsidRPr="00610B5B" w:rsidRDefault="009819C4" w:rsidP="002D4E80">
      <w:pPr>
        <w:ind w:left="426"/>
        <w:rPr>
          <w:lang w:val="lv-LV"/>
        </w:rPr>
      </w:pPr>
    </w:p>
    <w:p w:rsidR="005738DA" w:rsidRPr="00610B5B" w:rsidRDefault="005738DA" w:rsidP="002D4E80">
      <w:pPr>
        <w:pStyle w:val="tv2132"/>
        <w:numPr>
          <w:ilvl w:val="0"/>
          <w:numId w:val="1"/>
        </w:numPr>
        <w:spacing w:line="240" w:lineRule="auto"/>
        <w:jc w:val="both"/>
        <w:rPr>
          <w:b/>
          <w:color w:val="auto"/>
          <w:sz w:val="24"/>
          <w:szCs w:val="24"/>
        </w:rPr>
      </w:pPr>
      <w:r w:rsidRPr="00610B5B">
        <w:rPr>
          <w:b/>
          <w:color w:val="auto"/>
          <w:sz w:val="24"/>
          <w:szCs w:val="24"/>
        </w:rPr>
        <w:t>informācija (ja tā ir zināma) par to iepirkuma līguma vai vispārīgās vienošanās daļu, kuru izraudzītais pretendents plānojis nodot apakšuzņēmējiem, kā arī apakšuzņēmēju nosaukumi:</w:t>
      </w:r>
      <w:r w:rsidR="00173BA2" w:rsidRPr="00610B5B">
        <w:rPr>
          <w:b/>
          <w:color w:val="auto"/>
          <w:sz w:val="24"/>
          <w:szCs w:val="24"/>
        </w:rPr>
        <w:t xml:space="preserve"> -</w:t>
      </w:r>
    </w:p>
    <w:p w:rsidR="005738DA" w:rsidRPr="00610B5B" w:rsidRDefault="005738DA" w:rsidP="002D4E80">
      <w:pPr>
        <w:pStyle w:val="tv2132"/>
        <w:numPr>
          <w:ilvl w:val="0"/>
          <w:numId w:val="1"/>
        </w:numPr>
        <w:spacing w:line="240" w:lineRule="auto"/>
        <w:jc w:val="both"/>
        <w:rPr>
          <w:b/>
          <w:color w:val="auto"/>
          <w:sz w:val="24"/>
          <w:szCs w:val="24"/>
        </w:rPr>
      </w:pPr>
      <w:r w:rsidRPr="00610B5B">
        <w:rPr>
          <w:b/>
          <w:color w:val="auto"/>
          <w:sz w:val="24"/>
          <w:szCs w:val="24"/>
        </w:rPr>
        <w:t>pamatojums lēmumam par katru noraidīto pretendentu, kā arī par katru iepirkuma procedūras dokumentiem neatbilstošu piedāvājumu:</w:t>
      </w:r>
      <w:r w:rsidR="00173BA2" w:rsidRPr="00610B5B">
        <w:rPr>
          <w:b/>
          <w:color w:val="auto"/>
          <w:sz w:val="24"/>
          <w:szCs w:val="24"/>
        </w:rPr>
        <w:t xml:space="preserve"> -</w:t>
      </w:r>
    </w:p>
    <w:p w:rsidR="005738DA" w:rsidRPr="00610B5B" w:rsidRDefault="005738DA" w:rsidP="002D4E80">
      <w:pPr>
        <w:pStyle w:val="tv2132"/>
        <w:numPr>
          <w:ilvl w:val="0"/>
          <w:numId w:val="1"/>
        </w:numPr>
        <w:spacing w:line="240" w:lineRule="auto"/>
        <w:jc w:val="both"/>
        <w:rPr>
          <w:color w:val="auto"/>
          <w:sz w:val="24"/>
          <w:szCs w:val="24"/>
        </w:rPr>
      </w:pPr>
      <w:r w:rsidRPr="00610B5B">
        <w:rPr>
          <w:b/>
          <w:color w:val="auto"/>
          <w:sz w:val="24"/>
          <w:szCs w:val="24"/>
        </w:rPr>
        <w:t xml:space="preserve">ja piedāvājumu iesniedzis tikai viens piegādātājs, – pamatojums iepirkuma procedūras nepārtraukšanai saskaņā ar </w:t>
      </w:r>
      <w:r w:rsidRPr="00610B5B">
        <w:rPr>
          <w:b/>
          <w:bCs/>
          <w:color w:val="auto"/>
          <w:sz w:val="24"/>
          <w:szCs w:val="24"/>
        </w:rPr>
        <w:t xml:space="preserve">Ministru kabineta </w:t>
      </w:r>
      <w:r w:rsidRPr="00610B5B">
        <w:rPr>
          <w:b/>
          <w:color w:val="auto"/>
          <w:sz w:val="24"/>
          <w:szCs w:val="24"/>
        </w:rPr>
        <w:t>2017. gada 28. februāra</w:t>
      </w:r>
      <w:r w:rsidRPr="00610B5B">
        <w:rPr>
          <w:color w:val="auto"/>
          <w:sz w:val="24"/>
          <w:szCs w:val="24"/>
        </w:rPr>
        <w:t xml:space="preserve"> </w:t>
      </w:r>
      <w:r w:rsidRPr="00610B5B">
        <w:rPr>
          <w:b/>
          <w:bCs/>
          <w:color w:val="auto"/>
          <w:sz w:val="24"/>
          <w:szCs w:val="24"/>
        </w:rPr>
        <w:t>noteikumu Nr. 107 “Iepirkuma procedūru un metu konkursu norises kārtība”</w:t>
      </w:r>
      <w:r w:rsidRPr="00610B5B">
        <w:rPr>
          <w:color w:val="auto"/>
          <w:sz w:val="24"/>
          <w:szCs w:val="24"/>
        </w:rPr>
        <w:t xml:space="preserve"> </w:t>
      </w:r>
      <w:r w:rsidRPr="00610B5B">
        <w:rPr>
          <w:b/>
          <w:color w:val="auto"/>
          <w:sz w:val="24"/>
          <w:szCs w:val="24"/>
        </w:rPr>
        <w:t xml:space="preserve"> </w:t>
      </w:r>
      <w:hyperlink r:id="rId8" w:anchor="p19" w:tgtFrame="_blank" w:history="1">
        <w:r w:rsidRPr="00610B5B">
          <w:rPr>
            <w:b/>
            <w:color w:val="auto"/>
            <w:sz w:val="24"/>
            <w:szCs w:val="24"/>
          </w:rPr>
          <w:t>19. punktu</w:t>
        </w:r>
      </w:hyperlink>
      <w:r w:rsidRPr="00610B5B">
        <w:rPr>
          <w:b/>
          <w:color w:val="auto"/>
          <w:sz w:val="24"/>
          <w:szCs w:val="24"/>
        </w:rPr>
        <w:t>:</w:t>
      </w:r>
      <w:r w:rsidR="00BB6141" w:rsidRPr="00610B5B">
        <w:rPr>
          <w:b/>
          <w:color w:val="auto"/>
          <w:sz w:val="24"/>
          <w:szCs w:val="24"/>
        </w:rPr>
        <w:t xml:space="preserve"> </w:t>
      </w:r>
      <w:r w:rsidR="00BB6141" w:rsidRPr="00610B5B">
        <w:t>n/a</w:t>
      </w:r>
    </w:p>
    <w:p w:rsidR="005D30DC" w:rsidRPr="00610B5B" w:rsidRDefault="005D30DC" w:rsidP="002D4E80">
      <w:pPr>
        <w:pStyle w:val="ListParagraph"/>
        <w:rPr>
          <w:b/>
          <w:lang w:val="lv-LV"/>
        </w:rPr>
      </w:pPr>
    </w:p>
    <w:p w:rsidR="008E20F7" w:rsidRPr="00610B5B" w:rsidRDefault="005738DA" w:rsidP="002D4E80">
      <w:pPr>
        <w:pStyle w:val="ListParagraph"/>
        <w:rPr>
          <w:lang w:val="lv-LV"/>
        </w:rPr>
      </w:pPr>
      <w:r w:rsidRPr="00610B5B">
        <w:rPr>
          <w:b/>
          <w:lang w:val="lv-LV"/>
        </w:rPr>
        <w:t>lēmuma pamatojums, ja iepirkuma komisija pieņēmusi lēmumu pārtraukt vai izbeigt iepirkuma procedūru:</w:t>
      </w:r>
      <w:r w:rsidR="008E20F7" w:rsidRPr="00610B5B">
        <w:rPr>
          <w:b/>
          <w:lang w:val="lv-LV"/>
        </w:rPr>
        <w:t xml:space="preserve"> </w:t>
      </w:r>
      <w:r w:rsidR="008E20F7" w:rsidRPr="00610B5B">
        <w:rPr>
          <w:lang w:val="lv-LV"/>
        </w:rPr>
        <w:t>n/a</w:t>
      </w:r>
    </w:p>
    <w:p w:rsidR="008E20F7" w:rsidRPr="00610B5B" w:rsidRDefault="008E20F7" w:rsidP="002D4E80">
      <w:pPr>
        <w:pStyle w:val="ListParagraph"/>
        <w:rPr>
          <w:lang w:val="lv-LV"/>
        </w:rPr>
      </w:pPr>
    </w:p>
    <w:p w:rsidR="005738DA" w:rsidRPr="00610B5B" w:rsidRDefault="005738DA" w:rsidP="002D4E80">
      <w:pPr>
        <w:pStyle w:val="tv2132"/>
        <w:numPr>
          <w:ilvl w:val="0"/>
          <w:numId w:val="1"/>
        </w:numPr>
        <w:spacing w:line="240" w:lineRule="auto"/>
        <w:jc w:val="both"/>
        <w:rPr>
          <w:b/>
          <w:color w:val="auto"/>
          <w:sz w:val="24"/>
          <w:szCs w:val="24"/>
        </w:rPr>
      </w:pPr>
      <w:r w:rsidRPr="00610B5B">
        <w:rPr>
          <w:b/>
          <w:color w:val="auto"/>
          <w:sz w:val="24"/>
          <w:szCs w:val="24"/>
        </w:rPr>
        <w:t>piedāvājuma noraidīšanas pamatojums, ja iepirkuma komisija atzinusi piedāvājumu par nepamatoti lētu:</w:t>
      </w:r>
    </w:p>
    <w:p w:rsidR="005738DA" w:rsidRPr="00610B5B" w:rsidRDefault="005738DA" w:rsidP="002D4E80">
      <w:pPr>
        <w:pStyle w:val="ListParagraph"/>
        <w:rPr>
          <w:lang w:val="lv-LV"/>
        </w:rPr>
      </w:pPr>
      <w:r w:rsidRPr="00610B5B">
        <w:rPr>
          <w:lang w:val="lv-LV"/>
        </w:rPr>
        <w:t>n/a</w:t>
      </w:r>
    </w:p>
    <w:p w:rsidR="005738DA" w:rsidRPr="00610B5B" w:rsidRDefault="005738DA" w:rsidP="002D4E80">
      <w:pPr>
        <w:pStyle w:val="tv2132"/>
        <w:numPr>
          <w:ilvl w:val="0"/>
          <w:numId w:val="1"/>
        </w:numPr>
        <w:spacing w:line="240" w:lineRule="auto"/>
        <w:jc w:val="both"/>
        <w:rPr>
          <w:b/>
          <w:color w:val="auto"/>
          <w:sz w:val="24"/>
          <w:szCs w:val="24"/>
        </w:rPr>
      </w:pPr>
      <w:r w:rsidRPr="00610B5B">
        <w:rPr>
          <w:b/>
          <w:color w:val="auto"/>
          <w:sz w:val="24"/>
          <w:szCs w:val="24"/>
        </w:rPr>
        <w:t>iemesli, kuru dēļ netiek paredzēta elektroniska piedāvājumu iesniegšana, ja pasūtītājam ir pienākums izmantot piedāvājumu saņemšanai elektroniskās informācijas sistēmas:</w:t>
      </w:r>
    </w:p>
    <w:p w:rsidR="005738DA" w:rsidRPr="00610B5B" w:rsidRDefault="005738DA" w:rsidP="002D4E80">
      <w:pPr>
        <w:pStyle w:val="tv2132"/>
        <w:spacing w:line="240" w:lineRule="auto"/>
        <w:ind w:left="720" w:firstLine="0"/>
        <w:jc w:val="both"/>
        <w:rPr>
          <w:color w:val="auto"/>
          <w:sz w:val="24"/>
          <w:szCs w:val="24"/>
        </w:rPr>
      </w:pPr>
      <w:r w:rsidRPr="00610B5B">
        <w:rPr>
          <w:color w:val="auto"/>
          <w:sz w:val="24"/>
          <w:szCs w:val="24"/>
        </w:rPr>
        <w:t>n/a</w:t>
      </w:r>
    </w:p>
    <w:p w:rsidR="005738DA" w:rsidRPr="00610B5B" w:rsidRDefault="005738DA" w:rsidP="005738DA">
      <w:pPr>
        <w:pStyle w:val="ListParagraph"/>
        <w:rPr>
          <w:b/>
          <w:lang w:val="lv-LV"/>
        </w:rPr>
      </w:pPr>
    </w:p>
    <w:p w:rsidR="005738DA" w:rsidRPr="00610B5B" w:rsidRDefault="005738DA" w:rsidP="005738DA">
      <w:pPr>
        <w:pStyle w:val="tv2132"/>
        <w:numPr>
          <w:ilvl w:val="0"/>
          <w:numId w:val="1"/>
        </w:numPr>
        <w:jc w:val="both"/>
        <w:rPr>
          <w:b/>
          <w:color w:val="auto"/>
          <w:sz w:val="24"/>
          <w:szCs w:val="24"/>
        </w:rPr>
      </w:pPr>
      <w:r w:rsidRPr="00610B5B">
        <w:rPr>
          <w:b/>
          <w:color w:val="auto"/>
          <w:sz w:val="24"/>
          <w:szCs w:val="24"/>
        </w:rPr>
        <w:t>konstatētie interešu konflikti un pasākumi, kas veikti to novēršanai:</w:t>
      </w:r>
    </w:p>
    <w:p w:rsidR="005738DA" w:rsidRPr="00610B5B" w:rsidRDefault="005738DA" w:rsidP="005738DA">
      <w:pPr>
        <w:pStyle w:val="BodyTextIndent"/>
        <w:ind w:firstLine="720"/>
      </w:pPr>
      <w:r w:rsidRPr="00610B5B">
        <w:t>n/a</w:t>
      </w:r>
    </w:p>
    <w:p w:rsidR="005738DA" w:rsidRPr="00610B5B" w:rsidRDefault="005738DA" w:rsidP="005738DA">
      <w:pPr>
        <w:pStyle w:val="BodyTextIndent"/>
        <w:ind w:firstLine="0"/>
      </w:pPr>
    </w:p>
    <w:p w:rsidR="005738DA" w:rsidRPr="00610B5B" w:rsidRDefault="005738DA" w:rsidP="005738DA">
      <w:pPr>
        <w:jc w:val="both"/>
        <w:rPr>
          <w:lang w:val="lv-LV"/>
        </w:rPr>
      </w:pPr>
      <w:r w:rsidRPr="00610B5B">
        <w:rPr>
          <w:lang w:val="lv-LV"/>
        </w:rPr>
        <w:t>Ie</w:t>
      </w:r>
      <w:r w:rsidR="00173BA2" w:rsidRPr="00610B5B">
        <w:rPr>
          <w:lang w:val="lv-LV"/>
        </w:rPr>
        <w:t>pirkumu komisijas priekšsēdētājs</w:t>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t xml:space="preserve">              </w:t>
      </w:r>
      <w:r w:rsidR="00173BA2" w:rsidRPr="00610B5B">
        <w:rPr>
          <w:lang w:val="lv-LV"/>
        </w:rPr>
        <w:t xml:space="preserve">     A.Streiķis</w:t>
      </w:r>
    </w:p>
    <w:p w:rsidR="005738DA" w:rsidRPr="00610B5B" w:rsidRDefault="005738DA" w:rsidP="005738DA">
      <w:pPr>
        <w:jc w:val="both"/>
        <w:rPr>
          <w:lang w:val="lv-LV"/>
        </w:rPr>
      </w:pPr>
    </w:p>
    <w:p w:rsidR="007C1C55" w:rsidRPr="007C1C55" w:rsidRDefault="005738DA" w:rsidP="008A6625">
      <w:pPr>
        <w:jc w:val="both"/>
        <w:rPr>
          <w:lang w:val="lv-LV"/>
        </w:rPr>
      </w:pPr>
      <w:r w:rsidRPr="00610B5B">
        <w:rPr>
          <w:lang w:val="lv-LV"/>
        </w:rPr>
        <w:t xml:space="preserve">Protokolē: </w:t>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r>
      <w:r w:rsidRPr="00610B5B">
        <w:rPr>
          <w:lang w:val="lv-LV"/>
        </w:rPr>
        <w:tab/>
      </w:r>
      <w:r w:rsidR="00BB6141" w:rsidRPr="00610B5B">
        <w:rPr>
          <w:lang w:val="lv-LV"/>
        </w:rPr>
        <w:t xml:space="preserve">          </w:t>
      </w:r>
      <w:r w:rsidRPr="00610B5B">
        <w:rPr>
          <w:lang w:val="lv-LV"/>
        </w:rPr>
        <w:t xml:space="preserve">        </w:t>
      </w:r>
      <w:r w:rsidR="008E20F7" w:rsidRPr="00610B5B">
        <w:rPr>
          <w:lang w:val="lv-LV"/>
        </w:rPr>
        <w:t xml:space="preserve">  </w:t>
      </w:r>
      <w:r w:rsidR="00BB6141" w:rsidRPr="00610B5B">
        <w:rPr>
          <w:lang w:val="lv-LV"/>
        </w:rPr>
        <w:t>A.Kriviņš</w:t>
      </w:r>
    </w:p>
    <w:sectPr w:rsidR="007C1C55" w:rsidRPr="007C1C55" w:rsidSect="00FE203F">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2C" w:rsidRDefault="001E302C">
      <w:r>
        <w:separator/>
      </w:r>
    </w:p>
  </w:endnote>
  <w:endnote w:type="continuationSeparator" w:id="0">
    <w:p w:rsidR="001E302C" w:rsidRDefault="001E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1E302C" w:rsidRDefault="001E302C">
        <w:pPr>
          <w:pStyle w:val="Footer"/>
          <w:jc w:val="right"/>
        </w:pPr>
        <w:r>
          <w:fldChar w:fldCharType="begin"/>
        </w:r>
        <w:r>
          <w:instrText xml:space="preserve"> PAGE   \* MERGEFORMAT </w:instrText>
        </w:r>
        <w:r>
          <w:fldChar w:fldCharType="separate"/>
        </w:r>
        <w:r w:rsidR="00610B5B">
          <w:rPr>
            <w:noProof/>
          </w:rPr>
          <w:t>5</w:t>
        </w:r>
        <w:r>
          <w:rPr>
            <w:noProof/>
          </w:rPr>
          <w:fldChar w:fldCharType="end"/>
        </w:r>
      </w:p>
    </w:sdtContent>
  </w:sdt>
  <w:p w:rsidR="001E302C" w:rsidRDefault="001E3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2C" w:rsidRDefault="001E302C">
      <w:r>
        <w:separator/>
      </w:r>
    </w:p>
  </w:footnote>
  <w:footnote w:type="continuationSeparator" w:id="0">
    <w:p w:rsidR="001E302C" w:rsidRDefault="001E3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4DCA9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B7C4DDD"/>
    <w:multiLevelType w:val="hybridMultilevel"/>
    <w:tmpl w:val="98128738"/>
    <w:lvl w:ilvl="0" w:tplc="D88E47A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C4F707E"/>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1E37D6"/>
    <w:multiLevelType w:val="hybridMultilevel"/>
    <w:tmpl w:val="B96E3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3DE6"/>
    <w:multiLevelType w:val="hybridMultilevel"/>
    <w:tmpl w:val="D0E0B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F53B71"/>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42803"/>
    <w:multiLevelType w:val="hybridMultilevel"/>
    <w:tmpl w:val="D5221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1F64249"/>
    <w:multiLevelType w:val="hybridMultilevel"/>
    <w:tmpl w:val="0C12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796C05"/>
    <w:multiLevelType w:val="hybridMultilevel"/>
    <w:tmpl w:val="C9545232"/>
    <w:lvl w:ilvl="0" w:tplc="0409000F">
      <w:start w:val="2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C27937"/>
    <w:multiLevelType w:val="hybridMultilevel"/>
    <w:tmpl w:val="63764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DA"/>
    <w:rsid w:val="00031E97"/>
    <w:rsid w:val="0009008D"/>
    <w:rsid w:val="000C535D"/>
    <w:rsid w:val="00173BA2"/>
    <w:rsid w:val="001D1270"/>
    <w:rsid w:val="001E302C"/>
    <w:rsid w:val="002D4E80"/>
    <w:rsid w:val="00333A44"/>
    <w:rsid w:val="00364C39"/>
    <w:rsid w:val="003F2CA4"/>
    <w:rsid w:val="004C79F2"/>
    <w:rsid w:val="005738DA"/>
    <w:rsid w:val="005879F0"/>
    <w:rsid w:val="005D1757"/>
    <w:rsid w:val="005D30DC"/>
    <w:rsid w:val="00610B5B"/>
    <w:rsid w:val="0065787A"/>
    <w:rsid w:val="00704FED"/>
    <w:rsid w:val="007C1C55"/>
    <w:rsid w:val="008A6625"/>
    <w:rsid w:val="008B77E5"/>
    <w:rsid w:val="008E20F7"/>
    <w:rsid w:val="009704EF"/>
    <w:rsid w:val="0097272D"/>
    <w:rsid w:val="009819C4"/>
    <w:rsid w:val="00A714A8"/>
    <w:rsid w:val="00B14BF7"/>
    <w:rsid w:val="00B91188"/>
    <w:rsid w:val="00BB6141"/>
    <w:rsid w:val="00C237F2"/>
    <w:rsid w:val="00C36C9B"/>
    <w:rsid w:val="00C52B27"/>
    <w:rsid w:val="00D1696B"/>
    <w:rsid w:val="00E43944"/>
    <w:rsid w:val="00E83B35"/>
    <w:rsid w:val="00F4300B"/>
    <w:rsid w:val="00F56E20"/>
    <w:rsid w:val="00FE2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05A2-E6C6-442A-9939-EFFD05BF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D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38DA"/>
    <w:rPr>
      <w:strike w:val="0"/>
      <w:dstrike w:val="0"/>
      <w:color w:val="414142"/>
      <w:u w:val="none"/>
      <w:effect w:val="none"/>
    </w:rPr>
  </w:style>
  <w:style w:type="paragraph" w:styleId="BodyTextIndent">
    <w:name w:val="Body Text Indent"/>
    <w:basedOn w:val="Normal"/>
    <w:link w:val="BodyTextIndentChar"/>
    <w:uiPriority w:val="99"/>
    <w:semiHidden/>
    <w:unhideWhenUsed/>
    <w:rsid w:val="005738DA"/>
    <w:pPr>
      <w:ind w:firstLine="540"/>
    </w:pPr>
    <w:rPr>
      <w:lang w:val="lv-LV"/>
    </w:rPr>
  </w:style>
  <w:style w:type="character" w:customStyle="1" w:styleId="BodyTextIndentChar">
    <w:name w:val="Body Text Indent Char"/>
    <w:basedOn w:val="DefaultParagraphFont"/>
    <w:link w:val="BodyTextIndent"/>
    <w:uiPriority w:val="99"/>
    <w:semiHidden/>
    <w:rsid w:val="005738DA"/>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5738DA"/>
    <w:pPr>
      <w:spacing w:after="120"/>
    </w:pPr>
    <w:rPr>
      <w:sz w:val="16"/>
      <w:szCs w:val="16"/>
    </w:rPr>
  </w:style>
  <w:style w:type="character" w:customStyle="1" w:styleId="BodyText3Char">
    <w:name w:val="Body Text 3 Char"/>
    <w:basedOn w:val="DefaultParagraphFont"/>
    <w:link w:val="BodyText3"/>
    <w:uiPriority w:val="99"/>
    <w:semiHidden/>
    <w:rsid w:val="005738DA"/>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5738DA"/>
    <w:pPr>
      <w:spacing w:before="100" w:beforeAutospacing="1" w:after="100" w:afterAutospacing="1"/>
    </w:pPr>
  </w:style>
  <w:style w:type="paragraph" w:customStyle="1" w:styleId="tv2132">
    <w:name w:val="tv2132"/>
    <w:basedOn w:val="Normal"/>
    <w:rsid w:val="005738DA"/>
    <w:pPr>
      <w:spacing w:line="360" w:lineRule="auto"/>
      <w:ind w:firstLine="300"/>
    </w:pPr>
    <w:rPr>
      <w:color w:val="414142"/>
      <w:sz w:val="20"/>
      <w:szCs w:val="20"/>
      <w:lang w:val="lv-LV" w:eastAsia="lv-LV"/>
    </w:rPr>
  </w:style>
  <w:style w:type="character" w:customStyle="1" w:styleId="st1">
    <w:name w:val="st1"/>
    <w:rsid w:val="005738DA"/>
  </w:style>
  <w:style w:type="paragraph" w:styleId="ListParagraph">
    <w:name w:val="List Paragraph"/>
    <w:basedOn w:val="Normal"/>
    <w:link w:val="ListParagraphChar"/>
    <w:qFormat/>
    <w:rsid w:val="005738DA"/>
    <w:pPr>
      <w:ind w:left="720"/>
      <w:contextualSpacing/>
    </w:pPr>
  </w:style>
  <w:style w:type="paragraph" w:customStyle="1" w:styleId="Style">
    <w:name w:val="Style"/>
    <w:rsid w:val="005738D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2">
    <w:name w:val="Body Text Indent 2"/>
    <w:basedOn w:val="Normal"/>
    <w:link w:val="BodyTextIndent2Char"/>
    <w:uiPriority w:val="99"/>
    <w:unhideWhenUsed/>
    <w:rsid w:val="005738DA"/>
    <w:pPr>
      <w:spacing w:after="120" w:line="480" w:lineRule="auto"/>
      <w:ind w:left="283"/>
    </w:pPr>
  </w:style>
  <w:style w:type="character" w:customStyle="1" w:styleId="BodyTextIndent2Char">
    <w:name w:val="Body Text Indent 2 Char"/>
    <w:basedOn w:val="DefaultParagraphFont"/>
    <w:link w:val="BodyTextIndent2"/>
    <w:uiPriority w:val="99"/>
    <w:rsid w:val="005738DA"/>
    <w:rPr>
      <w:rFonts w:ascii="Times New Roman" w:eastAsia="Times New Roman" w:hAnsi="Times New Roman" w:cs="Times New Roman"/>
      <w:sz w:val="24"/>
      <w:szCs w:val="24"/>
      <w:lang w:val="en-GB"/>
    </w:rPr>
  </w:style>
  <w:style w:type="paragraph" w:customStyle="1" w:styleId="Default">
    <w:name w:val="Default"/>
    <w:rsid w:val="005738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738DA"/>
    <w:pPr>
      <w:tabs>
        <w:tab w:val="center" w:pos="4680"/>
        <w:tab w:val="right" w:pos="9360"/>
      </w:tabs>
    </w:pPr>
  </w:style>
  <w:style w:type="character" w:customStyle="1" w:styleId="FooterChar">
    <w:name w:val="Footer Char"/>
    <w:basedOn w:val="DefaultParagraphFont"/>
    <w:link w:val="Footer"/>
    <w:uiPriority w:val="99"/>
    <w:rsid w:val="005738DA"/>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7C1C55"/>
    <w:pPr>
      <w:spacing w:after="120"/>
    </w:pPr>
  </w:style>
  <w:style w:type="character" w:customStyle="1" w:styleId="BodyTextChar">
    <w:name w:val="Body Text Char"/>
    <w:basedOn w:val="DefaultParagraphFont"/>
    <w:link w:val="BodyText"/>
    <w:uiPriority w:val="99"/>
    <w:rsid w:val="007C1C55"/>
    <w:rPr>
      <w:rFonts w:ascii="Times New Roman" w:eastAsia="Times New Roman" w:hAnsi="Times New Roman" w:cs="Times New Roman"/>
      <w:sz w:val="24"/>
      <w:szCs w:val="24"/>
      <w:lang w:val="en-GB"/>
    </w:rPr>
  </w:style>
  <w:style w:type="character" w:customStyle="1" w:styleId="NoSpacingChar">
    <w:name w:val="No Spacing Char"/>
    <w:link w:val="NoSpacing"/>
    <w:locked/>
    <w:rsid w:val="007C1C55"/>
    <w:rPr>
      <w:rFonts w:ascii="Calibri" w:eastAsia="Calibri" w:hAnsi="Calibri"/>
    </w:rPr>
  </w:style>
  <w:style w:type="paragraph" w:styleId="NoSpacing">
    <w:name w:val="No Spacing"/>
    <w:link w:val="NoSpacingChar"/>
    <w:qFormat/>
    <w:rsid w:val="007C1C55"/>
    <w:pPr>
      <w:spacing w:after="0" w:line="240" w:lineRule="auto"/>
    </w:pPr>
    <w:rPr>
      <w:rFonts w:ascii="Calibri" w:eastAsia="Calibri" w:hAnsi="Calibri"/>
    </w:rPr>
  </w:style>
  <w:style w:type="paragraph" w:styleId="BalloonText">
    <w:name w:val="Balloon Text"/>
    <w:basedOn w:val="Normal"/>
    <w:link w:val="BalloonTextChar"/>
    <w:uiPriority w:val="99"/>
    <w:semiHidden/>
    <w:unhideWhenUsed/>
    <w:rsid w:val="0097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EF"/>
    <w:rPr>
      <w:rFonts w:ascii="Segoe UI" w:eastAsia="Times New Roman" w:hAnsi="Segoe UI" w:cs="Segoe UI"/>
      <w:sz w:val="18"/>
      <w:szCs w:val="18"/>
      <w:lang w:val="en-GB"/>
    </w:rPr>
  </w:style>
  <w:style w:type="table" w:styleId="TableGrid">
    <w:name w:val="Table Grid"/>
    <w:basedOn w:val="TableNormal"/>
    <w:rsid w:val="00B1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qFormat/>
    <w:locked/>
    <w:rsid w:val="008B77E5"/>
    <w:rPr>
      <w:rFonts w:ascii="Times New Roman" w:eastAsia="Times New Roman" w:hAnsi="Times New Roman" w:cs="Times New Roman"/>
      <w:sz w:val="24"/>
      <w:szCs w:val="24"/>
      <w:lang w:val="en-GB"/>
    </w:rPr>
  </w:style>
  <w:style w:type="paragraph" w:customStyle="1" w:styleId="Parasts">
    <w:name w:val="Parasts"/>
    <w:qFormat/>
    <w:rsid w:val="002D4E80"/>
    <w:pPr>
      <w:spacing w:after="200" w:line="276" w:lineRule="auto"/>
    </w:pPr>
    <w:rPr>
      <w:rFonts w:ascii="Calibri" w:eastAsia="Calibri" w:hAnsi="Calibri" w:cs="Times New Roman"/>
    </w:rPr>
  </w:style>
  <w:style w:type="paragraph" w:customStyle="1" w:styleId="DefaultText">
    <w:name w:val="Default Text"/>
    <w:rsid w:val="002D4E80"/>
    <w:pPr>
      <w:spacing w:after="0" w:line="240" w:lineRule="auto"/>
    </w:pPr>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361">
      <w:bodyDiv w:val="1"/>
      <w:marLeft w:val="0"/>
      <w:marRight w:val="0"/>
      <w:marTop w:val="0"/>
      <w:marBottom w:val="0"/>
      <w:divBdr>
        <w:top w:val="none" w:sz="0" w:space="0" w:color="auto"/>
        <w:left w:val="none" w:sz="0" w:space="0" w:color="auto"/>
        <w:bottom w:val="none" w:sz="0" w:space="0" w:color="auto"/>
        <w:right w:val="none" w:sz="0" w:space="0" w:color="auto"/>
      </w:divBdr>
    </w:div>
    <w:div w:id="18314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2017-11-28T13:42:00Z</cp:lastPrinted>
  <dcterms:created xsi:type="dcterms:W3CDTF">2018-06-14T10:09:00Z</dcterms:created>
  <dcterms:modified xsi:type="dcterms:W3CDTF">2018-06-14T10:49:00Z</dcterms:modified>
</cp:coreProperties>
</file>