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C2" w:rsidRPr="0049582E" w:rsidRDefault="004F4CC2" w:rsidP="00454189">
      <w:pPr>
        <w:jc w:val="center"/>
        <w:rPr>
          <w:lang w:val="lv-LV"/>
        </w:rPr>
      </w:pPr>
      <w:r w:rsidRPr="0049582E">
        <w:rPr>
          <w:lang w:val="lv-LV"/>
        </w:rPr>
        <w:t>Daugavpils pilsētas domes iepirkumu komisija</w:t>
      </w:r>
    </w:p>
    <w:p w:rsidR="004F4CC2" w:rsidRPr="0049582E" w:rsidRDefault="004F4CC2" w:rsidP="00454189">
      <w:pPr>
        <w:jc w:val="center"/>
        <w:rPr>
          <w:lang w:val="lv-LV"/>
        </w:rPr>
      </w:pPr>
      <w:r w:rsidRPr="0049582E">
        <w:rPr>
          <w:lang w:val="lv-LV"/>
        </w:rPr>
        <w:t>Iepirkumu procedūras</w:t>
      </w:r>
    </w:p>
    <w:p w:rsidR="004621F3" w:rsidRPr="0049582E" w:rsidRDefault="004621F3" w:rsidP="00454189">
      <w:pPr>
        <w:jc w:val="center"/>
        <w:rPr>
          <w:lang w:val="lv-LV"/>
        </w:rPr>
      </w:pPr>
    </w:p>
    <w:p w:rsidR="00933E0D" w:rsidRPr="0049582E" w:rsidRDefault="008727FC" w:rsidP="00454189">
      <w:pPr>
        <w:jc w:val="center"/>
        <w:rPr>
          <w:bCs/>
          <w:lang w:val="lv-LV"/>
        </w:rPr>
      </w:pPr>
      <w:r w:rsidRPr="0049582E">
        <w:rPr>
          <w:bCs/>
          <w:lang w:val="lv-LV"/>
        </w:rPr>
        <w:t>Būvniecības darbu (ielu pārbūve) veikšana Daugavpils pilsētas rūpniecisko teritoriju publiskās infrastruktūras attīstībai (SAM 5.6.2. un SAM 3.3.1.)</w:t>
      </w:r>
    </w:p>
    <w:p w:rsidR="004621F3" w:rsidRPr="0049582E" w:rsidRDefault="004621F3" w:rsidP="00454189">
      <w:pPr>
        <w:jc w:val="center"/>
        <w:rPr>
          <w:bCs/>
          <w:lang w:val="lv-LV"/>
        </w:rPr>
      </w:pPr>
    </w:p>
    <w:p w:rsidR="004F4CC2" w:rsidRPr="0049582E" w:rsidRDefault="004F4CC2" w:rsidP="00454189">
      <w:pPr>
        <w:jc w:val="center"/>
        <w:rPr>
          <w:lang w:val="lv-LV"/>
        </w:rPr>
      </w:pPr>
      <w:r w:rsidRPr="0049582E">
        <w:rPr>
          <w:lang w:val="lv-LV"/>
        </w:rPr>
        <w:t xml:space="preserve">identifikācijas numurs </w:t>
      </w:r>
      <w:r w:rsidR="00680EC5" w:rsidRPr="0049582E">
        <w:rPr>
          <w:b/>
          <w:bCs/>
          <w:lang w:val="lv-LV"/>
        </w:rPr>
        <w:t xml:space="preserve">DPD </w:t>
      </w:r>
      <w:r w:rsidR="008727FC" w:rsidRPr="0049582E">
        <w:rPr>
          <w:b/>
          <w:bCs/>
          <w:lang w:val="lv-LV"/>
        </w:rPr>
        <w:t>2017/84</w:t>
      </w:r>
    </w:p>
    <w:p w:rsidR="00454189" w:rsidRPr="0049582E" w:rsidRDefault="00454189" w:rsidP="00454189">
      <w:pPr>
        <w:pStyle w:val="tv213limenis2"/>
        <w:spacing w:before="0" w:beforeAutospacing="0" w:after="0" w:afterAutospacing="0"/>
        <w:jc w:val="center"/>
        <w:rPr>
          <w:b/>
          <w:bCs/>
          <w:lang w:val="lv-LV"/>
        </w:rPr>
      </w:pPr>
    </w:p>
    <w:p w:rsidR="004F4CC2" w:rsidRPr="0049582E" w:rsidRDefault="004F4CC2" w:rsidP="00454189">
      <w:pPr>
        <w:pStyle w:val="tv213limenis2"/>
        <w:spacing w:before="0" w:beforeAutospacing="0" w:after="0" w:afterAutospacing="0"/>
        <w:jc w:val="center"/>
        <w:rPr>
          <w:b/>
          <w:bCs/>
          <w:lang w:val="lv-LV"/>
        </w:rPr>
      </w:pPr>
      <w:r w:rsidRPr="0049582E">
        <w:rPr>
          <w:b/>
          <w:bCs/>
          <w:lang w:val="lv-LV"/>
        </w:rPr>
        <w:t>ZIŅOJUMS</w:t>
      </w:r>
    </w:p>
    <w:p w:rsidR="00FC077B" w:rsidRPr="0049582E" w:rsidRDefault="00FC077B" w:rsidP="00FC077B">
      <w:pPr>
        <w:pStyle w:val="tv213limenis2"/>
        <w:spacing w:before="0" w:beforeAutospacing="0" w:after="0" w:afterAutospacing="0"/>
        <w:jc w:val="center"/>
        <w:rPr>
          <w:b/>
          <w:lang w:val="lv-LV"/>
        </w:rPr>
      </w:pPr>
      <w:r w:rsidRPr="0049582E">
        <w:rPr>
          <w:b/>
          <w:lang w:val="lv-LV"/>
        </w:rPr>
        <w:t>Iepirkuma procedūras</w:t>
      </w:r>
    </w:p>
    <w:p w:rsidR="003F2B14" w:rsidRPr="0049582E" w:rsidRDefault="00FC077B" w:rsidP="00FC077B">
      <w:pPr>
        <w:pStyle w:val="tv213limenis2"/>
        <w:spacing w:before="0" w:beforeAutospacing="0" w:after="0" w:afterAutospacing="0"/>
        <w:jc w:val="center"/>
        <w:rPr>
          <w:b/>
          <w:lang w:val="lv-LV"/>
        </w:rPr>
      </w:pPr>
      <w:r w:rsidRPr="0049582E">
        <w:rPr>
          <w:b/>
          <w:lang w:val="lv-LV"/>
        </w:rPr>
        <w:t>daļā Nr.</w:t>
      </w:r>
      <w:r w:rsidR="0078464B" w:rsidRPr="0049582E">
        <w:rPr>
          <w:b/>
          <w:lang w:val="lv-LV"/>
        </w:rPr>
        <w:t>1</w:t>
      </w:r>
      <w:r w:rsidRPr="0049582E">
        <w:rPr>
          <w:b/>
          <w:lang w:val="lv-LV"/>
        </w:rPr>
        <w:t xml:space="preserve"> (“</w:t>
      </w:r>
      <w:r w:rsidR="0078464B" w:rsidRPr="0049582E">
        <w:rPr>
          <w:b/>
          <w:lang w:val="lv-LV"/>
        </w:rPr>
        <w:t>A</w:t>
      </w:r>
      <w:r w:rsidRPr="0049582E">
        <w:rPr>
          <w:b/>
          <w:lang w:val="lv-LV"/>
        </w:rPr>
        <w:t>” daļā), daļā Nr.</w:t>
      </w:r>
      <w:r w:rsidR="0078464B" w:rsidRPr="0049582E">
        <w:rPr>
          <w:b/>
          <w:lang w:val="lv-LV"/>
        </w:rPr>
        <w:t>3</w:t>
      </w:r>
      <w:r w:rsidRPr="0049582E">
        <w:rPr>
          <w:b/>
          <w:lang w:val="lv-LV"/>
        </w:rPr>
        <w:t xml:space="preserve"> (“</w:t>
      </w:r>
      <w:r w:rsidR="0078464B" w:rsidRPr="0049582E">
        <w:rPr>
          <w:b/>
          <w:lang w:val="lv-LV"/>
        </w:rPr>
        <w:t>C</w:t>
      </w:r>
      <w:r w:rsidRPr="0049582E">
        <w:rPr>
          <w:b/>
          <w:lang w:val="lv-LV"/>
        </w:rPr>
        <w:t>” daļā), daļā Nr.</w:t>
      </w:r>
      <w:r w:rsidR="0078464B" w:rsidRPr="0049582E">
        <w:rPr>
          <w:b/>
          <w:lang w:val="lv-LV"/>
        </w:rPr>
        <w:t>4</w:t>
      </w:r>
      <w:r w:rsidRPr="0049582E">
        <w:rPr>
          <w:b/>
          <w:lang w:val="lv-LV"/>
        </w:rPr>
        <w:t xml:space="preserve"> (“</w:t>
      </w:r>
      <w:r w:rsidR="0078464B" w:rsidRPr="0049582E">
        <w:rPr>
          <w:b/>
          <w:lang w:val="lv-LV"/>
        </w:rPr>
        <w:t>D</w:t>
      </w:r>
      <w:r w:rsidRPr="0049582E">
        <w:rPr>
          <w:b/>
          <w:lang w:val="lv-LV"/>
        </w:rPr>
        <w:t>” daļā)</w:t>
      </w:r>
    </w:p>
    <w:p w:rsidR="00FC077B" w:rsidRPr="0049582E" w:rsidRDefault="00FC077B" w:rsidP="00FC077B">
      <w:pPr>
        <w:pStyle w:val="tv213limenis2"/>
        <w:spacing w:before="0" w:beforeAutospacing="0" w:after="0" w:afterAutospacing="0"/>
        <w:jc w:val="center"/>
        <w:rPr>
          <w:lang w:val="lv-LV"/>
        </w:rPr>
      </w:pPr>
    </w:p>
    <w:p w:rsidR="00F84CD8" w:rsidRPr="0049582E" w:rsidRDefault="004F4CC2" w:rsidP="00454189">
      <w:pPr>
        <w:pStyle w:val="tv213limenis2"/>
        <w:spacing w:before="0" w:beforeAutospacing="0" w:after="0" w:afterAutospacing="0"/>
        <w:rPr>
          <w:lang w:val="lv-LV"/>
        </w:rPr>
      </w:pPr>
      <w:r w:rsidRPr="0049582E">
        <w:rPr>
          <w:lang w:val="lv-LV"/>
        </w:rPr>
        <w:t xml:space="preserve">Daugavpilī, </w:t>
      </w:r>
      <w:r w:rsidRPr="0049582E">
        <w:rPr>
          <w:lang w:val="lv-LV"/>
        </w:rPr>
        <w:tab/>
      </w:r>
      <w:r w:rsidRPr="0049582E">
        <w:rPr>
          <w:lang w:val="lv-LV"/>
        </w:rPr>
        <w:tab/>
      </w:r>
      <w:r w:rsidRPr="0049582E">
        <w:rPr>
          <w:lang w:val="lv-LV"/>
        </w:rPr>
        <w:tab/>
      </w:r>
      <w:r w:rsidRPr="0049582E">
        <w:rPr>
          <w:lang w:val="lv-LV"/>
        </w:rPr>
        <w:tab/>
      </w:r>
      <w:r w:rsidRPr="0049582E">
        <w:rPr>
          <w:lang w:val="lv-LV"/>
        </w:rPr>
        <w:tab/>
      </w:r>
      <w:r w:rsidRPr="0049582E">
        <w:rPr>
          <w:lang w:val="lv-LV"/>
        </w:rPr>
        <w:tab/>
      </w:r>
      <w:r w:rsidRPr="0049582E">
        <w:rPr>
          <w:lang w:val="lv-LV"/>
        </w:rPr>
        <w:tab/>
      </w:r>
      <w:r w:rsidRPr="0049582E">
        <w:rPr>
          <w:lang w:val="lv-LV"/>
        </w:rPr>
        <w:tab/>
        <w:t xml:space="preserve">     </w:t>
      </w:r>
      <w:r w:rsidR="004621F3" w:rsidRPr="0049582E">
        <w:rPr>
          <w:lang w:val="lv-LV"/>
        </w:rPr>
        <w:t xml:space="preserve">     </w:t>
      </w:r>
      <w:r w:rsidR="00454189" w:rsidRPr="0049582E">
        <w:rPr>
          <w:lang w:val="lv-LV"/>
        </w:rPr>
        <w:t xml:space="preserve">  </w:t>
      </w:r>
      <w:r w:rsidR="00F84CD8" w:rsidRPr="0049582E">
        <w:rPr>
          <w:lang w:val="lv-LV"/>
        </w:rPr>
        <w:t xml:space="preserve"> </w:t>
      </w:r>
      <w:r w:rsidR="008727FC" w:rsidRPr="0049582E">
        <w:rPr>
          <w:lang w:val="lv-LV"/>
        </w:rPr>
        <w:t xml:space="preserve">    </w:t>
      </w:r>
      <w:r w:rsidRPr="0049582E">
        <w:rPr>
          <w:lang w:val="lv-LV"/>
        </w:rPr>
        <w:t>201</w:t>
      </w:r>
      <w:r w:rsidR="002F4E1F" w:rsidRPr="0049582E">
        <w:rPr>
          <w:lang w:val="lv-LV"/>
        </w:rPr>
        <w:t>8</w:t>
      </w:r>
      <w:r w:rsidRPr="0049582E">
        <w:rPr>
          <w:lang w:val="lv-LV"/>
        </w:rPr>
        <w:t>.gada</w:t>
      </w:r>
      <w:r w:rsidR="00454189" w:rsidRPr="0049582E">
        <w:rPr>
          <w:lang w:val="lv-LV"/>
        </w:rPr>
        <w:t xml:space="preserve"> </w:t>
      </w:r>
      <w:r w:rsidR="00FE173D" w:rsidRPr="0049582E">
        <w:rPr>
          <w:lang w:val="lv-LV"/>
        </w:rPr>
        <w:t>19</w:t>
      </w:r>
      <w:r w:rsidR="003A453B" w:rsidRPr="0049582E">
        <w:rPr>
          <w:lang w:val="lv-LV"/>
        </w:rPr>
        <w:t>.</w:t>
      </w:r>
      <w:r w:rsidR="008727FC" w:rsidRPr="0049582E">
        <w:rPr>
          <w:lang w:val="lv-LV"/>
        </w:rPr>
        <w:t>martā</w:t>
      </w:r>
    </w:p>
    <w:p w:rsidR="00576576" w:rsidRPr="0049582E" w:rsidRDefault="00576576" w:rsidP="00CD637B">
      <w:pPr>
        <w:pStyle w:val="tv213limenis2"/>
        <w:numPr>
          <w:ilvl w:val="0"/>
          <w:numId w:val="17"/>
        </w:numPr>
        <w:rPr>
          <w:b/>
          <w:lang w:val="lv-LV"/>
        </w:rPr>
      </w:pPr>
      <w:r w:rsidRPr="0049582E">
        <w:rPr>
          <w:b/>
          <w:lang w:val="lv-LV"/>
        </w:rPr>
        <w:t>pasūtītāja nosaukums un adrese, iepirkuma identifikācijas numurs, iepirkuma procedūras veids, kā arī iepirkuma līguma vai v</w:t>
      </w:r>
      <w:r w:rsidR="00B23607" w:rsidRPr="0049582E">
        <w:rPr>
          <w:b/>
          <w:lang w:val="lv-LV"/>
        </w:rPr>
        <w:t>ispārīgās vienošanās priekšmets:</w:t>
      </w:r>
    </w:p>
    <w:p w:rsidR="00576576" w:rsidRPr="0049582E" w:rsidRDefault="00576576" w:rsidP="00576576">
      <w:pPr>
        <w:pStyle w:val="tv213limenis2"/>
        <w:ind w:left="720"/>
        <w:jc w:val="both"/>
        <w:rPr>
          <w:lang w:val="lv-LV"/>
        </w:rPr>
      </w:pPr>
      <w:r w:rsidRPr="0049582E">
        <w:rPr>
          <w:b/>
          <w:bCs/>
          <w:lang w:val="lv-LV"/>
        </w:rPr>
        <w:t>pasūtītāja nosaukums un adrese:</w:t>
      </w:r>
      <w:r w:rsidRPr="0049582E">
        <w:rPr>
          <w:lang w:val="lv-LV"/>
        </w:rPr>
        <w:t xml:space="preserve"> Daugavpils pilsētas domes, Daugavpils, K.Valdemāra iela 1, LV-5401</w:t>
      </w:r>
    </w:p>
    <w:p w:rsidR="00576576" w:rsidRPr="0049582E" w:rsidRDefault="00576576" w:rsidP="00576576">
      <w:pPr>
        <w:pStyle w:val="tv213limenis2"/>
        <w:ind w:left="720"/>
        <w:jc w:val="both"/>
        <w:rPr>
          <w:lang w:val="lv-LV"/>
        </w:rPr>
      </w:pPr>
      <w:r w:rsidRPr="0049582E">
        <w:rPr>
          <w:b/>
          <w:bCs/>
          <w:lang w:val="lv-LV"/>
        </w:rPr>
        <w:t>iepirkuma identifikācijas numurs:</w:t>
      </w:r>
      <w:r w:rsidR="00F84CD8" w:rsidRPr="0049582E">
        <w:rPr>
          <w:lang w:val="lv-LV"/>
        </w:rPr>
        <w:t xml:space="preserve"> DPD </w:t>
      </w:r>
      <w:r w:rsidR="008727FC" w:rsidRPr="0049582E">
        <w:rPr>
          <w:lang w:val="lv-LV"/>
        </w:rPr>
        <w:t>2017/84</w:t>
      </w:r>
    </w:p>
    <w:p w:rsidR="00576576" w:rsidRPr="0049582E" w:rsidRDefault="00576576" w:rsidP="00576576">
      <w:pPr>
        <w:pStyle w:val="tv213limenis2"/>
        <w:ind w:left="720"/>
        <w:jc w:val="both"/>
        <w:rPr>
          <w:lang w:val="lv-LV"/>
        </w:rPr>
      </w:pPr>
      <w:r w:rsidRPr="0049582E">
        <w:rPr>
          <w:b/>
          <w:bCs/>
          <w:lang w:val="lv-LV"/>
        </w:rPr>
        <w:t>iepirkuma procedūras veids:</w:t>
      </w:r>
      <w:r w:rsidRPr="0049582E">
        <w:rPr>
          <w:lang w:val="lv-LV"/>
        </w:rPr>
        <w:t xml:space="preserve"> atklāts konkurss</w:t>
      </w:r>
    </w:p>
    <w:p w:rsidR="00576576" w:rsidRPr="0049582E" w:rsidRDefault="00576576" w:rsidP="00576576">
      <w:pPr>
        <w:pStyle w:val="tv213limenis2"/>
        <w:spacing w:before="0" w:beforeAutospacing="0" w:after="0" w:afterAutospacing="0"/>
        <w:ind w:left="720"/>
        <w:jc w:val="both"/>
        <w:rPr>
          <w:lang w:val="lv-LV"/>
        </w:rPr>
      </w:pPr>
      <w:r w:rsidRPr="0049582E">
        <w:rPr>
          <w:b/>
          <w:bCs/>
          <w:lang w:val="lv-LV"/>
        </w:rPr>
        <w:t>iepirkuma līguma vai vispārīgās vienošanās priekšmets –</w:t>
      </w:r>
      <w:r w:rsidRPr="0049582E">
        <w:rPr>
          <w:lang w:val="lv-LV"/>
        </w:rPr>
        <w:t xml:space="preserve"> </w:t>
      </w:r>
    </w:p>
    <w:p w:rsidR="008727FC" w:rsidRPr="0049582E" w:rsidRDefault="008727FC" w:rsidP="008727FC">
      <w:pPr>
        <w:ind w:left="709"/>
        <w:rPr>
          <w:bCs/>
          <w:lang w:val="lv-LV"/>
        </w:rPr>
      </w:pPr>
      <w:r w:rsidRPr="0049582E">
        <w:rPr>
          <w:bCs/>
          <w:lang w:val="lv-LV"/>
        </w:rPr>
        <w:t>Būvniecības darbu (ielu pārbūve) veikšana Daugavpils pilsētas rūpniecisko teritoriju publiskās infrastruktūras attīstībai (SAM 5.6.2. un SAM 3.3.1.)</w:t>
      </w:r>
    </w:p>
    <w:p w:rsidR="004621F3" w:rsidRPr="0049582E" w:rsidRDefault="004621F3" w:rsidP="00CD637B">
      <w:pPr>
        <w:pStyle w:val="tv2132"/>
        <w:spacing w:line="240" w:lineRule="auto"/>
        <w:ind w:left="720" w:firstLine="0"/>
        <w:jc w:val="both"/>
        <w:rPr>
          <w:color w:val="auto"/>
          <w:sz w:val="24"/>
          <w:szCs w:val="24"/>
        </w:rPr>
      </w:pPr>
    </w:p>
    <w:p w:rsidR="00576576" w:rsidRPr="0049582E" w:rsidRDefault="00576576" w:rsidP="00CD637B">
      <w:pPr>
        <w:pStyle w:val="tv2132"/>
        <w:numPr>
          <w:ilvl w:val="0"/>
          <w:numId w:val="17"/>
        </w:numPr>
        <w:jc w:val="both"/>
        <w:rPr>
          <w:b/>
          <w:color w:val="auto"/>
          <w:sz w:val="24"/>
          <w:szCs w:val="24"/>
        </w:rPr>
      </w:pPr>
      <w:r w:rsidRPr="0049582E">
        <w:rPr>
          <w:b/>
          <w:color w:val="auto"/>
          <w:sz w:val="24"/>
          <w:szCs w:val="24"/>
        </w:rPr>
        <w:t xml:space="preserve">datums, kad paziņojums par līgumu un iepriekšējais informatīvais paziņojums, ja tāds ir izmantots, publicēts Eiropas Savienības Oficiālajā Vēstnesī (ja attiecināms) un Iepirkumu </w:t>
      </w:r>
      <w:r w:rsidR="00B23607" w:rsidRPr="0049582E">
        <w:rPr>
          <w:b/>
          <w:color w:val="auto"/>
          <w:sz w:val="24"/>
          <w:szCs w:val="24"/>
        </w:rPr>
        <w:t>uzraudzības biroja tīmekļvietnē:</w:t>
      </w:r>
    </w:p>
    <w:p w:rsidR="00576576" w:rsidRPr="0049582E" w:rsidRDefault="004621F3" w:rsidP="00576576">
      <w:pPr>
        <w:pStyle w:val="tv213limenis2"/>
        <w:ind w:left="720"/>
        <w:jc w:val="both"/>
        <w:rPr>
          <w:lang w:val="lv-LV"/>
        </w:rPr>
      </w:pPr>
      <w:r w:rsidRPr="0049582E">
        <w:rPr>
          <w:lang w:val="lv-LV"/>
        </w:rPr>
        <w:t>10</w:t>
      </w:r>
      <w:r w:rsidR="00576576" w:rsidRPr="0049582E">
        <w:rPr>
          <w:lang w:val="lv-LV"/>
        </w:rPr>
        <w:t>.</w:t>
      </w:r>
      <w:r w:rsidRPr="0049582E">
        <w:rPr>
          <w:lang w:val="lv-LV"/>
        </w:rPr>
        <w:t>11</w:t>
      </w:r>
      <w:r w:rsidR="00576576" w:rsidRPr="0049582E">
        <w:rPr>
          <w:lang w:val="lv-LV"/>
        </w:rPr>
        <w:t xml:space="preserve">.2017. </w:t>
      </w:r>
    </w:p>
    <w:p w:rsidR="00576576" w:rsidRPr="0049582E" w:rsidRDefault="00576576" w:rsidP="00CD637B">
      <w:pPr>
        <w:pStyle w:val="tv2132"/>
        <w:numPr>
          <w:ilvl w:val="0"/>
          <w:numId w:val="17"/>
        </w:numPr>
        <w:jc w:val="both"/>
        <w:rPr>
          <w:b/>
          <w:color w:val="auto"/>
          <w:sz w:val="24"/>
          <w:szCs w:val="24"/>
        </w:rPr>
      </w:pPr>
      <w:r w:rsidRPr="0049582E">
        <w:rPr>
          <w:b/>
          <w:color w:val="auto"/>
          <w:sz w:val="24"/>
          <w:szCs w:val="24"/>
        </w:rPr>
        <w:t>iepirkuma komisijas sastāvs un tās izveidošanas pamatojums, iepirkuma procedūras dokumentu sagata</w:t>
      </w:r>
      <w:r w:rsidR="00B23607" w:rsidRPr="0049582E">
        <w:rPr>
          <w:b/>
          <w:color w:val="auto"/>
          <w:sz w:val="24"/>
          <w:szCs w:val="24"/>
        </w:rPr>
        <w:t>votāji un pieaicinātie eksperti:</w:t>
      </w:r>
    </w:p>
    <w:p w:rsidR="00F6642D" w:rsidRPr="0049582E" w:rsidRDefault="00F6642D" w:rsidP="00F6642D">
      <w:pPr>
        <w:pStyle w:val="BodyTextIndent"/>
        <w:ind w:left="720" w:firstLine="0"/>
        <w:rPr>
          <w:b/>
        </w:rPr>
      </w:pPr>
      <w:r w:rsidRPr="0049582E">
        <w:rPr>
          <w:b/>
        </w:rPr>
        <w:t>Komisijas priekšsēdētājs:</w:t>
      </w:r>
    </w:p>
    <w:p w:rsidR="00F6642D" w:rsidRPr="0049582E" w:rsidRDefault="00F6642D" w:rsidP="00F6642D">
      <w:pPr>
        <w:pStyle w:val="BodyTextIndent"/>
        <w:ind w:left="720" w:firstLine="0"/>
      </w:pPr>
      <w:r w:rsidRPr="0049582E">
        <w:t xml:space="preserve">A.Streiķis – </w:t>
      </w:r>
      <w:r w:rsidRPr="0049582E">
        <w:tab/>
        <w:t>Domes Centralizēto iepirkumu nodaļas vadītājs</w:t>
      </w:r>
    </w:p>
    <w:p w:rsidR="00F6642D" w:rsidRPr="0049582E" w:rsidRDefault="00F6642D" w:rsidP="00F6642D">
      <w:pPr>
        <w:pStyle w:val="BodyTextIndent"/>
        <w:ind w:left="720" w:firstLine="0"/>
        <w:rPr>
          <w:b/>
        </w:rPr>
      </w:pPr>
      <w:r w:rsidRPr="0049582E">
        <w:rPr>
          <w:b/>
        </w:rPr>
        <w:t>Komisijas priekšsēdētāja vietniece:</w:t>
      </w:r>
    </w:p>
    <w:p w:rsidR="00F6642D" w:rsidRPr="0049582E" w:rsidRDefault="00F6642D" w:rsidP="00F6642D">
      <w:pPr>
        <w:pStyle w:val="BodyTextIndent"/>
        <w:ind w:left="720" w:firstLine="0"/>
      </w:pPr>
      <w:r w:rsidRPr="0049582E">
        <w:t xml:space="preserve">S.Krapivina – </w:t>
      </w:r>
      <w:r w:rsidRPr="0049582E">
        <w:tab/>
        <w:t>Domes Attīstības departamenta Projektu nodaļas vadītāja</w:t>
      </w:r>
    </w:p>
    <w:p w:rsidR="00F6642D" w:rsidRPr="0049582E" w:rsidRDefault="00F6642D" w:rsidP="00F6642D">
      <w:pPr>
        <w:pStyle w:val="BodyTextIndent"/>
        <w:ind w:left="720" w:right="-6" w:firstLine="0"/>
        <w:rPr>
          <w:b/>
        </w:rPr>
      </w:pPr>
      <w:r w:rsidRPr="0049582E">
        <w:rPr>
          <w:b/>
        </w:rPr>
        <w:t>Komisijas sekretārs (ar balss tiesībām):</w:t>
      </w:r>
    </w:p>
    <w:p w:rsidR="00F6642D" w:rsidRPr="0049582E" w:rsidRDefault="00F6642D" w:rsidP="00F6642D">
      <w:pPr>
        <w:pStyle w:val="BodyTextIndent"/>
        <w:ind w:left="720" w:right="-6" w:firstLine="0"/>
      </w:pPr>
      <w:r w:rsidRPr="0049582E">
        <w:t>A.Kriviņš –</w:t>
      </w:r>
      <w:r w:rsidRPr="0049582E">
        <w:tab/>
        <w:t>Domes Centralizēto iepirkumu nodaļas jurists</w:t>
      </w:r>
    </w:p>
    <w:p w:rsidR="00F6642D" w:rsidRPr="0049582E" w:rsidRDefault="00F6642D" w:rsidP="00F6642D">
      <w:pPr>
        <w:pStyle w:val="BodyTextIndent"/>
        <w:ind w:left="720" w:right="-6" w:firstLine="0"/>
        <w:rPr>
          <w:b/>
        </w:rPr>
      </w:pPr>
      <w:r w:rsidRPr="0049582E">
        <w:rPr>
          <w:b/>
        </w:rPr>
        <w:t>Komisijas locekļi:</w:t>
      </w:r>
    </w:p>
    <w:p w:rsidR="00F6642D" w:rsidRPr="0049582E" w:rsidRDefault="00F6642D" w:rsidP="00F6642D">
      <w:pPr>
        <w:pStyle w:val="BodyTextIndent"/>
        <w:ind w:left="720" w:right="-6" w:firstLine="0"/>
      </w:pPr>
      <w:r w:rsidRPr="0049582E">
        <w:t>I.Zarāne –</w:t>
      </w:r>
      <w:r w:rsidRPr="0049582E">
        <w:tab/>
      </w:r>
      <w:r w:rsidRPr="0049582E">
        <w:tab/>
        <w:t>Domes Centralizēto iepirkumu nodaļas ekonomiste</w:t>
      </w:r>
    </w:p>
    <w:p w:rsidR="00F6642D" w:rsidRPr="0049582E" w:rsidRDefault="00F6642D" w:rsidP="00F6642D">
      <w:pPr>
        <w:pStyle w:val="BodyTextIndent"/>
        <w:ind w:left="720" w:right="-6" w:firstLine="0"/>
      </w:pPr>
      <w:r w:rsidRPr="0049582E">
        <w:t>S.Gorņiks –</w:t>
      </w:r>
      <w:r w:rsidRPr="0049582E">
        <w:tab/>
        <w:t>Domes Attīstības departamenta Projektu nodaļas plānošanas inženieris</w:t>
      </w:r>
    </w:p>
    <w:p w:rsidR="00F6642D" w:rsidRPr="0049582E" w:rsidRDefault="00F6642D" w:rsidP="00F6642D">
      <w:pPr>
        <w:pStyle w:val="BodyText3"/>
        <w:ind w:left="720"/>
        <w:jc w:val="both"/>
        <w:rPr>
          <w:sz w:val="24"/>
          <w:szCs w:val="24"/>
          <w:lang w:val="lv-LV"/>
        </w:rPr>
      </w:pPr>
      <w:r w:rsidRPr="0049582E">
        <w:rPr>
          <w:sz w:val="24"/>
          <w:szCs w:val="24"/>
          <w:lang w:val="lv-LV"/>
        </w:rPr>
        <w:lastRenderedPageBreak/>
        <w:t>Iepirkuma komisijas sēžu protokolēšanu nodrošina Domes Centralizēto iepirkumu nodaļas jurists A.Kriviņš.</w:t>
      </w:r>
    </w:p>
    <w:p w:rsidR="00F6642D" w:rsidRPr="0049582E" w:rsidRDefault="00F6642D" w:rsidP="00F6642D">
      <w:pPr>
        <w:pStyle w:val="ListParagraph"/>
        <w:rPr>
          <w:lang w:val="lv-LV"/>
        </w:rPr>
      </w:pPr>
      <w:r w:rsidRPr="0049582E">
        <w:rPr>
          <w:lang w:val="lv-LV"/>
        </w:rPr>
        <w:t xml:space="preserve">Komisijas izveidošanas pamats: </w:t>
      </w:r>
    </w:p>
    <w:p w:rsidR="00F6642D" w:rsidRPr="0049582E" w:rsidRDefault="00F6642D" w:rsidP="00F6642D">
      <w:pPr>
        <w:pStyle w:val="ListParagraph"/>
        <w:rPr>
          <w:lang w:val="lv-LV"/>
        </w:rPr>
      </w:pPr>
      <w:r w:rsidRPr="0049582E">
        <w:rPr>
          <w:lang w:val="lv-LV"/>
        </w:rPr>
        <w:t>Daugavpils pilsētas domes izpilddirektores 2017.gada 29.maija rīkojums Nr.221</w:t>
      </w:r>
    </w:p>
    <w:p w:rsidR="00F6642D" w:rsidRPr="0049582E" w:rsidRDefault="00F6642D" w:rsidP="00F6642D">
      <w:pPr>
        <w:pStyle w:val="ListParagraph"/>
        <w:rPr>
          <w:lang w:val="lv-LV"/>
        </w:rPr>
      </w:pPr>
      <w:r w:rsidRPr="0049582E">
        <w:rPr>
          <w:lang w:val="lv-LV"/>
        </w:rPr>
        <w:t>Grozījums:</w:t>
      </w:r>
    </w:p>
    <w:p w:rsidR="00F6642D" w:rsidRPr="0049582E" w:rsidRDefault="00F6642D" w:rsidP="00F6642D">
      <w:pPr>
        <w:pStyle w:val="ListParagraph"/>
        <w:rPr>
          <w:lang w:val="lv-LV"/>
        </w:rPr>
      </w:pPr>
      <w:r w:rsidRPr="0049582E">
        <w:rPr>
          <w:lang w:val="lv-LV"/>
        </w:rPr>
        <w:t>Daugavpils pilsētas domes izpilddirektores 2017.gada 02.oktobra rīkojums Nr.472</w:t>
      </w:r>
    </w:p>
    <w:p w:rsidR="00F6642D" w:rsidRPr="0049582E" w:rsidRDefault="00F6642D" w:rsidP="00F6642D">
      <w:pPr>
        <w:pStyle w:val="ListParagraph"/>
        <w:rPr>
          <w:lang w:val="lv-LV"/>
        </w:rPr>
      </w:pPr>
      <w:r w:rsidRPr="0049582E">
        <w:rPr>
          <w:lang w:val="lv-LV"/>
        </w:rPr>
        <w:t>Grozījums:</w:t>
      </w:r>
    </w:p>
    <w:p w:rsidR="00F6642D" w:rsidRPr="0049582E" w:rsidRDefault="00F6642D" w:rsidP="00F6642D">
      <w:pPr>
        <w:pStyle w:val="ListParagraph"/>
        <w:rPr>
          <w:lang w:val="lv-LV"/>
        </w:rPr>
      </w:pPr>
      <w:r w:rsidRPr="0049582E">
        <w:rPr>
          <w:lang w:val="lv-LV"/>
        </w:rPr>
        <w:t>Daugavpils pilsētas domes izpilddirektores 2017.gada 24.oktobra rīkojums Nr.513</w:t>
      </w:r>
    </w:p>
    <w:p w:rsidR="00F6642D" w:rsidRPr="0049582E" w:rsidRDefault="00F6642D" w:rsidP="00F6642D">
      <w:pPr>
        <w:pStyle w:val="ListParagraph"/>
        <w:rPr>
          <w:lang w:val="lv-LV"/>
        </w:rPr>
      </w:pPr>
      <w:r w:rsidRPr="0049582E">
        <w:rPr>
          <w:lang w:val="lv-LV"/>
        </w:rPr>
        <w:t>Grozījums:</w:t>
      </w:r>
    </w:p>
    <w:p w:rsidR="00F6642D" w:rsidRPr="0049582E" w:rsidRDefault="00F6642D" w:rsidP="00F6642D">
      <w:pPr>
        <w:pStyle w:val="ListParagraph"/>
        <w:rPr>
          <w:lang w:val="lv-LV"/>
        </w:rPr>
      </w:pPr>
      <w:r w:rsidRPr="0049582E">
        <w:rPr>
          <w:lang w:val="lv-LV"/>
        </w:rPr>
        <w:t>Daugavpils pilsētas domes izpilddirektores 2017.gada 27.oktobra rīkojums Nr.524</w:t>
      </w:r>
    </w:p>
    <w:p w:rsidR="00A050B3" w:rsidRPr="0049582E" w:rsidRDefault="00A050B3" w:rsidP="00A050B3">
      <w:pPr>
        <w:ind w:left="360" w:firstLine="360"/>
        <w:rPr>
          <w:lang w:val="lv-LV"/>
        </w:rPr>
      </w:pPr>
    </w:p>
    <w:p w:rsidR="00576576" w:rsidRPr="0049582E" w:rsidRDefault="00576576" w:rsidP="00CD637B">
      <w:pPr>
        <w:pStyle w:val="tv2132"/>
        <w:numPr>
          <w:ilvl w:val="0"/>
          <w:numId w:val="17"/>
        </w:numPr>
        <w:jc w:val="both"/>
        <w:rPr>
          <w:b/>
          <w:color w:val="auto"/>
          <w:sz w:val="24"/>
          <w:szCs w:val="24"/>
        </w:rPr>
      </w:pPr>
      <w:r w:rsidRPr="0049582E">
        <w:rPr>
          <w:b/>
          <w:color w:val="auto"/>
          <w:sz w:val="24"/>
          <w:szCs w:val="24"/>
        </w:rPr>
        <w:t xml:space="preserve">piedāvājumu iesniegšanas termiņš, kā arī pamatojums termiņa saīsinājumam (tai skaitā steidzamībai atbilstoši šo noteikumu </w:t>
      </w:r>
      <w:hyperlink r:id="rId7" w:anchor="p5" w:tgtFrame="_blank" w:history="1">
        <w:r w:rsidRPr="0049582E">
          <w:rPr>
            <w:b/>
            <w:color w:val="auto"/>
            <w:sz w:val="24"/>
            <w:szCs w:val="24"/>
          </w:rPr>
          <w:t>5. punktam</w:t>
        </w:r>
      </w:hyperlink>
      <w:r w:rsidR="00B23607" w:rsidRPr="0049582E">
        <w:rPr>
          <w:b/>
          <w:color w:val="auto"/>
          <w:sz w:val="24"/>
          <w:szCs w:val="24"/>
        </w:rPr>
        <w:t>), ja tāds veikts:</w:t>
      </w:r>
    </w:p>
    <w:p w:rsidR="00576576" w:rsidRPr="0049582E" w:rsidRDefault="00067173" w:rsidP="00576576">
      <w:pPr>
        <w:pStyle w:val="tv213limenis2"/>
        <w:spacing w:beforeAutospacing="0" w:after="0" w:afterAutospacing="0"/>
        <w:ind w:left="720"/>
        <w:jc w:val="both"/>
        <w:rPr>
          <w:lang w:val="lv-LV"/>
        </w:rPr>
      </w:pPr>
      <w:r w:rsidRPr="0049582E">
        <w:rPr>
          <w:lang w:val="lv-LV"/>
        </w:rPr>
        <w:t>2</w:t>
      </w:r>
      <w:r w:rsidR="00FC077B" w:rsidRPr="0049582E">
        <w:rPr>
          <w:lang w:val="lv-LV"/>
        </w:rPr>
        <w:t>7</w:t>
      </w:r>
      <w:r w:rsidR="00576576" w:rsidRPr="0049582E">
        <w:rPr>
          <w:lang w:val="lv-LV"/>
        </w:rPr>
        <w:t>.</w:t>
      </w:r>
      <w:r w:rsidRPr="0049582E">
        <w:rPr>
          <w:lang w:val="lv-LV"/>
        </w:rPr>
        <w:t>12</w:t>
      </w:r>
      <w:r w:rsidR="00576576" w:rsidRPr="0049582E">
        <w:rPr>
          <w:lang w:val="lv-LV"/>
        </w:rPr>
        <w:t>.2017.</w:t>
      </w:r>
      <w:r w:rsidR="00054B8D" w:rsidRPr="0049582E">
        <w:rPr>
          <w:lang w:val="lv-LV"/>
        </w:rPr>
        <w:t xml:space="preserve"> (grozītais – pagarināts).</w:t>
      </w:r>
    </w:p>
    <w:p w:rsidR="00576576" w:rsidRPr="0049582E" w:rsidRDefault="00576576" w:rsidP="00576576">
      <w:pPr>
        <w:pStyle w:val="ListParagraph"/>
        <w:rPr>
          <w:b/>
          <w:lang w:val="lv-LV"/>
        </w:rPr>
      </w:pPr>
    </w:p>
    <w:p w:rsidR="00576576" w:rsidRPr="0049582E" w:rsidRDefault="00576576" w:rsidP="00CD637B">
      <w:pPr>
        <w:pStyle w:val="tv2132"/>
        <w:numPr>
          <w:ilvl w:val="0"/>
          <w:numId w:val="17"/>
        </w:numPr>
        <w:jc w:val="both"/>
        <w:rPr>
          <w:b/>
          <w:color w:val="auto"/>
          <w:sz w:val="24"/>
          <w:szCs w:val="24"/>
        </w:rPr>
      </w:pPr>
      <w:r w:rsidRPr="0049582E">
        <w:rPr>
          <w:b/>
          <w:color w:val="auto"/>
          <w:sz w:val="24"/>
          <w:szCs w:val="24"/>
        </w:rPr>
        <w:t>to piegādātāju nosaukumi, kuri ir iesnieguši piedāv</w:t>
      </w:r>
      <w:r w:rsidR="00B23607" w:rsidRPr="0049582E">
        <w:rPr>
          <w:b/>
          <w:color w:val="auto"/>
          <w:sz w:val="24"/>
          <w:szCs w:val="24"/>
        </w:rPr>
        <w:t>ājumus, kā arī piedāvātās cenas:</w:t>
      </w:r>
    </w:p>
    <w:tbl>
      <w:tblPr>
        <w:tblW w:w="5000" w:type="pct"/>
        <w:tblLayout w:type="fixed"/>
        <w:tblLook w:val="04A0" w:firstRow="1" w:lastRow="0" w:firstColumn="1" w:lastColumn="0" w:noHBand="0" w:noVBand="1"/>
      </w:tblPr>
      <w:tblGrid>
        <w:gridCol w:w="969"/>
        <w:gridCol w:w="3587"/>
        <w:gridCol w:w="2007"/>
        <w:gridCol w:w="2832"/>
      </w:tblGrid>
      <w:tr w:rsidR="00112D01" w:rsidRPr="0049582E" w:rsidTr="00112D01">
        <w:tc>
          <w:tcPr>
            <w:tcW w:w="516" w:type="pct"/>
            <w:tcBorders>
              <w:top w:val="single" w:sz="4" w:space="0" w:color="auto"/>
              <w:left w:val="single" w:sz="4" w:space="0" w:color="auto"/>
              <w:bottom w:val="single" w:sz="4" w:space="0" w:color="auto"/>
              <w:right w:val="single" w:sz="4" w:space="0" w:color="auto"/>
            </w:tcBorders>
            <w:shd w:val="clear" w:color="auto" w:fill="auto"/>
          </w:tcPr>
          <w:p w:rsidR="00112D01" w:rsidRPr="0049582E" w:rsidRDefault="00112D01" w:rsidP="00112D01">
            <w:pPr>
              <w:rPr>
                <w:b/>
                <w:lang w:val="lv-LV"/>
              </w:rPr>
            </w:pPr>
            <w:r w:rsidRPr="0049582E">
              <w:rPr>
                <w:b/>
                <w:lang w:val="lv-LV"/>
              </w:rPr>
              <w:t>N.p.k.</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112D01" w:rsidRPr="0049582E" w:rsidRDefault="00112D01" w:rsidP="00112D01">
            <w:pPr>
              <w:jc w:val="center"/>
              <w:rPr>
                <w:b/>
                <w:bCs/>
              </w:rPr>
            </w:pPr>
            <w:r w:rsidRPr="0049582E">
              <w:rPr>
                <w:b/>
                <w:bCs/>
              </w:rPr>
              <w:t>Pretendents</w:t>
            </w: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112D01" w:rsidRPr="0049582E" w:rsidRDefault="00112D01" w:rsidP="00112D01">
            <w:pPr>
              <w:jc w:val="center"/>
              <w:rPr>
                <w:b/>
                <w:bCs/>
              </w:rPr>
            </w:pPr>
            <w:r w:rsidRPr="0049582E">
              <w:rPr>
                <w:b/>
                <w:bCs/>
              </w:rPr>
              <w:t>Piedāvājuma iesniegšanas veids</w:t>
            </w:r>
          </w:p>
        </w:tc>
        <w:tc>
          <w:tcPr>
            <w:tcW w:w="1507" w:type="pct"/>
            <w:tcBorders>
              <w:top w:val="single" w:sz="4" w:space="0" w:color="auto"/>
              <w:left w:val="single" w:sz="4" w:space="0" w:color="auto"/>
              <w:bottom w:val="single" w:sz="4" w:space="0" w:color="auto"/>
              <w:right w:val="single" w:sz="4" w:space="0" w:color="auto"/>
            </w:tcBorders>
            <w:shd w:val="clear" w:color="auto" w:fill="auto"/>
          </w:tcPr>
          <w:p w:rsidR="00112D01" w:rsidRPr="0049582E" w:rsidRDefault="00112D01" w:rsidP="00112D01">
            <w:pPr>
              <w:jc w:val="center"/>
              <w:rPr>
                <w:b/>
                <w:bCs/>
              </w:rPr>
            </w:pPr>
            <w:r w:rsidRPr="0049582E">
              <w:rPr>
                <w:b/>
                <w:bCs/>
              </w:rPr>
              <w:t>Piedāvājuma iesniegšanas datums un laiks</w:t>
            </w:r>
          </w:p>
        </w:tc>
      </w:tr>
      <w:tr w:rsidR="00F6642D" w:rsidRPr="0049582E" w:rsidTr="00112D01">
        <w:tc>
          <w:tcPr>
            <w:tcW w:w="516" w:type="pct"/>
            <w:tcBorders>
              <w:top w:val="single" w:sz="4" w:space="0" w:color="auto"/>
              <w:left w:val="single" w:sz="4" w:space="0" w:color="auto"/>
              <w:bottom w:val="single" w:sz="4" w:space="0" w:color="auto"/>
              <w:right w:val="single" w:sz="4" w:space="0" w:color="auto"/>
            </w:tcBorders>
            <w:shd w:val="clear" w:color="auto" w:fill="auto"/>
          </w:tcPr>
          <w:p w:rsidR="00112D01" w:rsidRPr="0049582E" w:rsidRDefault="00112D01" w:rsidP="00F6642D">
            <w:pPr>
              <w:spacing w:line="360" w:lineRule="auto"/>
              <w:rPr>
                <w:lang w:val="lv-LV"/>
              </w:rPr>
            </w:pPr>
            <w:r w:rsidRPr="0049582E">
              <w:rPr>
                <w:lang w:val="lv-LV"/>
              </w:rPr>
              <w:t>1.</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112D01" w:rsidRPr="0049582E" w:rsidRDefault="00112D01" w:rsidP="00F6642D">
            <w:pPr>
              <w:spacing w:line="360" w:lineRule="auto"/>
              <w:jc w:val="center"/>
              <w:rPr>
                <w:bCs/>
              </w:rPr>
            </w:pPr>
            <w:r w:rsidRPr="0049582E">
              <w:rPr>
                <w:bCs/>
              </w:rPr>
              <w:t>"Binders" Ceļu būves firma SIA</w:t>
            </w: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112D01" w:rsidRPr="0049582E" w:rsidRDefault="00112D01" w:rsidP="00F6642D">
            <w:pPr>
              <w:spacing w:line="360" w:lineRule="auto"/>
              <w:jc w:val="center"/>
              <w:rPr>
                <w:bCs/>
              </w:rPr>
            </w:pPr>
            <w:r w:rsidRPr="0049582E">
              <w:rPr>
                <w:bCs/>
              </w:rPr>
              <w:t>Sistēmā</w:t>
            </w:r>
          </w:p>
        </w:tc>
        <w:tc>
          <w:tcPr>
            <w:tcW w:w="1507" w:type="pct"/>
            <w:tcBorders>
              <w:top w:val="single" w:sz="4" w:space="0" w:color="auto"/>
              <w:left w:val="single" w:sz="4" w:space="0" w:color="auto"/>
              <w:bottom w:val="single" w:sz="4" w:space="0" w:color="auto"/>
              <w:right w:val="single" w:sz="4" w:space="0" w:color="auto"/>
            </w:tcBorders>
            <w:shd w:val="clear" w:color="auto" w:fill="auto"/>
          </w:tcPr>
          <w:p w:rsidR="00112D01" w:rsidRPr="0049582E" w:rsidRDefault="00112D01" w:rsidP="00F6642D">
            <w:pPr>
              <w:spacing w:line="360" w:lineRule="auto"/>
              <w:jc w:val="center"/>
              <w:rPr>
                <w:bCs/>
              </w:rPr>
            </w:pPr>
            <w:r w:rsidRPr="0049582E">
              <w:rPr>
                <w:bCs/>
              </w:rPr>
              <w:t xml:space="preserve">27.12.2017. </w:t>
            </w:r>
            <w:proofErr w:type="gramStart"/>
            <w:r w:rsidRPr="0049582E">
              <w:rPr>
                <w:bCs/>
              </w:rPr>
              <w:t>plkst</w:t>
            </w:r>
            <w:proofErr w:type="gramEnd"/>
            <w:r w:rsidRPr="0049582E">
              <w:rPr>
                <w:bCs/>
              </w:rPr>
              <w:t>. 08:13</w:t>
            </w:r>
          </w:p>
        </w:tc>
      </w:tr>
      <w:tr w:rsidR="00F6642D" w:rsidRPr="0049582E" w:rsidTr="00112D01">
        <w:tc>
          <w:tcPr>
            <w:tcW w:w="516" w:type="pct"/>
            <w:tcBorders>
              <w:top w:val="single" w:sz="4" w:space="0" w:color="auto"/>
              <w:left w:val="single" w:sz="4" w:space="0" w:color="auto"/>
              <w:bottom w:val="single" w:sz="4" w:space="0" w:color="auto"/>
              <w:right w:val="single" w:sz="4" w:space="0" w:color="auto"/>
            </w:tcBorders>
            <w:shd w:val="clear" w:color="auto" w:fill="auto"/>
          </w:tcPr>
          <w:p w:rsidR="00112D01" w:rsidRPr="0049582E" w:rsidRDefault="00112D01" w:rsidP="00F6642D">
            <w:pPr>
              <w:spacing w:line="360" w:lineRule="auto"/>
              <w:rPr>
                <w:lang w:val="lv-LV"/>
              </w:rPr>
            </w:pPr>
            <w:r w:rsidRPr="0049582E">
              <w:rPr>
                <w:lang w:val="lv-LV"/>
              </w:rPr>
              <w:t>2.</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112D01" w:rsidRPr="0049582E" w:rsidRDefault="00112D01" w:rsidP="00F6642D">
            <w:pPr>
              <w:spacing w:line="360" w:lineRule="auto"/>
              <w:jc w:val="center"/>
              <w:rPr>
                <w:bCs/>
              </w:rPr>
            </w:pPr>
            <w:r w:rsidRPr="0049582E">
              <w:rPr>
                <w:bCs/>
              </w:rPr>
              <w:t>"Ceļi un tilti" SIA</w:t>
            </w: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112D01" w:rsidRPr="0049582E" w:rsidRDefault="00112D01" w:rsidP="00F6642D">
            <w:pPr>
              <w:spacing w:line="360" w:lineRule="auto"/>
              <w:jc w:val="center"/>
              <w:rPr>
                <w:bCs/>
              </w:rPr>
            </w:pPr>
            <w:r w:rsidRPr="0049582E">
              <w:rPr>
                <w:bCs/>
              </w:rPr>
              <w:t>Sistēmā</w:t>
            </w:r>
          </w:p>
        </w:tc>
        <w:tc>
          <w:tcPr>
            <w:tcW w:w="1507" w:type="pct"/>
            <w:tcBorders>
              <w:top w:val="single" w:sz="4" w:space="0" w:color="auto"/>
              <w:left w:val="single" w:sz="4" w:space="0" w:color="auto"/>
              <w:bottom w:val="single" w:sz="4" w:space="0" w:color="auto"/>
              <w:right w:val="single" w:sz="4" w:space="0" w:color="auto"/>
            </w:tcBorders>
            <w:shd w:val="clear" w:color="auto" w:fill="auto"/>
          </w:tcPr>
          <w:p w:rsidR="00112D01" w:rsidRPr="0049582E" w:rsidRDefault="00112D01" w:rsidP="00F6642D">
            <w:pPr>
              <w:spacing w:line="360" w:lineRule="auto"/>
              <w:jc w:val="center"/>
              <w:rPr>
                <w:bCs/>
              </w:rPr>
            </w:pPr>
            <w:r w:rsidRPr="0049582E">
              <w:rPr>
                <w:bCs/>
              </w:rPr>
              <w:t xml:space="preserve">22.12.2017. </w:t>
            </w:r>
            <w:proofErr w:type="gramStart"/>
            <w:r w:rsidRPr="0049582E">
              <w:rPr>
                <w:bCs/>
              </w:rPr>
              <w:t>plkst</w:t>
            </w:r>
            <w:proofErr w:type="gramEnd"/>
            <w:r w:rsidRPr="0049582E">
              <w:rPr>
                <w:bCs/>
              </w:rPr>
              <w:t>. 19:42</w:t>
            </w:r>
          </w:p>
        </w:tc>
      </w:tr>
      <w:tr w:rsidR="00F6642D" w:rsidRPr="0049582E" w:rsidTr="00112D01">
        <w:tc>
          <w:tcPr>
            <w:tcW w:w="516" w:type="pct"/>
            <w:tcBorders>
              <w:top w:val="single" w:sz="4" w:space="0" w:color="auto"/>
              <w:left w:val="single" w:sz="4" w:space="0" w:color="auto"/>
              <w:bottom w:val="single" w:sz="4" w:space="0" w:color="auto"/>
              <w:right w:val="single" w:sz="4" w:space="0" w:color="auto"/>
            </w:tcBorders>
            <w:shd w:val="clear" w:color="auto" w:fill="auto"/>
          </w:tcPr>
          <w:p w:rsidR="00112D01" w:rsidRPr="0049582E" w:rsidRDefault="00112D01" w:rsidP="00F6642D">
            <w:pPr>
              <w:spacing w:line="360" w:lineRule="auto"/>
              <w:rPr>
                <w:lang w:val="lv-LV"/>
              </w:rPr>
            </w:pPr>
            <w:r w:rsidRPr="0049582E">
              <w:rPr>
                <w:lang w:val="lv-LV"/>
              </w:rPr>
              <w:t>3.</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112D01" w:rsidRPr="0049582E" w:rsidRDefault="00112D01" w:rsidP="00F6642D">
            <w:pPr>
              <w:spacing w:line="360" w:lineRule="auto"/>
              <w:jc w:val="center"/>
              <w:rPr>
                <w:bCs/>
              </w:rPr>
            </w:pPr>
            <w:r w:rsidRPr="0049582E">
              <w:rPr>
                <w:bCs/>
              </w:rPr>
              <w:t>"Latgales Ceļdaris" SIA</w:t>
            </w: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112D01" w:rsidRPr="0049582E" w:rsidRDefault="00112D01" w:rsidP="00F6642D">
            <w:pPr>
              <w:spacing w:line="360" w:lineRule="auto"/>
              <w:jc w:val="center"/>
              <w:rPr>
                <w:bCs/>
              </w:rPr>
            </w:pPr>
            <w:r w:rsidRPr="0049582E">
              <w:rPr>
                <w:bCs/>
              </w:rPr>
              <w:t>Sistēmā</w:t>
            </w:r>
          </w:p>
        </w:tc>
        <w:tc>
          <w:tcPr>
            <w:tcW w:w="1507" w:type="pct"/>
            <w:tcBorders>
              <w:top w:val="single" w:sz="4" w:space="0" w:color="auto"/>
              <w:left w:val="single" w:sz="4" w:space="0" w:color="auto"/>
              <w:bottom w:val="single" w:sz="4" w:space="0" w:color="auto"/>
              <w:right w:val="single" w:sz="4" w:space="0" w:color="auto"/>
            </w:tcBorders>
            <w:shd w:val="clear" w:color="auto" w:fill="auto"/>
          </w:tcPr>
          <w:p w:rsidR="00112D01" w:rsidRPr="0049582E" w:rsidRDefault="00112D01" w:rsidP="00F6642D">
            <w:pPr>
              <w:spacing w:line="360" w:lineRule="auto"/>
              <w:jc w:val="center"/>
              <w:rPr>
                <w:bCs/>
              </w:rPr>
            </w:pPr>
            <w:r w:rsidRPr="0049582E">
              <w:rPr>
                <w:bCs/>
              </w:rPr>
              <w:t xml:space="preserve">22.12.2017. </w:t>
            </w:r>
            <w:proofErr w:type="gramStart"/>
            <w:r w:rsidRPr="0049582E">
              <w:rPr>
                <w:bCs/>
              </w:rPr>
              <w:t>plkst</w:t>
            </w:r>
            <w:proofErr w:type="gramEnd"/>
            <w:r w:rsidRPr="0049582E">
              <w:rPr>
                <w:bCs/>
              </w:rPr>
              <w:t>. 18:28</w:t>
            </w:r>
          </w:p>
        </w:tc>
      </w:tr>
      <w:tr w:rsidR="00F6642D" w:rsidRPr="0049582E" w:rsidTr="00112D01">
        <w:tc>
          <w:tcPr>
            <w:tcW w:w="516" w:type="pct"/>
            <w:tcBorders>
              <w:top w:val="single" w:sz="4" w:space="0" w:color="auto"/>
              <w:left w:val="single" w:sz="4" w:space="0" w:color="auto"/>
              <w:bottom w:val="single" w:sz="4" w:space="0" w:color="auto"/>
              <w:right w:val="single" w:sz="4" w:space="0" w:color="auto"/>
            </w:tcBorders>
            <w:shd w:val="clear" w:color="auto" w:fill="auto"/>
          </w:tcPr>
          <w:p w:rsidR="00112D01" w:rsidRPr="0049582E" w:rsidRDefault="00112D01" w:rsidP="00F6642D">
            <w:pPr>
              <w:spacing w:line="360" w:lineRule="auto"/>
              <w:rPr>
                <w:lang w:val="lv-LV"/>
              </w:rPr>
            </w:pPr>
            <w:r w:rsidRPr="0049582E">
              <w:rPr>
                <w:lang w:val="lv-LV"/>
              </w:rPr>
              <w:t>4.</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112D01" w:rsidRPr="0049582E" w:rsidRDefault="00112D01" w:rsidP="00F6642D">
            <w:pPr>
              <w:spacing w:line="360" w:lineRule="auto"/>
              <w:jc w:val="center"/>
              <w:rPr>
                <w:bCs/>
              </w:rPr>
            </w:pPr>
            <w:r w:rsidRPr="0049582E">
              <w:rPr>
                <w:bCs/>
              </w:rPr>
              <w:t>"Ošukalns" SIA</w:t>
            </w: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112D01" w:rsidRPr="0049582E" w:rsidRDefault="00112D01" w:rsidP="00F6642D">
            <w:pPr>
              <w:spacing w:line="360" w:lineRule="auto"/>
              <w:jc w:val="center"/>
              <w:rPr>
                <w:bCs/>
              </w:rPr>
            </w:pPr>
            <w:r w:rsidRPr="0049582E">
              <w:rPr>
                <w:bCs/>
              </w:rPr>
              <w:t>Sistēmā</w:t>
            </w:r>
          </w:p>
        </w:tc>
        <w:tc>
          <w:tcPr>
            <w:tcW w:w="1507" w:type="pct"/>
            <w:tcBorders>
              <w:top w:val="single" w:sz="4" w:space="0" w:color="auto"/>
              <w:left w:val="single" w:sz="4" w:space="0" w:color="auto"/>
              <w:bottom w:val="single" w:sz="4" w:space="0" w:color="auto"/>
              <w:right w:val="single" w:sz="4" w:space="0" w:color="auto"/>
            </w:tcBorders>
            <w:shd w:val="clear" w:color="auto" w:fill="auto"/>
          </w:tcPr>
          <w:p w:rsidR="00112D01" w:rsidRPr="0049582E" w:rsidRDefault="00112D01" w:rsidP="00F6642D">
            <w:pPr>
              <w:spacing w:line="360" w:lineRule="auto"/>
              <w:jc w:val="center"/>
              <w:rPr>
                <w:bCs/>
              </w:rPr>
            </w:pPr>
            <w:r w:rsidRPr="0049582E">
              <w:rPr>
                <w:bCs/>
              </w:rPr>
              <w:t xml:space="preserve">22.12.2017. </w:t>
            </w:r>
            <w:proofErr w:type="gramStart"/>
            <w:r w:rsidRPr="0049582E">
              <w:rPr>
                <w:bCs/>
              </w:rPr>
              <w:t>plkst</w:t>
            </w:r>
            <w:proofErr w:type="gramEnd"/>
            <w:r w:rsidRPr="0049582E">
              <w:rPr>
                <w:bCs/>
              </w:rPr>
              <w:t>. 15:31</w:t>
            </w:r>
          </w:p>
        </w:tc>
      </w:tr>
      <w:tr w:rsidR="00F6642D" w:rsidRPr="0049582E" w:rsidTr="00112D01">
        <w:tc>
          <w:tcPr>
            <w:tcW w:w="516" w:type="pct"/>
            <w:tcBorders>
              <w:top w:val="single" w:sz="4" w:space="0" w:color="auto"/>
              <w:left w:val="single" w:sz="4" w:space="0" w:color="auto"/>
              <w:bottom w:val="single" w:sz="4" w:space="0" w:color="auto"/>
              <w:right w:val="single" w:sz="4" w:space="0" w:color="auto"/>
            </w:tcBorders>
            <w:shd w:val="clear" w:color="auto" w:fill="auto"/>
          </w:tcPr>
          <w:p w:rsidR="00112D01" w:rsidRPr="0049582E" w:rsidRDefault="00112D01" w:rsidP="00F6642D">
            <w:pPr>
              <w:spacing w:line="360" w:lineRule="auto"/>
              <w:rPr>
                <w:lang w:val="lv-LV"/>
              </w:rPr>
            </w:pPr>
            <w:r w:rsidRPr="0049582E">
              <w:rPr>
                <w:lang w:val="lv-LV"/>
              </w:rPr>
              <w:t>5.</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112D01" w:rsidRPr="0049582E" w:rsidRDefault="00112D01" w:rsidP="00F6642D">
            <w:pPr>
              <w:spacing w:line="360" w:lineRule="auto"/>
              <w:jc w:val="center"/>
              <w:rPr>
                <w:bCs/>
              </w:rPr>
            </w:pPr>
            <w:r w:rsidRPr="0049582E">
              <w:rPr>
                <w:bCs/>
              </w:rPr>
              <w:t>"RERE Vide 1" PS</w:t>
            </w: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112D01" w:rsidRPr="0049582E" w:rsidRDefault="00112D01" w:rsidP="00F6642D">
            <w:pPr>
              <w:spacing w:line="360" w:lineRule="auto"/>
              <w:jc w:val="center"/>
              <w:rPr>
                <w:bCs/>
              </w:rPr>
            </w:pPr>
            <w:r w:rsidRPr="0049582E">
              <w:rPr>
                <w:bCs/>
              </w:rPr>
              <w:t>Sistēmā</w:t>
            </w:r>
          </w:p>
        </w:tc>
        <w:tc>
          <w:tcPr>
            <w:tcW w:w="1507" w:type="pct"/>
            <w:tcBorders>
              <w:top w:val="single" w:sz="4" w:space="0" w:color="auto"/>
              <w:left w:val="single" w:sz="4" w:space="0" w:color="auto"/>
              <w:bottom w:val="single" w:sz="4" w:space="0" w:color="auto"/>
              <w:right w:val="single" w:sz="4" w:space="0" w:color="auto"/>
            </w:tcBorders>
            <w:shd w:val="clear" w:color="auto" w:fill="auto"/>
          </w:tcPr>
          <w:p w:rsidR="00112D01" w:rsidRPr="0049582E" w:rsidRDefault="00112D01" w:rsidP="00F6642D">
            <w:pPr>
              <w:spacing w:line="360" w:lineRule="auto"/>
              <w:jc w:val="center"/>
              <w:rPr>
                <w:bCs/>
              </w:rPr>
            </w:pPr>
            <w:r w:rsidRPr="0049582E">
              <w:rPr>
                <w:bCs/>
              </w:rPr>
              <w:t xml:space="preserve">27.12.2017. </w:t>
            </w:r>
            <w:proofErr w:type="gramStart"/>
            <w:r w:rsidRPr="0049582E">
              <w:rPr>
                <w:bCs/>
              </w:rPr>
              <w:t>plkst</w:t>
            </w:r>
            <w:proofErr w:type="gramEnd"/>
            <w:r w:rsidRPr="0049582E">
              <w:rPr>
                <w:bCs/>
              </w:rPr>
              <w:t>. 09:02</w:t>
            </w:r>
          </w:p>
        </w:tc>
      </w:tr>
    </w:tbl>
    <w:p w:rsidR="0035321D" w:rsidRPr="0049582E" w:rsidRDefault="0035321D" w:rsidP="0035321D">
      <w:pPr>
        <w:pStyle w:val="tv2132"/>
        <w:ind w:left="720" w:firstLine="0"/>
        <w:jc w:val="both"/>
        <w:rPr>
          <w:color w:val="auto"/>
          <w:sz w:val="24"/>
          <w:szCs w:val="24"/>
        </w:rPr>
      </w:pPr>
    </w:p>
    <w:p w:rsidR="00D246B4" w:rsidRPr="0049582E" w:rsidRDefault="00D246B4" w:rsidP="00D246B4">
      <w:pPr>
        <w:jc w:val="both"/>
        <w:rPr>
          <w:rFonts w:eastAsia="Calibri"/>
          <w:lang w:val="lv-LV"/>
        </w:rPr>
      </w:pPr>
      <w:r w:rsidRPr="0049582E">
        <w:rPr>
          <w:rFonts w:eastAsia="Calibri"/>
          <w:lang w:val="lv-LV"/>
        </w:rPr>
        <w:t>Pretendentu piedāvātās cenas:</w:t>
      </w:r>
    </w:p>
    <w:p w:rsidR="0035321D" w:rsidRPr="0049582E" w:rsidRDefault="0035321D" w:rsidP="00D246B4">
      <w:pPr>
        <w:jc w:val="both"/>
        <w:rPr>
          <w:rFonts w:eastAsia="Calibri"/>
          <w:lang w:val="lv-LV"/>
        </w:rPr>
      </w:pPr>
    </w:p>
    <w:p w:rsidR="00112D01" w:rsidRPr="0049582E" w:rsidRDefault="00112D01" w:rsidP="00112D01">
      <w:pPr>
        <w:jc w:val="both"/>
        <w:rPr>
          <w:b/>
          <w:bCs/>
          <w:lang w:val="lv-LV"/>
        </w:rPr>
      </w:pPr>
      <w:r w:rsidRPr="0049582E">
        <w:rPr>
          <w:b/>
          <w:bCs/>
          <w:lang w:val="lv-LV"/>
        </w:rPr>
        <w:t>Daļai Nr. 1 - "A" daļa Mendeļejeva ielas pārbūve posmā no Višķu ielas līdz zemes gabalam ar kadastra apzīmējumu 05000071614 un ceļa posma pārbūve no Mendeļejeva ielas līdz Ziemeļu industriālās zonas 1.kārtas izbūves robežai, Daugavpilī</w:t>
      </w:r>
    </w:p>
    <w:tbl>
      <w:tblPr>
        <w:tblStyle w:val="TableGrid"/>
        <w:tblW w:w="5000" w:type="pct"/>
        <w:tblLook w:val="04A0" w:firstRow="1" w:lastRow="0" w:firstColumn="1" w:lastColumn="0" w:noHBand="0" w:noVBand="1"/>
      </w:tblPr>
      <w:tblGrid>
        <w:gridCol w:w="2435"/>
        <w:gridCol w:w="6960"/>
      </w:tblGrid>
      <w:tr w:rsidR="00112D01" w:rsidRPr="0049582E" w:rsidTr="00673D46">
        <w:tc>
          <w:tcPr>
            <w:tcW w:w="1296" w:type="pct"/>
            <w:shd w:val="pct10" w:color="auto" w:fill="auto"/>
          </w:tcPr>
          <w:p w:rsidR="00112D01" w:rsidRPr="0049582E" w:rsidRDefault="00112D01" w:rsidP="00673D46">
            <w:pPr>
              <w:rPr>
                <w:b/>
                <w:bCs/>
              </w:rPr>
            </w:pPr>
            <w:r w:rsidRPr="0049582E">
              <w:rPr>
                <w:b/>
                <w:bCs/>
              </w:rPr>
              <w:t>Pretendents</w:t>
            </w:r>
          </w:p>
        </w:tc>
        <w:tc>
          <w:tcPr>
            <w:tcW w:w="3704" w:type="pct"/>
            <w:shd w:val="pct10" w:color="auto" w:fill="auto"/>
          </w:tcPr>
          <w:p w:rsidR="00112D01" w:rsidRPr="0049582E" w:rsidRDefault="00112D01" w:rsidP="00673D46">
            <w:pPr>
              <w:rPr>
                <w:b/>
                <w:bCs/>
              </w:rPr>
            </w:pPr>
            <w:r w:rsidRPr="0049582E">
              <w:rPr>
                <w:b/>
                <w:bCs/>
              </w:rPr>
              <w:t>Cena</w:t>
            </w:r>
          </w:p>
        </w:tc>
      </w:tr>
      <w:tr w:rsidR="00112D01" w:rsidRPr="0049582E" w:rsidTr="00673D46">
        <w:tc>
          <w:tcPr>
            <w:tcW w:w="1296" w:type="pct"/>
          </w:tcPr>
          <w:p w:rsidR="00112D01" w:rsidRPr="0049582E" w:rsidRDefault="00112D01" w:rsidP="00673D46">
            <w:pPr>
              <w:jc w:val="both"/>
              <w:rPr>
                <w:bCs/>
              </w:rPr>
            </w:pPr>
            <w:r w:rsidRPr="0049582E">
              <w:rPr>
                <w:bCs/>
              </w:rPr>
              <w:t>"Binders" Ceļu būves firma SIA</w:t>
            </w:r>
          </w:p>
        </w:tc>
        <w:tc>
          <w:tcPr>
            <w:tcW w:w="3704" w:type="pct"/>
          </w:tcPr>
          <w:p w:rsidR="00112D01" w:rsidRPr="0049582E" w:rsidRDefault="00112D01" w:rsidP="00673D46">
            <w:pPr>
              <w:jc w:val="both"/>
              <w:rPr>
                <w:bCs/>
              </w:rPr>
            </w:pPr>
            <w:r w:rsidRPr="0049582E">
              <w:rPr>
                <w:bCs/>
              </w:rPr>
              <w:t>EIRO 1280172.49</w:t>
            </w:r>
          </w:p>
          <w:p w:rsidR="00112D01" w:rsidRPr="0049582E" w:rsidRDefault="00112D01" w:rsidP="00673D46">
            <w:pPr>
              <w:jc w:val="both"/>
              <w:rPr>
                <w:bCs/>
              </w:rPr>
            </w:pPr>
          </w:p>
        </w:tc>
      </w:tr>
      <w:tr w:rsidR="00112D01" w:rsidRPr="0049582E" w:rsidTr="00673D46">
        <w:tc>
          <w:tcPr>
            <w:tcW w:w="1296" w:type="pct"/>
          </w:tcPr>
          <w:p w:rsidR="00112D01" w:rsidRPr="0049582E" w:rsidRDefault="00112D01" w:rsidP="00673D46">
            <w:pPr>
              <w:jc w:val="both"/>
              <w:rPr>
                <w:bCs/>
              </w:rPr>
            </w:pPr>
            <w:r w:rsidRPr="0049582E">
              <w:rPr>
                <w:bCs/>
              </w:rPr>
              <w:t>"Ceļi un tilti" SIA</w:t>
            </w:r>
          </w:p>
        </w:tc>
        <w:tc>
          <w:tcPr>
            <w:tcW w:w="3704" w:type="pct"/>
          </w:tcPr>
          <w:p w:rsidR="00112D01" w:rsidRPr="0049582E" w:rsidRDefault="00112D01" w:rsidP="00673D46">
            <w:pPr>
              <w:jc w:val="both"/>
              <w:rPr>
                <w:bCs/>
              </w:rPr>
            </w:pPr>
            <w:r w:rsidRPr="0049582E">
              <w:rPr>
                <w:bCs/>
              </w:rPr>
              <w:t>EIRO 1271200.65</w:t>
            </w:r>
          </w:p>
          <w:p w:rsidR="00112D01" w:rsidRPr="0049582E" w:rsidRDefault="00112D01" w:rsidP="00673D46">
            <w:pPr>
              <w:jc w:val="both"/>
              <w:rPr>
                <w:bCs/>
              </w:rPr>
            </w:pPr>
          </w:p>
        </w:tc>
      </w:tr>
      <w:tr w:rsidR="00112D01" w:rsidRPr="0049582E" w:rsidTr="00673D46">
        <w:tc>
          <w:tcPr>
            <w:tcW w:w="1296" w:type="pct"/>
          </w:tcPr>
          <w:p w:rsidR="00112D01" w:rsidRPr="0049582E" w:rsidRDefault="00112D01" w:rsidP="00673D46">
            <w:pPr>
              <w:jc w:val="both"/>
              <w:rPr>
                <w:bCs/>
              </w:rPr>
            </w:pPr>
            <w:r w:rsidRPr="0049582E">
              <w:rPr>
                <w:bCs/>
              </w:rPr>
              <w:t>"Latgales Ceļdaris" SIA</w:t>
            </w:r>
          </w:p>
        </w:tc>
        <w:tc>
          <w:tcPr>
            <w:tcW w:w="3704" w:type="pct"/>
          </w:tcPr>
          <w:p w:rsidR="00112D01" w:rsidRPr="0049582E" w:rsidRDefault="00112D01" w:rsidP="00673D46">
            <w:pPr>
              <w:jc w:val="both"/>
              <w:rPr>
                <w:bCs/>
              </w:rPr>
            </w:pPr>
            <w:r w:rsidRPr="0049582E">
              <w:rPr>
                <w:bCs/>
              </w:rPr>
              <w:t>EIRO 1275103.15</w:t>
            </w:r>
          </w:p>
          <w:p w:rsidR="00112D01" w:rsidRPr="0049582E" w:rsidRDefault="00112D01" w:rsidP="00673D46">
            <w:pPr>
              <w:jc w:val="both"/>
              <w:rPr>
                <w:bCs/>
              </w:rPr>
            </w:pPr>
          </w:p>
        </w:tc>
      </w:tr>
      <w:tr w:rsidR="00112D01" w:rsidRPr="0049582E" w:rsidTr="00673D46">
        <w:tc>
          <w:tcPr>
            <w:tcW w:w="1296" w:type="pct"/>
          </w:tcPr>
          <w:p w:rsidR="00112D01" w:rsidRPr="0049582E" w:rsidRDefault="00112D01" w:rsidP="00673D46">
            <w:pPr>
              <w:jc w:val="both"/>
              <w:rPr>
                <w:bCs/>
              </w:rPr>
            </w:pPr>
            <w:r w:rsidRPr="0049582E">
              <w:rPr>
                <w:bCs/>
              </w:rPr>
              <w:t>"RERE Vide 1" PS</w:t>
            </w:r>
          </w:p>
        </w:tc>
        <w:tc>
          <w:tcPr>
            <w:tcW w:w="3704" w:type="pct"/>
          </w:tcPr>
          <w:p w:rsidR="00112D01" w:rsidRPr="0049582E" w:rsidRDefault="00112D01" w:rsidP="00673D46">
            <w:pPr>
              <w:jc w:val="both"/>
              <w:rPr>
                <w:bCs/>
              </w:rPr>
            </w:pPr>
            <w:r w:rsidRPr="0049582E">
              <w:rPr>
                <w:bCs/>
              </w:rPr>
              <w:t>EIRO 1350434.8</w:t>
            </w:r>
          </w:p>
          <w:p w:rsidR="00112D01" w:rsidRPr="0049582E" w:rsidRDefault="00112D01" w:rsidP="00673D46">
            <w:pPr>
              <w:jc w:val="both"/>
              <w:rPr>
                <w:bCs/>
              </w:rPr>
            </w:pPr>
          </w:p>
        </w:tc>
      </w:tr>
    </w:tbl>
    <w:p w:rsidR="00112D01" w:rsidRPr="0049582E" w:rsidRDefault="00112D01" w:rsidP="00112D01">
      <w:pPr>
        <w:jc w:val="both"/>
        <w:rPr>
          <w:bCs/>
        </w:rPr>
      </w:pPr>
    </w:p>
    <w:p w:rsidR="00112D01" w:rsidRPr="0049582E" w:rsidRDefault="00112D01" w:rsidP="00112D01">
      <w:pPr>
        <w:jc w:val="both"/>
        <w:rPr>
          <w:b/>
          <w:bCs/>
        </w:rPr>
      </w:pPr>
      <w:r w:rsidRPr="0049582E">
        <w:rPr>
          <w:b/>
          <w:bCs/>
        </w:rPr>
        <w:t>Daļai Nr. 2 - "B" daļa Spaļu ielas pārbūve posmā no Smilškalna ielas līdz zemes gabalam ar kadastra apzīmējumu 05000070506, Daugavpilī</w:t>
      </w:r>
    </w:p>
    <w:tbl>
      <w:tblPr>
        <w:tblStyle w:val="TableGrid"/>
        <w:tblW w:w="5000" w:type="pct"/>
        <w:tblLook w:val="04A0" w:firstRow="1" w:lastRow="0" w:firstColumn="1" w:lastColumn="0" w:noHBand="0" w:noVBand="1"/>
      </w:tblPr>
      <w:tblGrid>
        <w:gridCol w:w="2435"/>
        <w:gridCol w:w="6960"/>
      </w:tblGrid>
      <w:tr w:rsidR="00112D01" w:rsidRPr="0049582E" w:rsidTr="00673D46">
        <w:tc>
          <w:tcPr>
            <w:tcW w:w="1296" w:type="pct"/>
            <w:shd w:val="pct10" w:color="auto" w:fill="auto"/>
          </w:tcPr>
          <w:p w:rsidR="00112D01" w:rsidRPr="0049582E" w:rsidRDefault="00112D01" w:rsidP="00673D46">
            <w:pPr>
              <w:rPr>
                <w:b/>
                <w:bCs/>
              </w:rPr>
            </w:pPr>
            <w:r w:rsidRPr="0049582E">
              <w:rPr>
                <w:b/>
                <w:bCs/>
              </w:rPr>
              <w:lastRenderedPageBreak/>
              <w:t>Pretendents</w:t>
            </w:r>
          </w:p>
        </w:tc>
        <w:tc>
          <w:tcPr>
            <w:tcW w:w="3704" w:type="pct"/>
            <w:shd w:val="pct10" w:color="auto" w:fill="auto"/>
          </w:tcPr>
          <w:p w:rsidR="00112D01" w:rsidRPr="0049582E" w:rsidRDefault="00112D01" w:rsidP="00673D46">
            <w:pPr>
              <w:rPr>
                <w:b/>
                <w:bCs/>
              </w:rPr>
            </w:pPr>
            <w:r w:rsidRPr="0049582E">
              <w:rPr>
                <w:b/>
                <w:bCs/>
              </w:rPr>
              <w:t>Cena</w:t>
            </w:r>
          </w:p>
        </w:tc>
      </w:tr>
      <w:tr w:rsidR="00112D01" w:rsidRPr="0049582E" w:rsidTr="00673D46">
        <w:tc>
          <w:tcPr>
            <w:tcW w:w="1296" w:type="pct"/>
          </w:tcPr>
          <w:p w:rsidR="00112D01" w:rsidRPr="0049582E" w:rsidRDefault="00112D01" w:rsidP="00673D46">
            <w:pPr>
              <w:jc w:val="both"/>
              <w:rPr>
                <w:bCs/>
              </w:rPr>
            </w:pPr>
            <w:r w:rsidRPr="0049582E">
              <w:rPr>
                <w:bCs/>
              </w:rPr>
              <w:t>"Binders" Ceļu būves firma SIA</w:t>
            </w:r>
          </w:p>
        </w:tc>
        <w:tc>
          <w:tcPr>
            <w:tcW w:w="3704" w:type="pct"/>
          </w:tcPr>
          <w:p w:rsidR="00112D01" w:rsidRPr="0049582E" w:rsidRDefault="00112D01" w:rsidP="00673D46">
            <w:pPr>
              <w:jc w:val="both"/>
              <w:rPr>
                <w:bCs/>
              </w:rPr>
            </w:pPr>
            <w:r w:rsidRPr="0049582E">
              <w:rPr>
                <w:bCs/>
              </w:rPr>
              <w:t>EIRO 969931.59</w:t>
            </w:r>
          </w:p>
          <w:p w:rsidR="00112D01" w:rsidRPr="0049582E" w:rsidRDefault="00112D01" w:rsidP="00673D46">
            <w:pPr>
              <w:jc w:val="both"/>
              <w:rPr>
                <w:bCs/>
              </w:rPr>
            </w:pPr>
          </w:p>
        </w:tc>
      </w:tr>
      <w:tr w:rsidR="00112D01" w:rsidRPr="0049582E" w:rsidTr="00673D46">
        <w:tc>
          <w:tcPr>
            <w:tcW w:w="1296" w:type="pct"/>
          </w:tcPr>
          <w:p w:rsidR="00112D01" w:rsidRPr="0049582E" w:rsidRDefault="00112D01" w:rsidP="00673D46">
            <w:pPr>
              <w:jc w:val="both"/>
              <w:rPr>
                <w:bCs/>
              </w:rPr>
            </w:pPr>
            <w:r w:rsidRPr="0049582E">
              <w:rPr>
                <w:bCs/>
              </w:rPr>
              <w:t>"Ceļi un tilti" SIA</w:t>
            </w:r>
          </w:p>
        </w:tc>
        <w:tc>
          <w:tcPr>
            <w:tcW w:w="3704" w:type="pct"/>
          </w:tcPr>
          <w:p w:rsidR="00112D01" w:rsidRPr="0049582E" w:rsidRDefault="00112D01" w:rsidP="00673D46">
            <w:pPr>
              <w:jc w:val="both"/>
              <w:rPr>
                <w:bCs/>
              </w:rPr>
            </w:pPr>
            <w:r w:rsidRPr="0049582E">
              <w:rPr>
                <w:bCs/>
              </w:rPr>
              <w:t>EIRO 961416.8</w:t>
            </w:r>
          </w:p>
          <w:p w:rsidR="00112D01" w:rsidRPr="0049582E" w:rsidRDefault="00112D01" w:rsidP="00673D46">
            <w:pPr>
              <w:jc w:val="both"/>
              <w:rPr>
                <w:bCs/>
              </w:rPr>
            </w:pPr>
          </w:p>
        </w:tc>
      </w:tr>
      <w:tr w:rsidR="00112D01" w:rsidRPr="0049582E" w:rsidTr="00673D46">
        <w:tc>
          <w:tcPr>
            <w:tcW w:w="1296" w:type="pct"/>
          </w:tcPr>
          <w:p w:rsidR="00112D01" w:rsidRPr="0049582E" w:rsidRDefault="00112D01" w:rsidP="00673D46">
            <w:pPr>
              <w:jc w:val="both"/>
              <w:rPr>
                <w:bCs/>
              </w:rPr>
            </w:pPr>
            <w:r w:rsidRPr="0049582E">
              <w:rPr>
                <w:bCs/>
              </w:rPr>
              <w:t>"Latgales Ceļdaris" SIA</w:t>
            </w:r>
          </w:p>
        </w:tc>
        <w:tc>
          <w:tcPr>
            <w:tcW w:w="3704" w:type="pct"/>
          </w:tcPr>
          <w:p w:rsidR="00112D01" w:rsidRPr="0049582E" w:rsidRDefault="00112D01" w:rsidP="00673D46">
            <w:pPr>
              <w:jc w:val="both"/>
              <w:rPr>
                <w:bCs/>
              </w:rPr>
            </w:pPr>
            <w:r w:rsidRPr="0049582E">
              <w:rPr>
                <w:bCs/>
              </w:rPr>
              <w:t>EIRO 975126.7</w:t>
            </w:r>
          </w:p>
          <w:p w:rsidR="00112D01" w:rsidRPr="0049582E" w:rsidRDefault="00112D01" w:rsidP="00673D46">
            <w:pPr>
              <w:jc w:val="both"/>
              <w:rPr>
                <w:bCs/>
              </w:rPr>
            </w:pPr>
          </w:p>
        </w:tc>
      </w:tr>
      <w:tr w:rsidR="00112D01" w:rsidRPr="0049582E" w:rsidTr="00673D46">
        <w:tc>
          <w:tcPr>
            <w:tcW w:w="1296" w:type="pct"/>
          </w:tcPr>
          <w:p w:rsidR="00112D01" w:rsidRPr="0049582E" w:rsidRDefault="00112D01" w:rsidP="00673D46">
            <w:pPr>
              <w:jc w:val="both"/>
              <w:rPr>
                <w:bCs/>
              </w:rPr>
            </w:pPr>
            <w:r w:rsidRPr="0049582E">
              <w:rPr>
                <w:bCs/>
              </w:rPr>
              <w:t>"Ošukalns" SIA</w:t>
            </w:r>
          </w:p>
        </w:tc>
        <w:tc>
          <w:tcPr>
            <w:tcW w:w="3704" w:type="pct"/>
          </w:tcPr>
          <w:p w:rsidR="00112D01" w:rsidRPr="0049582E" w:rsidRDefault="00112D01" w:rsidP="00673D46">
            <w:pPr>
              <w:jc w:val="both"/>
              <w:rPr>
                <w:bCs/>
              </w:rPr>
            </w:pPr>
            <w:r w:rsidRPr="0049582E">
              <w:rPr>
                <w:bCs/>
              </w:rPr>
              <w:t>EIRO 956881.81</w:t>
            </w:r>
          </w:p>
          <w:p w:rsidR="00112D01" w:rsidRPr="0049582E" w:rsidRDefault="00112D01" w:rsidP="00673D46">
            <w:pPr>
              <w:jc w:val="both"/>
              <w:rPr>
                <w:bCs/>
              </w:rPr>
            </w:pPr>
          </w:p>
        </w:tc>
      </w:tr>
      <w:tr w:rsidR="00112D01" w:rsidRPr="0049582E" w:rsidTr="00673D46">
        <w:tc>
          <w:tcPr>
            <w:tcW w:w="1296" w:type="pct"/>
          </w:tcPr>
          <w:p w:rsidR="00112D01" w:rsidRPr="0049582E" w:rsidRDefault="00112D01" w:rsidP="00673D46">
            <w:pPr>
              <w:jc w:val="both"/>
              <w:rPr>
                <w:bCs/>
              </w:rPr>
            </w:pPr>
            <w:r w:rsidRPr="0049582E">
              <w:rPr>
                <w:bCs/>
              </w:rPr>
              <w:t>"RERE Vide 1" PS</w:t>
            </w:r>
          </w:p>
        </w:tc>
        <w:tc>
          <w:tcPr>
            <w:tcW w:w="3704" w:type="pct"/>
          </w:tcPr>
          <w:p w:rsidR="00112D01" w:rsidRPr="0049582E" w:rsidRDefault="00112D01" w:rsidP="00673D46">
            <w:pPr>
              <w:jc w:val="both"/>
              <w:rPr>
                <w:bCs/>
              </w:rPr>
            </w:pPr>
            <w:r w:rsidRPr="0049582E">
              <w:rPr>
                <w:bCs/>
              </w:rPr>
              <w:t>EIRO 980649.72</w:t>
            </w:r>
          </w:p>
          <w:p w:rsidR="00112D01" w:rsidRPr="0049582E" w:rsidRDefault="00112D01" w:rsidP="00673D46">
            <w:pPr>
              <w:jc w:val="both"/>
              <w:rPr>
                <w:bCs/>
              </w:rPr>
            </w:pPr>
          </w:p>
        </w:tc>
      </w:tr>
    </w:tbl>
    <w:p w:rsidR="00112D01" w:rsidRPr="0049582E" w:rsidRDefault="00112D01" w:rsidP="00112D01">
      <w:pPr>
        <w:jc w:val="both"/>
        <w:rPr>
          <w:bCs/>
        </w:rPr>
      </w:pPr>
    </w:p>
    <w:p w:rsidR="00112D01" w:rsidRPr="0049582E" w:rsidRDefault="00112D01" w:rsidP="00112D01">
      <w:pPr>
        <w:jc w:val="both"/>
        <w:rPr>
          <w:b/>
          <w:bCs/>
        </w:rPr>
      </w:pPr>
      <w:r w:rsidRPr="0049582E">
        <w:rPr>
          <w:b/>
          <w:bCs/>
        </w:rPr>
        <w:t>Daļai Nr. 3 - "C" daļa Piebraucamo ceļu pārbūve zemes vienībā ar kadastra apzīmējumu 05000034001, Siguldas ielas rajonā, Daugavpilī</w:t>
      </w:r>
    </w:p>
    <w:tbl>
      <w:tblPr>
        <w:tblStyle w:val="TableGrid"/>
        <w:tblW w:w="5000" w:type="pct"/>
        <w:tblLook w:val="04A0" w:firstRow="1" w:lastRow="0" w:firstColumn="1" w:lastColumn="0" w:noHBand="0" w:noVBand="1"/>
      </w:tblPr>
      <w:tblGrid>
        <w:gridCol w:w="2435"/>
        <w:gridCol w:w="6960"/>
      </w:tblGrid>
      <w:tr w:rsidR="00112D01" w:rsidRPr="0049582E" w:rsidTr="00673D46">
        <w:tc>
          <w:tcPr>
            <w:tcW w:w="1296" w:type="pct"/>
            <w:shd w:val="pct10" w:color="auto" w:fill="auto"/>
          </w:tcPr>
          <w:p w:rsidR="00112D01" w:rsidRPr="0049582E" w:rsidRDefault="00112D01" w:rsidP="00673D46">
            <w:pPr>
              <w:rPr>
                <w:b/>
                <w:bCs/>
              </w:rPr>
            </w:pPr>
            <w:r w:rsidRPr="0049582E">
              <w:rPr>
                <w:b/>
                <w:bCs/>
              </w:rPr>
              <w:t>Pretendents</w:t>
            </w:r>
          </w:p>
        </w:tc>
        <w:tc>
          <w:tcPr>
            <w:tcW w:w="3704" w:type="pct"/>
            <w:shd w:val="pct10" w:color="auto" w:fill="auto"/>
          </w:tcPr>
          <w:p w:rsidR="00112D01" w:rsidRPr="0049582E" w:rsidRDefault="00112D01" w:rsidP="00673D46">
            <w:pPr>
              <w:rPr>
                <w:b/>
                <w:bCs/>
              </w:rPr>
            </w:pPr>
            <w:r w:rsidRPr="0049582E">
              <w:rPr>
                <w:b/>
                <w:bCs/>
              </w:rPr>
              <w:t>Cena</w:t>
            </w:r>
          </w:p>
        </w:tc>
      </w:tr>
      <w:tr w:rsidR="00112D01" w:rsidRPr="0049582E" w:rsidTr="00673D46">
        <w:tc>
          <w:tcPr>
            <w:tcW w:w="1296" w:type="pct"/>
          </w:tcPr>
          <w:p w:rsidR="00112D01" w:rsidRPr="0049582E" w:rsidRDefault="00112D01" w:rsidP="00673D46">
            <w:pPr>
              <w:jc w:val="both"/>
              <w:rPr>
                <w:bCs/>
              </w:rPr>
            </w:pPr>
            <w:r w:rsidRPr="0049582E">
              <w:rPr>
                <w:bCs/>
              </w:rPr>
              <w:t>"Binders" Ceļu būves firma SIA</w:t>
            </w:r>
          </w:p>
        </w:tc>
        <w:tc>
          <w:tcPr>
            <w:tcW w:w="3704" w:type="pct"/>
          </w:tcPr>
          <w:p w:rsidR="00112D01" w:rsidRPr="0049582E" w:rsidRDefault="00112D01" w:rsidP="00673D46">
            <w:pPr>
              <w:jc w:val="both"/>
              <w:rPr>
                <w:bCs/>
              </w:rPr>
            </w:pPr>
            <w:r w:rsidRPr="0049582E">
              <w:rPr>
                <w:bCs/>
              </w:rPr>
              <w:t>EIRO 615451.81</w:t>
            </w:r>
          </w:p>
          <w:p w:rsidR="00112D01" w:rsidRPr="0049582E" w:rsidRDefault="00112D01" w:rsidP="00673D46">
            <w:pPr>
              <w:jc w:val="both"/>
              <w:rPr>
                <w:bCs/>
              </w:rPr>
            </w:pPr>
          </w:p>
        </w:tc>
      </w:tr>
      <w:tr w:rsidR="00112D01" w:rsidRPr="0049582E" w:rsidTr="00673D46">
        <w:tc>
          <w:tcPr>
            <w:tcW w:w="1296" w:type="pct"/>
          </w:tcPr>
          <w:p w:rsidR="00112D01" w:rsidRPr="0049582E" w:rsidRDefault="00112D01" w:rsidP="00673D46">
            <w:pPr>
              <w:jc w:val="both"/>
              <w:rPr>
                <w:bCs/>
              </w:rPr>
            </w:pPr>
            <w:r w:rsidRPr="0049582E">
              <w:rPr>
                <w:bCs/>
              </w:rPr>
              <w:t>"Ceļi un tilti" SIA</w:t>
            </w:r>
          </w:p>
        </w:tc>
        <w:tc>
          <w:tcPr>
            <w:tcW w:w="3704" w:type="pct"/>
          </w:tcPr>
          <w:p w:rsidR="00112D01" w:rsidRPr="0049582E" w:rsidRDefault="00112D01" w:rsidP="00673D46">
            <w:pPr>
              <w:jc w:val="both"/>
              <w:rPr>
                <w:bCs/>
              </w:rPr>
            </w:pPr>
            <w:r w:rsidRPr="0049582E">
              <w:rPr>
                <w:bCs/>
              </w:rPr>
              <w:t>EIRO 597502.81</w:t>
            </w:r>
          </w:p>
          <w:p w:rsidR="00112D01" w:rsidRPr="0049582E" w:rsidRDefault="00112D01" w:rsidP="00673D46">
            <w:pPr>
              <w:jc w:val="both"/>
              <w:rPr>
                <w:bCs/>
              </w:rPr>
            </w:pPr>
          </w:p>
        </w:tc>
      </w:tr>
      <w:tr w:rsidR="00112D01" w:rsidRPr="0049582E" w:rsidTr="00673D46">
        <w:tc>
          <w:tcPr>
            <w:tcW w:w="1296" w:type="pct"/>
          </w:tcPr>
          <w:p w:rsidR="00112D01" w:rsidRPr="0049582E" w:rsidRDefault="00112D01" w:rsidP="00673D46">
            <w:pPr>
              <w:jc w:val="both"/>
              <w:rPr>
                <w:bCs/>
              </w:rPr>
            </w:pPr>
            <w:r w:rsidRPr="0049582E">
              <w:rPr>
                <w:bCs/>
              </w:rPr>
              <w:t>"Latgales Ceļdaris" SIA</w:t>
            </w:r>
          </w:p>
        </w:tc>
        <w:tc>
          <w:tcPr>
            <w:tcW w:w="3704" w:type="pct"/>
          </w:tcPr>
          <w:p w:rsidR="00112D01" w:rsidRPr="0049582E" w:rsidRDefault="00112D01" w:rsidP="00673D46">
            <w:pPr>
              <w:jc w:val="both"/>
              <w:rPr>
                <w:bCs/>
              </w:rPr>
            </w:pPr>
            <w:r w:rsidRPr="0049582E">
              <w:rPr>
                <w:bCs/>
              </w:rPr>
              <w:t>EIRO 637034.28</w:t>
            </w:r>
          </w:p>
          <w:p w:rsidR="00112D01" w:rsidRPr="0049582E" w:rsidRDefault="00112D01" w:rsidP="00673D46">
            <w:pPr>
              <w:jc w:val="both"/>
              <w:rPr>
                <w:bCs/>
              </w:rPr>
            </w:pPr>
          </w:p>
        </w:tc>
      </w:tr>
      <w:tr w:rsidR="00112D01" w:rsidRPr="0049582E" w:rsidTr="00673D46">
        <w:tc>
          <w:tcPr>
            <w:tcW w:w="1296" w:type="pct"/>
          </w:tcPr>
          <w:p w:rsidR="00112D01" w:rsidRPr="0049582E" w:rsidRDefault="00112D01" w:rsidP="00673D46">
            <w:pPr>
              <w:jc w:val="both"/>
              <w:rPr>
                <w:bCs/>
              </w:rPr>
            </w:pPr>
            <w:r w:rsidRPr="0049582E">
              <w:rPr>
                <w:bCs/>
              </w:rPr>
              <w:t>"Ošukalns" SIA</w:t>
            </w:r>
          </w:p>
        </w:tc>
        <w:tc>
          <w:tcPr>
            <w:tcW w:w="3704" w:type="pct"/>
          </w:tcPr>
          <w:p w:rsidR="00112D01" w:rsidRPr="0049582E" w:rsidRDefault="00112D01" w:rsidP="00673D46">
            <w:pPr>
              <w:jc w:val="both"/>
              <w:rPr>
                <w:bCs/>
              </w:rPr>
            </w:pPr>
            <w:r w:rsidRPr="0049582E">
              <w:rPr>
                <w:bCs/>
              </w:rPr>
              <w:t>EIRO 651855.55</w:t>
            </w:r>
          </w:p>
          <w:p w:rsidR="00112D01" w:rsidRPr="0049582E" w:rsidRDefault="00112D01" w:rsidP="00673D46">
            <w:pPr>
              <w:jc w:val="both"/>
              <w:rPr>
                <w:bCs/>
              </w:rPr>
            </w:pPr>
          </w:p>
        </w:tc>
      </w:tr>
      <w:tr w:rsidR="00112D01" w:rsidRPr="0049582E" w:rsidTr="00673D46">
        <w:tc>
          <w:tcPr>
            <w:tcW w:w="1296" w:type="pct"/>
          </w:tcPr>
          <w:p w:rsidR="00112D01" w:rsidRPr="0049582E" w:rsidRDefault="00112D01" w:rsidP="00673D46">
            <w:pPr>
              <w:jc w:val="both"/>
              <w:rPr>
                <w:bCs/>
              </w:rPr>
            </w:pPr>
            <w:r w:rsidRPr="0049582E">
              <w:rPr>
                <w:bCs/>
              </w:rPr>
              <w:t>"RERE Vide 1" PS</w:t>
            </w:r>
          </w:p>
        </w:tc>
        <w:tc>
          <w:tcPr>
            <w:tcW w:w="3704" w:type="pct"/>
          </w:tcPr>
          <w:p w:rsidR="00112D01" w:rsidRPr="0049582E" w:rsidRDefault="00112D01" w:rsidP="00673D46">
            <w:pPr>
              <w:jc w:val="both"/>
              <w:rPr>
                <w:bCs/>
              </w:rPr>
            </w:pPr>
            <w:r w:rsidRPr="0049582E">
              <w:rPr>
                <w:bCs/>
              </w:rPr>
              <w:t>EIRO 645271.6</w:t>
            </w:r>
          </w:p>
          <w:p w:rsidR="00112D01" w:rsidRPr="0049582E" w:rsidRDefault="00112D01" w:rsidP="00673D46">
            <w:pPr>
              <w:jc w:val="both"/>
              <w:rPr>
                <w:bCs/>
              </w:rPr>
            </w:pPr>
          </w:p>
        </w:tc>
      </w:tr>
    </w:tbl>
    <w:p w:rsidR="00112D01" w:rsidRPr="0049582E" w:rsidRDefault="00112D01" w:rsidP="00112D01">
      <w:pPr>
        <w:jc w:val="both"/>
        <w:rPr>
          <w:bCs/>
        </w:rPr>
      </w:pPr>
    </w:p>
    <w:p w:rsidR="00112D01" w:rsidRPr="0049582E" w:rsidRDefault="00112D01" w:rsidP="00112D01">
      <w:pPr>
        <w:jc w:val="both"/>
        <w:rPr>
          <w:b/>
          <w:bCs/>
        </w:rPr>
      </w:pPr>
      <w:r w:rsidRPr="0049582E">
        <w:rPr>
          <w:b/>
          <w:bCs/>
        </w:rPr>
        <w:t xml:space="preserve">Daļai Nr. 4 - "D" daļa Piebraucamā ceļa </w:t>
      </w:r>
      <w:proofErr w:type="gramStart"/>
      <w:r w:rsidRPr="0049582E">
        <w:rPr>
          <w:b/>
          <w:bCs/>
        </w:rPr>
        <w:t>un</w:t>
      </w:r>
      <w:proofErr w:type="gramEnd"/>
      <w:r w:rsidRPr="0049582E">
        <w:rPr>
          <w:b/>
          <w:bCs/>
        </w:rPr>
        <w:t xml:space="preserve"> ietves pārbūve, Odu ielas rajonā, Daugavpilī</w:t>
      </w:r>
    </w:p>
    <w:tbl>
      <w:tblPr>
        <w:tblStyle w:val="TableGrid"/>
        <w:tblW w:w="5000" w:type="pct"/>
        <w:tblLook w:val="04A0" w:firstRow="1" w:lastRow="0" w:firstColumn="1" w:lastColumn="0" w:noHBand="0" w:noVBand="1"/>
      </w:tblPr>
      <w:tblGrid>
        <w:gridCol w:w="2435"/>
        <w:gridCol w:w="6960"/>
      </w:tblGrid>
      <w:tr w:rsidR="00112D01" w:rsidRPr="0049582E" w:rsidTr="00673D46">
        <w:tc>
          <w:tcPr>
            <w:tcW w:w="1296" w:type="pct"/>
            <w:shd w:val="pct10" w:color="auto" w:fill="auto"/>
          </w:tcPr>
          <w:p w:rsidR="00112D01" w:rsidRPr="0049582E" w:rsidRDefault="00112D01" w:rsidP="00673D46">
            <w:pPr>
              <w:rPr>
                <w:b/>
                <w:bCs/>
              </w:rPr>
            </w:pPr>
            <w:r w:rsidRPr="0049582E">
              <w:rPr>
                <w:b/>
                <w:bCs/>
              </w:rPr>
              <w:t>Pretendents</w:t>
            </w:r>
          </w:p>
        </w:tc>
        <w:tc>
          <w:tcPr>
            <w:tcW w:w="3704" w:type="pct"/>
            <w:shd w:val="pct10" w:color="auto" w:fill="auto"/>
          </w:tcPr>
          <w:p w:rsidR="00112D01" w:rsidRPr="0049582E" w:rsidRDefault="00112D01" w:rsidP="00673D46">
            <w:pPr>
              <w:rPr>
                <w:b/>
                <w:bCs/>
              </w:rPr>
            </w:pPr>
            <w:r w:rsidRPr="0049582E">
              <w:rPr>
                <w:b/>
                <w:bCs/>
              </w:rPr>
              <w:t>Cena</w:t>
            </w:r>
          </w:p>
        </w:tc>
      </w:tr>
      <w:tr w:rsidR="00112D01" w:rsidRPr="0049582E" w:rsidTr="00673D46">
        <w:tc>
          <w:tcPr>
            <w:tcW w:w="1296" w:type="pct"/>
          </w:tcPr>
          <w:p w:rsidR="00112D01" w:rsidRPr="0049582E" w:rsidRDefault="00112D01" w:rsidP="00673D46">
            <w:pPr>
              <w:jc w:val="both"/>
              <w:rPr>
                <w:bCs/>
              </w:rPr>
            </w:pPr>
            <w:r w:rsidRPr="0049582E">
              <w:rPr>
                <w:bCs/>
              </w:rPr>
              <w:t>"Binders" Ceļu būves firma SIA</w:t>
            </w:r>
          </w:p>
        </w:tc>
        <w:tc>
          <w:tcPr>
            <w:tcW w:w="3704" w:type="pct"/>
          </w:tcPr>
          <w:p w:rsidR="00112D01" w:rsidRPr="0049582E" w:rsidRDefault="00112D01" w:rsidP="00673D46">
            <w:pPr>
              <w:jc w:val="both"/>
              <w:rPr>
                <w:bCs/>
              </w:rPr>
            </w:pPr>
            <w:r w:rsidRPr="0049582E">
              <w:rPr>
                <w:bCs/>
              </w:rPr>
              <w:t>EIRO 439375.41</w:t>
            </w:r>
          </w:p>
          <w:p w:rsidR="00112D01" w:rsidRPr="0049582E" w:rsidRDefault="00112D01" w:rsidP="00673D46">
            <w:pPr>
              <w:jc w:val="both"/>
              <w:rPr>
                <w:bCs/>
              </w:rPr>
            </w:pPr>
          </w:p>
        </w:tc>
      </w:tr>
      <w:tr w:rsidR="00112D01" w:rsidRPr="0049582E" w:rsidTr="00673D46">
        <w:tc>
          <w:tcPr>
            <w:tcW w:w="1296" w:type="pct"/>
          </w:tcPr>
          <w:p w:rsidR="00112D01" w:rsidRPr="0049582E" w:rsidRDefault="00112D01" w:rsidP="00673D46">
            <w:pPr>
              <w:jc w:val="both"/>
              <w:rPr>
                <w:bCs/>
              </w:rPr>
            </w:pPr>
            <w:r w:rsidRPr="0049582E">
              <w:rPr>
                <w:bCs/>
              </w:rPr>
              <w:t>"Latgales Ceļdaris" SIA</w:t>
            </w:r>
          </w:p>
        </w:tc>
        <w:tc>
          <w:tcPr>
            <w:tcW w:w="3704" w:type="pct"/>
          </w:tcPr>
          <w:p w:rsidR="00112D01" w:rsidRPr="0049582E" w:rsidRDefault="00112D01" w:rsidP="00673D46">
            <w:pPr>
              <w:jc w:val="both"/>
              <w:rPr>
                <w:bCs/>
              </w:rPr>
            </w:pPr>
            <w:r w:rsidRPr="0049582E">
              <w:rPr>
                <w:bCs/>
              </w:rPr>
              <w:t>EIRO 432011.33</w:t>
            </w:r>
          </w:p>
          <w:p w:rsidR="00112D01" w:rsidRPr="0049582E" w:rsidRDefault="00112D01" w:rsidP="00673D46">
            <w:pPr>
              <w:jc w:val="both"/>
              <w:rPr>
                <w:bCs/>
              </w:rPr>
            </w:pPr>
          </w:p>
        </w:tc>
      </w:tr>
    </w:tbl>
    <w:p w:rsidR="00112D01" w:rsidRPr="0049582E" w:rsidRDefault="00112D01" w:rsidP="00112D01">
      <w:pPr>
        <w:jc w:val="both"/>
        <w:rPr>
          <w:bCs/>
        </w:rPr>
      </w:pPr>
    </w:p>
    <w:p w:rsidR="00112D01" w:rsidRPr="0049582E" w:rsidRDefault="00112D01" w:rsidP="00112D01">
      <w:pPr>
        <w:jc w:val="both"/>
        <w:rPr>
          <w:b/>
          <w:bCs/>
        </w:rPr>
      </w:pPr>
      <w:r w:rsidRPr="0049582E">
        <w:rPr>
          <w:b/>
          <w:bCs/>
        </w:rPr>
        <w:t>Daļai Nr. 5 - "E" daļa Stāvlaukuma būvniecība zemes gabalā ar kadastra apzīmējumu 05000111001, Daugavpilī</w:t>
      </w:r>
    </w:p>
    <w:tbl>
      <w:tblPr>
        <w:tblStyle w:val="TableGrid"/>
        <w:tblW w:w="5000" w:type="pct"/>
        <w:tblLook w:val="04A0" w:firstRow="1" w:lastRow="0" w:firstColumn="1" w:lastColumn="0" w:noHBand="0" w:noVBand="1"/>
      </w:tblPr>
      <w:tblGrid>
        <w:gridCol w:w="2435"/>
        <w:gridCol w:w="6960"/>
      </w:tblGrid>
      <w:tr w:rsidR="00112D01" w:rsidRPr="0049582E" w:rsidTr="00673D46">
        <w:tc>
          <w:tcPr>
            <w:tcW w:w="1296" w:type="pct"/>
            <w:shd w:val="pct10" w:color="auto" w:fill="auto"/>
          </w:tcPr>
          <w:p w:rsidR="00112D01" w:rsidRPr="0049582E" w:rsidRDefault="00112D01" w:rsidP="00673D46">
            <w:pPr>
              <w:rPr>
                <w:b/>
                <w:bCs/>
              </w:rPr>
            </w:pPr>
            <w:r w:rsidRPr="0049582E">
              <w:rPr>
                <w:b/>
                <w:bCs/>
              </w:rPr>
              <w:t>Pretendents</w:t>
            </w:r>
          </w:p>
        </w:tc>
        <w:tc>
          <w:tcPr>
            <w:tcW w:w="3704" w:type="pct"/>
            <w:shd w:val="pct10" w:color="auto" w:fill="auto"/>
          </w:tcPr>
          <w:p w:rsidR="00112D01" w:rsidRPr="0049582E" w:rsidRDefault="00112D01" w:rsidP="00673D46">
            <w:pPr>
              <w:rPr>
                <w:b/>
                <w:bCs/>
              </w:rPr>
            </w:pPr>
            <w:r w:rsidRPr="0049582E">
              <w:rPr>
                <w:b/>
                <w:bCs/>
              </w:rPr>
              <w:t>Cena</w:t>
            </w:r>
          </w:p>
        </w:tc>
      </w:tr>
      <w:tr w:rsidR="00112D01" w:rsidRPr="0049582E" w:rsidTr="00673D46">
        <w:tc>
          <w:tcPr>
            <w:tcW w:w="1296" w:type="pct"/>
          </w:tcPr>
          <w:p w:rsidR="00112D01" w:rsidRPr="0049582E" w:rsidRDefault="00112D01" w:rsidP="00673D46">
            <w:pPr>
              <w:jc w:val="both"/>
              <w:rPr>
                <w:bCs/>
              </w:rPr>
            </w:pPr>
            <w:r w:rsidRPr="0049582E">
              <w:rPr>
                <w:bCs/>
              </w:rPr>
              <w:t>"Binders" Ceļu būves firma SIA</w:t>
            </w:r>
          </w:p>
        </w:tc>
        <w:tc>
          <w:tcPr>
            <w:tcW w:w="3704" w:type="pct"/>
          </w:tcPr>
          <w:p w:rsidR="00112D01" w:rsidRPr="0049582E" w:rsidRDefault="00112D01" w:rsidP="00673D46">
            <w:pPr>
              <w:jc w:val="both"/>
              <w:rPr>
                <w:bCs/>
              </w:rPr>
            </w:pPr>
            <w:r w:rsidRPr="0049582E">
              <w:rPr>
                <w:bCs/>
              </w:rPr>
              <w:t>EIRO 401423.74</w:t>
            </w:r>
          </w:p>
          <w:p w:rsidR="00112D01" w:rsidRPr="0049582E" w:rsidRDefault="00112D01" w:rsidP="00673D46">
            <w:pPr>
              <w:jc w:val="both"/>
              <w:rPr>
                <w:bCs/>
              </w:rPr>
            </w:pPr>
          </w:p>
        </w:tc>
      </w:tr>
      <w:tr w:rsidR="00112D01" w:rsidRPr="0049582E" w:rsidTr="00673D46">
        <w:tc>
          <w:tcPr>
            <w:tcW w:w="1296" w:type="pct"/>
          </w:tcPr>
          <w:p w:rsidR="00112D01" w:rsidRPr="0049582E" w:rsidRDefault="00112D01" w:rsidP="00673D46">
            <w:pPr>
              <w:jc w:val="both"/>
              <w:rPr>
                <w:bCs/>
              </w:rPr>
            </w:pPr>
            <w:r w:rsidRPr="0049582E">
              <w:rPr>
                <w:bCs/>
              </w:rPr>
              <w:t>"Ceļi un tilti" SIA</w:t>
            </w:r>
          </w:p>
        </w:tc>
        <w:tc>
          <w:tcPr>
            <w:tcW w:w="3704" w:type="pct"/>
          </w:tcPr>
          <w:p w:rsidR="00112D01" w:rsidRPr="0049582E" w:rsidRDefault="00112D01" w:rsidP="00673D46">
            <w:pPr>
              <w:jc w:val="both"/>
              <w:rPr>
                <w:bCs/>
              </w:rPr>
            </w:pPr>
            <w:r w:rsidRPr="0049582E">
              <w:rPr>
                <w:bCs/>
              </w:rPr>
              <w:t>EIRO 448031.08</w:t>
            </w:r>
          </w:p>
          <w:p w:rsidR="00112D01" w:rsidRPr="0049582E" w:rsidRDefault="00112D01" w:rsidP="00673D46">
            <w:pPr>
              <w:jc w:val="both"/>
              <w:rPr>
                <w:bCs/>
              </w:rPr>
            </w:pPr>
          </w:p>
        </w:tc>
      </w:tr>
      <w:tr w:rsidR="00112D01" w:rsidRPr="0049582E" w:rsidTr="00673D46">
        <w:tc>
          <w:tcPr>
            <w:tcW w:w="1296" w:type="pct"/>
          </w:tcPr>
          <w:p w:rsidR="00112D01" w:rsidRPr="0049582E" w:rsidRDefault="00112D01" w:rsidP="00673D46">
            <w:pPr>
              <w:jc w:val="both"/>
              <w:rPr>
                <w:bCs/>
              </w:rPr>
            </w:pPr>
            <w:r w:rsidRPr="0049582E">
              <w:rPr>
                <w:bCs/>
              </w:rPr>
              <w:t>"Latgales Ceļdaris" SIA</w:t>
            </w:r>
          </w:p>
        </w:tc>
        <w:tc>
          <w:tcPr>
            <w:tcW w:w="3704" w:type="pct"/>
          </w:tcPr>
          <w:p w:rsidR="00112D01" w:rsidRPr="0049582E" w:rsidRDefault="00112D01" w:rsidP="00673D46">
            <w:pPr>
              <w:jc w:val="both"/>
              <w:rPr>
                <w:bCs/>
              </w:rPr>
            </w:pPr>
            <w:r w:rsidRPr="0049582E">
              <w:rPr>
                <w:bCs/>
              </w:rPr>
              <w:t>EIRO 447892.44</w:t>
            </w:r>
          </w:p>
          <w:p w:rsidR="00112D01" w:rsidRPr="0049582E" w:rsidRDefault="00112D01" w:rsidP="00673D46">
            <w:pPr>
              <w:jc w:val="both"/>
              <w:rPr>
                <w:bCs/>
              </w:rPr>
            </w:pPr>
          </w:p>
        </w:tc>
      </w:tr>
      <w:tr w:rsidR="00112D01" w:rsidRPr="0049582E" w:rsidTr="00673D46">
        <w:tc>
          <w:tcPr>
            <w:tcW w:w="1296" w:type="pct"/>
          </w:tcPr>
          <w:p w:rsidR="00112D01" w:rsidRPr="0049582E" w:rsidRDefault="00112D01" w:rsidP="00673D46">
            <w:pPr>
              <w:jc w:val="both"/>
              <w:rPr>
                <w:bCs/>
              </w:rPr>
            </w:pPr>
            <w:r w:rsidRPr="0049582E">
              <w:rPr>
                <w:bCs/>
              </w:rPr>
              <w:t>"Ošukalns" SIA</w:t>
            </w:r>
          </w:p>
        </w:tc>
        <w:tc>
          <w:tcPr>
            <w:tcW w:w="3704" w:type="pct"/>
          </w:tcPr>
          <w:p w:rsidR="00112D01" w:rsidRPr="0049582E" w:rsidRDefault="00112D01" w:rsidP="00673D46">
            <w:pPr>
              <w:jc w:val="both"/>
              <w:rPr>
                <w:bCs/>
              </w:rPr>
            </w:pPr>
            <w:r w:rsidRPr="0049582E">
              <w:rPr>
                <w:bCs/>
              </w:rPr>
              <w:t>EIRO 476993.93</w:t>
            </w:r>
          </w:p>
          <w:p w:rsidR="00112D01" w:rsidRPr="0049582E" w:rsidRDefault="00112D01" w:rsidP="00673D46">
            <w:pPr>
              <w:jc w:val="both"/>
              <w:rPr>
                <w:bCs/>
              </w:rPr>
            </w:pPr>
          </w:p>
        </w:tc>
      </w:tr>
    </w:tbl>
    <w:p w:rsidR="00112D01" w:rsidRPr="0049582E" w:rsidRDefault="00112D01" w:rsidP="00112D01">
      <w:pPr>
        <w:jc w:val="both"/>
        <w:rPr>
          <w:bCs/>
        </w:rPr>
      </w:pPr>
    </w:p>
    <w:p w:rsidR="00112D01" w:rsidRPr="0049582E" w:rsidRDefault="00112D01" w:rsidP="00112D01">
      <w:pPr>
        <w:jc w:val="both"/>
        <w:rPr>
          <w:b/>
          <w:bCs/>
        </w:rPr>
      </w:pPr>
      <w:r w:rsidRPr="0049582E">
        <w:rPr>
          <w:b/>
          <w:bCs/>
        </w:rPr>
        <w:lastRenderedPageBreak/>
        <w:t>Daļai Nr. 6 - "F" daļa Dzelzceļu ielas pārbūve posmā no Nometņu ielas līdz Vidus ielai, Vidus ielas pārbūve posmā no Dzelzceļu ielas līdz Ūdensvada ielai, Gajoka rūpnieciskajā zonā, Daugavpilī</w:t>
      </w:r>
    </w:p>
    <w:tbl>
      <w:tblPr>
        <w:tblStyle w:val="TableGrid"/>
        <w:tblW w:w="5000" w:type="pct"/>
        <w:tblLook w:val="04A0" w:firstRow="1" w:lastRow="0" w:firstColumn="1" w:lastColumn="0" w:noHBand="0" w:noVBand="1"/>
      </w:tblPr>
      <w:tblGrid>
        <w:gridCol w:w="2435"/>
        <w:gridCol w:w="6960"/>
      </w:tblGrid>
      <w:tr w:rsidR="00112D01" w:rsidRPr="0049582E" w:rsidTr="00673D46">
        <w:tc>
          <w:tcPr>
            <w:tcW w:w="1296" w:type="pct"/>
            <w:shd w:val="pct10" w:color="auto" w:fill="auto"/>
          </w:tcPr>
          <w:p w:rsidR="00112D01" w:rsidRPr="0049582E" w:rsidRDefault="00112D01" w:rsidP="00673D46">
            <w:pPr>
              <w:rPr>
                <w:b/>
                <w:bCs/>
              </w:rPr>
            </w:pPr>
            <w:r w:rsidRPr="0049582E">
              <w:rPr>
                <w:b/>
                <w:bCs/>
              </w:rPr>
              <w:t>Pretendents</w:t>
            </w:r>
          </w:p>
        </w:tc>
        <w:tc>
          <w:tcPr>
            <w:tcW w:w="3704" w:type="pct"/>
            <w:shd w:val="pct10" w:color="auto" w:fill="auto"/>
          </w:tcPr>
          <w:p w:rsidR="00112D01" w:rsidRPr="0049582E" w:rsidRDefault="00112D01" w:rsidP="00673D46">
            <w:pPr>
              <w:rPr>
                <w:b/>
                <w:bCs/>
              </w:rPr>
            </w:pPr>
            <w:r w:rsidRPr="0049582E">
              <w:rPr>
                <w:b/>
                <w:bCs/>
              </w:rPr>
              <w:t>Cena</w:t>
            </w:r>
          </w:p>
        </w:tc>
      </w:tr>
      <w:tr w:rsidR="00112D01" w:rsidRPr="0049582E" w:rsidTr="00673D46">
        <w:tc>
          <w:tcPr>
            <w:tcW w:w="1296" w:type="pct"/>
          </w:tcPr>
          <w:p w:rsidR="00112D01" w:rsidRPr="0049582E" w:rsidRDefault="00112D01" w:rsidP="00673D46">
            <w:pPr>
              <w:jc w:val="both"/>
              <w:rPr>
                <w:bCs/>
              </w:rPr>
            </w:pPr>
            <w:r w:rsidRPr="0049582E">
              <w:rPr>
                <w:bCs/>
              </w:rPr>
              <w:t>"Binders" Ceļu būves firma SIA</w:t>
            </w:r>
          </w:p>
        </w:tc>
        <w:tc>
          <w:tcPr>
            <w:tcW w:w="3704" w:type="pct"/>
          </w:tcPr>
          <w:p w:rsidR="00112D01" w:rsidRPr="0049582E" w:rsidRDefault="00112D01" w:rsidP="00673D46">
            <w:pPr>
              <w:jc w:val="both"/>
              <w:rPr>
                <w:bCs/>
              </w:rPr>
            </w:pPr>
            <w:r w:rsidRPr="0049582E">
              <w:rPr>
                <w:bCs/>
              </w:rPr>
              <w:t>EIRO 672618.07</w:t>
            </w:r>
          </w:p>
          <w:p w:rsidR="00112D01" w:rsidRPr="0049582E" w:rsidRDefault="00112D01" w:rsidP="00673D46">
            <w:pPr>
              <w:jc w:val="both"/>
              <w:rPr>
                <w:bCs/>
              </w:rPr>
            </w:pPr>
          </w:p>
        </w:tc>
      </w:tr>
      <w:tr w:rsidR="00112D01" w:rsidRPr="0049582E" w:rsidTr="00673D46">
        <w:tc>
          <w:tcPr>
            <w:tcW w:w="1296" w:type="pct"/>
          </w:tcPr>
          <w:p w:rsidR="00112D01" w:rsidRPr="0049582E" w:rsidRDefault="00112D01" w:rsidP="00673D46">
            <w:pPr>
              <w:jc w:val="both"/>
              <w:rPr>
                <w:bCs/>
              </w:rPr>
            </w:pPr>
            <w:r w:rsidRPr="0049582E">
              <w:rPr>
                <w:bCs/>
              </w:rPr>
              <w:t>"Latgales Ceļdaris" SIA</w:t>
            </w:r>
          </w:p>
        </w:tc>
        <w:tc>
          <w:tcPr>
            <w:tcW w:w="3704" w:type="pct"/>
          </w:tcPr>
          <w:p w:rsidR="00112D01" w:rsidRPr="0049582E" w:rsidRDefault="00112D01" w:rsidP="00673D46">
            <w:pPr>
              <w:jc w:val="both"/>
              <w:rPr>
                <w:bCs/>
              </w:rPr>
            </w:pPr>
            <w:r w:rsidRPr="0049582E">
              <w:rPr>
                <w:bCs/>
              </w:rPr>
              <w:t>EIRO 734229.76</w:t>
            </w:r>
          </w:p>
          <w:p w:rsidR="00112D01" w:rsidRPr="0049582E" w:rsidRDefault="00112D01" w:rsidP="00673D46">
            <w:pPr>
              <w:jc w:val="both"/>
              <w:rPr>
                <w:bCs/>
              </w:rPr>
            </w:pPr>
          </w:p>
        </w:tc>
      </w:tr>
      <w:tr w:rsidR="00112D01" w:rsidRPr="0049582E" w:rsidTr="00673D46">
        <w:tc>
          <w:tcPr>
            <w:tcW w:w="1296" w:type="pct"/>
          </w:tcPr>
          <w:p w:rsidR="00112D01" w:rsidRPr="0049582E" w:rsidRDefault="00112D01" w:rsidP="00673D46">
            <w:pPr>
              <w:jc w:val="both"/>
              <w:rPr>
                <w:bCs/>
              </w:rPr>
            </w:pPr>
            <w:r w:rsidRPr="0049582E">
              <w:rPr>
                <w:bCs/>
              </w:rPr>
              <w:t>"Ošukalns" SIA</w:t>
            </w:r>
          </w:p>
        </w:tc>
        <w:tc>
          <w:tcPr>
            <w:tcW w:w="3704" w:type="pct"/>
          </w:tcPr>
          <w:p w:rsidR="00112D01" w:rsidRPr="0049582E" w:rsidRDefault="00112D01" w:rsidP="00673D46">
            <w:pPr>
              <w:jc w:val="both"/>
              <w:rPr>
                <w:bCs/>
              </w:rPr>
            </w:pPr>
            <w:r w:rsidRPr="0049582E">
              <w:rPr>
                <w:bCs/>
              </w:rPr>
              <w:t>EIRO 794810.28</w:t>
            </w:r>
          </w:p>
          <w:p w:rsidR="00112D01" w:rsidRPr="0049582E" w:rsidRDefault="00112D01" w:rsidP="00673D46">
            <w:pPr>
              <w:jc w:val="both"/>
              <w:rPr>
                <w:bCs/>
              </w:rPr>
            </w:pPr>
          </w:p>
        </w:tc>
      </w:tr>
      <w:tr w:rsidR="00112D01" w:rsidRPr="0049582E" w:rsidTr="00673D46">
        <w:tc>
          <w:tcPr>
            <w:tcW w:w="1296" w:type="pct"/>
          </w:tcPr>
          <w:p w:rsidR="00112D01" w:rsidRPr="0049582E" w:rsidRDefault="00112D01" w:rsidP="00673D46">
            <w:pPr>
              <w:jc w:val="both"/>
              <w:rPr>
                <w:bCs/>
              </w:rPr>
            </w:pPr>
            <w:r w:rsidRPr="0049582E">
              <w:rPr>
                <w:bCs/>
              </w:rPr>
              <w:t>"RERE Vide 1" PS</w:t>
            </w:r>
          </w:p>
        </w:tc>
        <w:tc>
          <w:tcPr>
            <w:tcW w:w="3704" w:type="pct"/>
          </w:tcPr>
          <w:p w:rsidR="00112D01" w:rsidRPr="0049582E" w:rsidRDefault="00112D01" w:rsidP="00673D46">
            <w:pPr>
              <w:jc w:val="both"/>
              <w:rPr>
                <w:bCs/>
              </w:rPr>
            </w:pPr>
            <w:r w:rsidRPr="0049582E">
              <w:rPr>
                <w:bCs/>
              </w:rPr>
              <w:t>EIRO 780930.43</w:t>
            </w:r>
          </w:p>
          <w:p w:rsidR="00112D01" w:rsidRPr="0049582E" w:rsidRDefault="00112D01" w:rsidP="00673D46">
            <w:pPr>
              <w:jc w:val="both"/>
              <w:rPr>
                <w:bCs/>
              </w:rPr>
            </w:pPr>
          </w:p>
        </w:tc>
      </w:tr>
    </w:tbl>
    <w:p w:rsidR="00112D01" w:rsidRPr="0049582E" w:rsidRDefault="00112D01" w:rsidP="00112D01">
      <w:pPr>
        <w:jc w:val="both"/>
        <w:rPr>
          <w:bCs/>
        </w:rPr>
      </w:pPr>
    </w:p>
    <w:p w:rsidR="00112D01" w:rsidRPr="0049582E" w:rsidRDefault="00112D01" w:rsidP="00112D01">
      <w:pPr>
        <w:jc w:val="both"/>
        <w:rPr>
          <w:b/>
          <w:bCs/>
        </w:rPr>
      </w:pPr>
      <w:r w:rsidRPr="0049582E">
        <w:rPr>
          <w:b/>
          <w:bCs/>
        </w:rPr>
        <w:t xml:space="preserve">Daļai Nr. 7 - "G" daļa 1.1.kārta. Bruģu ielas pārbūve posmā no 18.novembra ielas līdz Ūdensvada ielai </w:t>
      </w:r>
      <w:proofErr w:type="gramStart"/>
      <w:r w:rsidRPr="0049582E">
        <w:rPr>
          <w:b/>
          <w:bCs/>
        </w:rPr>
        <w:t>un</w:t>
      </w:r>
      <w:proofErr w:type="gramEnd"/>
      <w:r w:rsidRPr="0049582E">
        <w:rPr>
          <w:b/>
          <w:bCs/>
        </w:rPr>
        <w:t xml:space="preserve"> Dzirnavu ielas pārbūve posmā no Vidus ielas līdz Bruģa ielai Gajoka rūpnieciskajā zonā, Daugavpilī</w:t>
      </w:r>
    </w:p>
    <w:tbl>
      <w:tblPr>
        <w:tblStyle w:val="TableGrid"/>
        <w:tblW w:w="5000" w:type="pct"/>
        <w:tblLook w:val="04A0" w:firstRow="1" w:lastRow="0" w:firstColumn="1" w:lastColumn="0" w:noHBand="0" w:noVBand="1"/>
      </w:tblPr>
      <w:tblGrid>
        <w:gridCol w:w="2435"/>
        <w:gridCol w:w="6960"/>
      </w:tblGrid>
      <w:tr w:rsidR="00112D01" w:rsidRPr="0049582E" w:rsidTr="00673D46">
        <w:tc>
          <w:tcPr>
            <w:tcW w:w="1296" w:type="pct"/>
            <w:shd w:val="pct10" w:color="auto" w:fill="auto"/>
          </w:tcPr>
          <w:p w:rsidR="00112D01" w:rsidRPr="0049582E" w:rsidRDefault="00112D01" w:rsidP="00673D46">
            <w:pPr>
              <w:rPr>
                <w:b/>
                <w:bCs/>
              </w:rPr>
            </w:pPr>
            <w:r w:rsidRPr="0049582E">
              <w:rPr>
                <w:b/>
                <w:bCs/>
              </w:rPr>
              <w:t>Pretendents</w:t>
            </w:r>
          </w:p>
        </w:tc>
        <w:tc>
          <w:tcPr>
            <w:tcW w:w="3704" w:type="pct"/>
            <w:shd w:val="pct10" w:color="auto" w:fill="auto"/>
          </w:tcPr>
          <w:p w:rsidR="00112D01" w:rsidRPr="0049582E" w:rsidRDefault="00112D01" w:rsidP="00673D46">
            <w:pPr>
              <w:rPr>
                <w:b/>
                <w:bCs/>
              </w:rPr>
            </w:pPr>
            <w:r w:rsidRPr="0049582E">
              <w:rPr>
                <w:b/>
                <w:bCs/>
              </w:rPr>
              <w:t>Cena</w:t>
            </w:r>
          </w:p>
        </w:tc>
      </w:tr>
      <w:tr w:rsidR="00112D01" w:rsidRPr="0049582E" w:rsidTr="00673D46">
        <w:tc>
          <w:tcPr>
            <w:tcW w:w="1296" w:type="pct"/>
          </w:tcPr>
          <w:p w:rsidR="00112D01" w:rsidRPr="0049582E" w:rsidRDefault="00112D01" w:rsidP="00673D46">
            <w:pPr>
              <w:jc w:val="both"/>
              <w:rPr>
                <w:bCs/>
              </w:rPr>
            </w:pPr>
            <w:r w:rsidRPr="0049582E">
              <w:rPr>
                <w:bCs/>
              </w:rPr>
              <w:t>"Binders" Ceļu būves firma SIA</w:t>
            </w:r>
          </w:p>
        </w:tc>
        <w:tc>
          <w:tcPr>
            <w:tcW w:w="3704" w:type="pct"/>
          </w:tcPr>
          <w:p w:rsidR="00112D01" w:rsidRPr="0049582E" w:rsidRDefault="00112D01" w:rsidP="00673D46">
            <w:pPr>
              <w:jc w:val="both"/>
              <w:rPr>
                <w:bCs/>
              </w:rPr>
            </w:pPr>
            <w:r w:rsidRPr="0049582E">
              <w:rPr>
                <w:bCs/>
              </w:rPr>
              <w:t>EIRO 2297780.64</w:t>
            </w:r>
          </w:p>
          <w:p w:rsidR="00112D01" w:rsidRPr="0049582E" w:rsidRDefault="00112D01" w:rsidP="00673D46">
            <w:pPr>
              <w:jc w:val="both"/>
              <w:rPr>
                <w:bCs/>
              </w:rPr>
            </w:pPr>
          </w:p>
        </w:tc>
      </w:tr>
      <w:tr w:rsidR="00112D01" w:rsidRPr="0049582E" w:rsidTr="00673D46">
        <w:tc>
          <w:tcPr>
            <w:tcW w:w="1296" w:type="pct"/>
          </w:tcPr>
          <w:p w:rsidR="00112D01" w:rsidRPr="0049582E" w:rsidRDefault="00112D01" w:rsidP="00673D46">
            <w:pPr>
              <w:jc w:val="both"/>
              <w:rPr>
                <w:bCs/>
              </w:rPr>
            </w:pPr>
            <w:r w:rsidRPr="0049582E">
              <w:rPr>
                <w:bCs/>
              </w:rPr>
              <w:t>"RERE Vide 1" PS</w:t>
            </w:r>
          </w:p>
        </w:tc>
        <w:tc>
          <w:tcPr>
            <w:tcW w:w="3704" w:type="pct"/>
          </w:tcPr>
          <w:p w:rsidR="00112D01" w:rsidRPr="0049582E" w:rsidRDefault="00112D01" w:rsidP="00673D46">
            <w:pPr>
              <w:jc w:val="both"/>
              <w:rPr>
                <w:bCs/>
              </w:rPr>
            </w:pPr>
            <w:r w:rsidRPr="0049582E">
              <w:rPr>
                <w:bCs/>
              </w:rPr>
              <w:t>EIRO 2501172.27</w:t>
            </w:r>
          </w:p>
          <w:p w:rsidR="00112D01" w:rsidRPr="0049582E" w:rsidRDefault="00112D01" w:rsidP="00673D46">
            <w:pPr>
              <w:jc w:val="both"/>
              <w:rPr>
                <w:bCs/>
              </w:rPr>
            </w:pPr>
          </w:p>
        </w:tc>
      </w:tr>
    </w:tbl>
    <w:p w:rsidR="00112D01" w:rsidRPr="0049582E" w:rsidRDefault="00112D01" w:rsidP="00D246B4">
      <w:pPr>
        <w:jc w:val="both"/>
        <w:rPr>
          <w:rFonts w:eastAsia="Calibri"/>
          <w:lang w:val="lv-LV"/>
        </w:rPr>
      </w:pPr>
    </w:p>
    <w:p w:rsidR="0005346F" w:rsidRPr="0049582E" w:rsidRDefault="0005346F" w:rsidP="0005346F">
      <w:pPr>
        <w:pStyle w:val="Style"/>
        <w:ind w:left="-284"/>
        <w:jc w:val="center"/>
        <w:rPr>
          <w:b/>
          <w:bCs/>
          <w:sz w:val="24"/>
          <w:lang w:val="lv-LV"/>
        </w:rPr>
      </w:pPr>
      <w:r w:rsidRPr="0049582E">
        <w:rPr>
          <w:b/>
          <w:sz w:val="24"/>
          <w:lang w:val="lv-LV"/>
        </w:rPr>
        <w:t>Aritmētisko kļūdu pār</w:t>
      </w:r>
      <w:r w:rsidR="003F2B14" w:rsidRPr="0049582E">
        <w:rPr>
          <w:b/>
          <w:sz w:val="24"/>
          <w:lang w:val="lv-LV"/>
        </w:rPr>
        <w:t>baude iesniegtajos piedāvājumos</w:t>
      </w:r>
    </w:p>
    <w:p w:rsidR="00171378" w:rsidRPr="0049582E" w:rsidRDefault="00171378" w:rsidP="00171378">
      <w:pPr>
        <w:autoSpaceDE w:val="0"/>
        <w:autoSpaceDN w:val="0"/>
        <w:adjustRightInd w:val="0"/>
        <w:ind w:firstLine="720"/>
        <w:jc w:val="both"/>
        <w:rPr>
          <w:lang w:val="lv-LV"/>
        </w:rPr>
      </w:pPr>
    </w:p>
    <w:p w:rsidR="00112D01" w:rsidRPr="0049582E" w:rsidRDefault="00112D01" w:rsidP="00112D01">
      <w:pPr>
        <w:pStyle w:val="BodyTextIndent2"/>
        <w:spacing w:after="0" w:line="240" w:lineRule="auto"/>
        <w:ind w:left="0" w:firstLine="539"/>
        <w:jc w:val="both"/>
        <w:rPr>
          <w:lang w:val="lv-LV"/>
        </w:rPr>
      </w:pPr>
      <w:r w:rsidRPr="0049582E">
        <w:rPr>
          <w:lang w:val="lv-LV"/>
        </w:rPr>
        <w:t>Iepirkumu komisija veic Iepirkumu komisija veic aritmētisko kļūdu pārbaudi pretendentu iesniegtajos piedāvājumos iepirkuma procedūras 1.daļā “A” daļā, 2.daļā “B” daļā, 3.daļā “C” daļā, 4.daļā “D” daļā, 5.daļā “E” daļā, 6.daļā “F” daļā, 7.daļā “G” daļā.</w:t>
      </w:r>
    </w:p>
    <w:p w:rsidR="00112D01" w:rsidRPr="0049582E" w:rsidRDefault="00112D01" w:rsidP="00112D01">
      <w:pPr>
        <w:autoSpaceDE w:val="0"/>
        <w:autoSpaceDN w:val="0"/>
        <w:adjustRightInd w:val="0"/>
        <w:ind w:firstLine="720"/>
        <w:jc w:val="both"/>
      </w:pPr>
      <w:r w:rsidRPr="0049582E">
        <w:t>Aritmētiskās kļūdas pretendentu iesniegtajos piedāvājumos nav konstatētas.</w:t>
      </w:r>
    </w:p>
    <w:p w:rsidR="00D246B4" w:rsidRPr="0049582E" w:rsidRDefault="00D246B4" w:rsidP="00576576">
      <w:pPr>
        <w:pStyle w:val="tv2132"/>
        <w:ind w:left="720" w:firstLine="0"/>
        <w:jc w:val="both"/>
        <w:rPr>
          <w:b/>
          <w:color w:val="auto"/>
          <w:sz w:val="24"/>
          <w:szCs w:val="24"/>
          <w:lang w:val="en-GB"/>
        </w:rPr>
      </w:pPr>
    </w:p>
    <w:p w:rsidR="00576576" w:rsidRPr="0049582E" w:rsidRDefault="00576576" w:rsidP="00CD637B">
      <w:pPr>
        <w:pStyle w:val="tv2132"/>
        <w:numPr>
          <w:ilvl w:val="0"/>
          <w:numId w:val="17"/>
        </w:numPr>
        <w:jc w:val="both"/>
        <w:rPr>
          <w:b/>
          <w:color w:val="auto"/>
          <w:sz w:val="24"/>
          <w:szCs w:val="24"/>
        </w:rPr>
      </w:pPr>
      <w:r w:rsidRPr="0049582E">
        <w:rPr>
          <w:b/>
          <w:color w:val="auto"/>
          <w:sz w:val="24"/>
          <w:szCs w:val="24"/>
        </w:rPr>
        <w:t>piedāvājumu atvēršanas vieta, datums un la</w:t>
      </w:r>
      <w:r w:rsidR="00B23607" w:rsidRPr="0049582E">
        <w:rPr>
          <w:b/>
          <w:color w:val="auto"/>
          <w:sz w:val="24"/>
          <w:szCs w:val="24"/>
        </w:rPr>
        <w:t>iks:</w:t>
      </w:r>
    </w:p>
    <w:p w:rsidR="009C1392" w:rsidRPr="0049582E" w:rsidRDefault="00D246B4" w:rsidP="009C1392">
      <w:pPr>
        <w:pStyle w:val="tv2132"/>
        <w:ind w:left="720" w:firstLine="0"/>
        <w:jc w:val="both"/>
        <w:rPr>
          <w:b/>
          <w:color w:val="auto"/>
          <w:sz w:val="24"/>
          <w:szCs w:val="24"/>
        </w:rPr>
      </w:pPr>
      <w:r w:rsidRPr="0049582E">
        <w:rPr>
          <w:color w:val="auto"/>
          <w:sz w:val="24"/>
          <w:szCs w:val="24"/>
        </w:rPr>
        <w:t>www.eis.gov.lv,</w:t>
      </w:r>
      <w:r w:rsidR="009C1392" w:rsidRPr="0049582E">
        <w:rPr>
          <w:color w:val="auto"/>
          <w:sz w:val="24"/>
          <w:szCs w:val="24"/>
        </w:rPr>
        <w:t xml:space="preserve"> 2017.gada </w:t>
      </w:r>
      <w:r w:rsidR="0016646B" w:rsidRPr="0049582E">
        <w:rPr>
          <w:color w:val="auto"/>
          <w:sz w:val="24"/>
          <w:szCs w:val="24"/>
        </w:rPr>
        <w:t>2</w:t>
      </w:r>
      <w:r w:rsidR="00112D01" w:rsidRPr="0049582E">
        <w:rPr>
          <w:color w:val="auto"/>
          <w:sz w:val="24"/>
          <w:szCs w:val="24"/>
        </w:rPr>
        <w:t>7</w:t>
      </w:r>
      <w:r w:rsidR="0005346F" w:rsidRPr="0049582E">
        <w:rPr>
          <w:color w:val="auto"/>
          <w:sz w:val="24"/>
          <w:szCs w:val="24"/>
        </w:rPr>
        <w:t>.</w:t>
      </w:r>
      <w:r w:rsidR="0016646B" w:rsidRPr="0049582E">
        <w:rPr>
          <w:color w:val="auto"/>
          <w:sz w:val="24"/>
          <w:szCs w:val="24"/>
        </w:rPr>
        <w:t>dece</w:t>
      </w:r>
      <w:r w:rsidRPr="0049582E">
        <w:rPr>
          <w:color w:val="auto"/>
          <w:sz w:val="24"/>
          <w:szCs w:val="24"/>
        </w:rPr>
        <w:t xml:space="preserve">mbrī, plkst. 10.02 </w:t>
      </w:r>
      <w:r w:rsidRPr="0049582E">
        <w:rPr>
          <w:b/>
          <w:color w:val="auto"/>
          <w:sz w:val="24"/>
          <w:szCs w:val="24"/>
        </w:rPr>
        <w:t>(elektroniski).</w:t>
      </w:r>
    </w:p>
    <w:p w:rsidR="00576576" w:rsidRPr="0049582E" w:rsidRDefault="00576576" w:rsidP="00576576">
      <w:pPr>
        <w:pStyle w:val="ListParagraph"/>
        <w:rPr>
          <w:b/>
          <w:lang w:val="lv-LV"/>
        </w:rPr>
      </w:pPr>
    </w:p>
    <w:p w:rsidR="00576576" w:rsidRPr="0049582E" w:rsidRDefault="00576576" w:rsidP="00CD637B">
      <w:pPr>
        <w:pStyle w:val="tv2132"/>
        <w:numPr>
          <w:ilvl w:val="0"/>
          <w:numId w:val="17"/>
        </w:numPr>
        <w:jc w:val="both"/>
        <w:rPr>
          <w:b/>
          <w:color w:val="auto"/>
          <w:sz w:val="24"/>
          <w:szCs w:val="24"/>
        </w:rPr>
      </w:pPr>
      <w:r w:rsidRPr="0049582E">
        <w:rPr>
          <w:b/>
          <w:color w:val="auto"/>
          <w:sz w:val="24"/>
          <w:szCs w:val="24"/>
        </w:rPr>
        <w:t>tā pretendenta (vai pretendentu) nosaukums, kuram (vai kuriem) piešķirtas iepirkuma līguma slēgšanas tiesības, piedāvātā līgumcena, kā arī piedāvājumu izvērtēšanas kopsavilkums un</w:t>
      </w:r>
      <w:r w:rsidR="00B23607" w:rsidRPr="0049582E">
        <w:rPr>
          <w:b/>
          <w:color w:val="auto"/>
          <w:sz w:val="24"/>
          <w:szCs w:val="24"/>
        </w:rPr>
        <w:t xml:space="preserve"> piedāvājuma izvēles pamatojums:</w:t>
      </w:r>
    </w:p>
    <w:p w:rsidR="007A160A" w:rsidRPr="0049582E" w:rsidRDefault="007A160A" w:rsidP="00D246B4">
      <w:pPr>
        <w:pStyle w:val="BodyText"/>
        <w:ind w:firstLine="720"/>
        <w:rPr>
          <w:bCs/>
          <w:szCs w:val="24"/>
        </w:rPr>
      </w:pPr>
    </w:p>
    <w:p w:rsidR="0025616E" w:rsidRPr="0049582E" w:rsidRDefault="0025616E" w:rsidP="0025616E">
      <w:pPr>
        <w:pStyle w:val="BodyTextIndent"/>
        <w:ind w:right="1841"/>
        <w:jc w:val="center"/>
        <w:rPr>
          <w:b/>
          <w:sz w:val="28"/>
          <w:szCs w:val="28"/>
        </w:rPr>
      </w:pPr>
      <w:r w:rsidRPr="0049582E">
        <w:rPr>
          <w:b/>
          <w:sz w:val="28"/>
          <w:szCs w:val="28"/>
        </w:rPr>
        <w:t>2018.gada 19.marta Lēmums</w:t>
      </w:r>
    </w:p>
    <w:p w:rsidR="0025616E" w:rsidRPr="0049582E" w:rsidRDefault="0025616E" w:rsidP="0025616E">
      <w:pPr>
        <w:jc w:val="center"/>
      </w:pPr>
      <w:proofErr w:type="gramStart"/>
      <w:r w:rsidRPr="0049582E">
        <w:t>iepirkuma</w:t>
      </w:r>
      <w:proofErr w:type="gramEnd"/>
      <w:r w:rsidRPr="0049582E">
        <w:t xml:space="preserve"> procedūras DPD 2017/84</w:t>
      </w:r>
    </w:p>
    <w:p w:rsidR="0025616E" w:rsidRPr="0049582E" w:rsidRDefault="0025616E" w:rsidP="0025616E">
      <w:pPr>
        <w:jc w:val="center"/>
        <w:rPr>
          <w:b/>
        </w:rPr>
      </w:pPr>
      <w:proofErr w:type="gramStart"/>
      <w:r w:rsidRPr="0049582E">
        <w:rPr>
          <w:b/>
        </w:rPr>
        <w:t>1.daļā</w:t>
      </w:r>
      <w:proofErr w:type="gramEnd"/>
      <w:r w:rsidRPr="0049582E">
        <w:rPr>
          <w:b/>
        </w:rPr>
        <w:t xml:space="preserve"> “A” daļā, 3.daļā “C” daļā, 4.daļā “D” daļā</w:t>
      </w:r>
    </w:p>
    <w:p w:rsidR="0025616E" w:rsidRPr="0049582E" w:rsidRDefault="0025616E" w:rsidP="0025616E">
      <w:pPr>
        <w:pStyle w:val="BodyTextIndent"/>
        <w:ind w:right="1841"/>
        <w:jc w:val="center"/>
        <w:rPr>
          <w:b/>
        </w:rPr>
      </w:pPr>
    </w:p>
    <w:p w:rsidR="0025616E" w:rsidRPr="0049582E" w:rsidRDefault="0025616E" w:rsidP="0025616E">
      <w:pPr>
        <w:ind w:firstLine="539"/>
        <w:jc w:val="both"/>
        <w:rPr>
          <w:lang w:val="lv-LV"/>
        </w:rPr>
      </w:pPr>
      <w:r w:rsidRPr="0049582E">
        <w:rPr>
          <w:bCs/>
          <w:lang w:val="lv-LV"/>
        </w:rPr>
        <w:t xml:space="preserve">Atbilstoši Ministru kabineta </w:t>
      </w:r>
      <w:r w:rsidRPr="0049582E">
        <w:rPr>
          <w:lang w:val="lv-LV"/>
        </w:rPr>
        <w:t xml:space="preserve">2017. gada 28. februāra </w:t>
      </w:r>
      <w:r w:rsidRPr="0049582E">
        <w:rPr>
          <w:bCs/>
          <w:lang w:val="lv-LV"/>
        </w:rPr>
        <w:t>noteikumu Nr. 107 “Iepirkuma procedūru un metu konkursu norises kārtība” 1</w:t>
      </w:r>
      <w:r w:rsidRPr="0049582E">
        <w:rPr>
          <w:lang w:val="lv-LV"/>
        </w:rPr>
        <w:t>6.punktam, Iepirkuma komisija piedāvājumus izvērtē slēgtā sēdē. 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25616E" w:rsidRPr="0049582E" w:rsidRDefault="0025616E" w:rsidP="0025616E">
      <w:pPr>
        <w:ind w:firstLine="720"/>
        <w:jc w:val="both"/>
        <w:rPr>
          <w:bCs/>
          <w:lang w:val="lv-LV"/>
        </w:rPr>
      </w:pPr>
      <w:r w:rsidRPr="0049582E">
        <w:rPr>
          <w:bCs/>
          <w:lang w:val="lv-LV"/>
        </w:rPr>
        <w:t xml:space="preserve">Atbilstoši Konkursa nolikuma 19.punktam, </w:t>
      </w:r>
      <w:r w:rsidRPr="0049582E">
        <w:rPr>
          <w:lang w:val="lv-LV"/>
        </w:rPr>
        <w:t xml:space="preserve">Pasūtītājs piešķir iepirkuma līguma slēgšanas tiesības </w:t>
      </w:r>
      <w:r w:rsidRPr="0049582E">
        <w:rPr>
          <w:u w:val="single"/>
          <w:lang w:val="lv-LV"/>
        </w:rPr>
        <w:t>saimnieciski visizdevīgākajam piedāvājumam, kuru nosaka, ņemot vērā tikai cenu</w:t>
      </w:r>
      <w:r w:rsidRPr="0049582E">
        <w:rPr>
          <w:lang w:val="lv-LV"/>
        </w:rPr>
        <w:t xml:space="preserve"> (pasūtītājs izvēlēsies piedāvājumu, kas būs atbilstošs visām iepirkuma procedūras dokumentācijas prasībām un kura cena būs zemākā).</w:t>
      </w:r>
    </w:p>
    <w:p w:rsidR="0025616E" w:rsidRPr="0049582E" w:rsidRDefault="0025616E" w:rsidP="0025616E">
      <w:pPr>
        <w:ind w:firstLine="720"/>
        <w:jc w:val="both"/>
        <w:rPr>
          <w:lang w:val="lv-LV"/>
        </w:rPr>
      </w:pPr>
    </w:p>
    <w:p w:rsidR="0025616E" w:rsidRPr="0049582E" w:rsidRDefault="0025616E" w:rsidP="0025616E">
      <w:pPr>
        <w:jc w:val="both"/>
        <w:rPr>
          <w:b/>
          <w:bCs/>
          <w:lang w:val="lv-LV"/>
        </w:rPr>
      </w:pPr>
      <w:r w:rsidRPr="0049582E">
        <w:rPr>
          <w:b/>
          <w:bCs/>
          <w:lang w:val="lv-LV"/>
        </w:rPr>
        <w:t>Daļai Nr. 1 - "A" daļa Mendeļejeva ielas pārbūve posmā no Višķu ielas līdz zemes gabalam ar kadastra apzīmējumu 05000071614 un ceļa posma pārbūve no Mendeļejeva ielas līdz Ziemeļu industriālās zonas 1.kārtas izbūves robežai, Daugavpilī: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25616E" w:rsidRPr="0049582E" w:rsidTr="00DA6BF9">
        <w:tc>
          <w:tcPr>
            <w:tcW w:w="1296" w:type="pct"/>
            <w:shd w:val="pct10" w:color="auto" w:fill="auto"/>
          </w:tcPr>
          <w:p w:rsidR="0025616E" w:rsidRPr="0049582E" w:rsidRDefault="0025616E" w:rsidP="00DA6BF9">
            <w:pPr>
              <w:rPr>
                <w:b/>
                <w:bCs/>
              </w:rPr>
            </w:pPr>
            <w:r w:rsidRPr="0049582E">
              <w:rPr>
                <w:b/>
                <w:bCs/>
              </w:rPr>
              <w:t>Pretendents</w:t>
            </w:r>
          </w:p>
        </w:tc>
        <w:tc>
          <w:tcPr>
            <w:tcW w:w="3704" w:type="pct"/>
            <w:shd w:val="pct10" w:color="auto" w:fill="auto"/>
          </w:tcPr>
          <w:p w:rsidR="0025616E" w:rsidRPr="0049582E" w:rsidRDefault="0025616E" w:rsidP="00DA6BF9">
            <w:pPr>
              <w:rPr>
                <w:b/>
                <w:bCs/>
              </w:rPr>
            </w:pPr>
            <w:r w:rsidRPr="0049582E">
              <w:rPr>
                <w:b/>
                <w:bCs/>
              </w:rPr>
              <w:t>Cena</w:t>
            </w:r>
          </w:p>
        </w:tc>
      </w:tr>
      <w:tr w:rsidR="0025616E" w:rsidRPr="0049582E" w:rsidTr="00DA6BF9">
        <w:tc>
          <w:tcPr>
            <w:tcW w:w="1296" w:type="pct"/>
            <w:shd w:val="clear" w:color="auto" w:fill="auto"/>
          </w:tcPr>
          <w:p w:rsidR="0025616E" w:rsidRPr="0049582E" w:rsidRDefault="0025616E" w:rsidP="00DA6BF9">
            <w:pPr>
              <w:jc w:val="both"/>
              <w:rPr>
                <w:bCs/>
              </w:rPr>
            </w:pPr>
            <w:r w:rsidRPr="0049582E">
              <w:rPr>
                <w:bCs/>
              </w:rPr>
              <w:t>"Binders" Ceļu būves firma SIA</w:t>
            </w:r>
          </w:p>
        </w:tc>
        <w:tc>
          <w:tcPr>
            <w:tcW w:w="3704" w:type="pct"/>
            <w:shd w:val="clear" w:color="auto" w:fill="auto"/>
          </w:tcPr>
          <w:p w:rsidR="0025616E" w:rsidRPr="0049582E" w:rsidRDefault="0025616E" w:rsidP="00DA6BF9">
            <w:pPr>
              <w:jc w:val="both"/>
              <w:rPr>
                <w:bCs/>
              </w:rPr>
            </w:pPr>
            <w:r w:rsidRPr="0049582E">
              <w:rPr>
                <w:bCs/>
              </w:rPr>
              <w:t>EIRO 1280172.49</w:t>
            </w:r>
          </w:p>
          <w:p w:rsidR="0025616E" w:rsidRPr="0049582E" w:rsidRDefault="0025616E" w:rsidP="00DA6BF9">
            <w:pPr>
              <w:jc w:val="both"/>
              <w:rPr>
                <w:bCs/>
              </w:rPr>
            </w:pPr>
          </w:p>
        </w:tc>
      </w:tr>
      <w:tr w:rsidR="0025616E" w:rsidRPr="0049582E" w:rsidTr="00DA6BF9">
        <w:tc>
          <w:tcPr>
            <w:tcW w:w="1296" w:type="pct"/>
            <w:shd w:val="clear" w:color="auto" w:fill="auto"/>
          </w:tcPr>
          <w:p w:rsidR="0025616E" w:rsidRPr="0049582E" w:rsidRDefault="0025616E" w:rsidP="00DA6BF9">
            <w:pPr>
              <w:jc w:val="both"/>
              <w:rPr>
                <w:b/>
                <w:bCs/>
              </w:rPr>
            </w:pPr>
            <w:r w:rsidRPr="0049582E">
              <w:rPr>
                <w:b/>
                <w:bCs/>
              </w:rPr>
              <w:t>"Ceļi un tilti" SIA</w:t>
            </w:r>
          </w:p>
        </w:tc>
        <w:tc>
          <w:tcPr>
            <w:tcW w:w="3704" w:type="pct"/>
            <w:shd w:val="clear" w:color="auto" w:fill="auto"/>
          </w:tcPr>
          <w:p w:rsidR="0025616E" w:rsidRPr="0049582E" w:rsidRDefault="0025616E" w:rsidP="00DA6BF9">
            <w:pPr>
              <w:jc w:val="both"/>
              <w:rPr>
                <w:b/>
                <w:bCs/>
              </w:rPr>
            </w:pPr>
            <w:r w:rsidRPr="0049582E">
              <w:rPr>
                <w:b/>
                <w:bCs/>
              </w:rPr>
              <w:t>EIRO 1271200.65</w:t>
            </w:r>
          </w:p>
          <w:p w:rsidR="0025616E" w:rsidRPr="0049582E" w:rsidRDefault="0025616E" w:rsidP="00DA6BF9">
            <w:pPr>
              <w:jc w:val="both"/>
              <w:rPr>
                <w:b/>
                <w:bCs/>
              </w:rPr>
            </w:pPr>
          </w:p>
        </w:tc>
      </w:tr>
      <w:tr w:rsidR="0025616E" w:rsidRPr="0049582E" w:rsidTr="00DA6BF9">
        <w:tc>
          <w:tcPr>
            <w:tcW w:w="1296" w:type="pct"/>
            <w:shd w:val="clear" w:color="auto" w:fill="auto"/>
          </w:tcPr>
          <w:p w:rsidR="0025616E" w:rsidRPr="0049582E" w:rsidRDefault="0025616E" w:rsidP="00DA6BF9">
            <w:pPr>
              <w:jc w:val="both"/>
              <w:rPr>
                <w:bCs/>
              </w:rPr>
            </w:pPr>
            <w:r w:rsidRPr="0049582E">
              <w:rPr>
                <w:bCs/>
              </w:rPr>
              <w:t>"Latgales Ceļdaris" SIA</w:t>
            </w:r>
          </w:p>
        </w:tc>
        <w:tc>
          <w:tcPr>
            <w:tcW w:w="3704" w:type="pct"/>
            <w:shd w:val="clear" w:color="auto" w:fill="auto"/>
          </w:tcPr>
          <w:p w:rsidR="0025616E" w:rsidRPr="0049582E" w:rsidRDefault="0025616E" w:rsidP="00DA6BF9">
            <w:pPr>
              <w:jc w:val="both"/>
              <w:rPr>
                <w:bCs/>
              </w:rPr>
            </w:pPr>
            <w:r w:rsidRPr="0049582E">
              <w:rPr>
                <w:bCs/>
              </w:rPr>
              <w:t>EIRO 1275103.15</w:t>
            </w:r>
          </w:p>
          <w:p w:rsidR="0025616E" w:rsidRPr="0049582E" w:rsidRDefault="0025616E" w:rsidP="00DA6BF9">
            <w:pPr>
              <w:jc w:val="both"/>
              <w:rPr>
                <w:bCs/>
              </w:rPr>
            </w:pPr>
          </w:p>
        </w:tc>
      </w:tr>
      <w:tr w:rsidR="0025616E" w:rsidRPr="0049582E" w:rsidTr="00DA6BF9">
        <w:tc>
          <w:tcPr>
            <w:tcW w:w="1296" w:type="pct"/>
            <w:shd w:val="clear" w:color="auto" w:fill="auto"/>
          </w:tcPr>
          <w:p w:rsidR="0025616E" w:rsidRPr="0049582E" w:rsidRDefault="0025616E" w:rsidP="00DA6BF9">
            <w:pPr>
              <w:jc w:val="both"/>
              <w:rPr>
                <w:bCs/>
              </w:rPr>
            </w:pPr>
            <w:r w:rsidRPr="0049582E">
              <w:rPr>
                <w:bCs/>
              </w:rPr>
              <w:t>"RERE Vide 1" PS</w:t>
            </w:r>
          </w:p>
        </w:tc>
        <w:tc>
          <w:tcPr>
            <w:tcW w:w="3704" w:type="pct"/>
            <w:shd w:val="clear" w:color="auto" w:fill="auto"/>
          </w:tcPr>
          <w:p w:rsidR="0025616E" w:rsidRPr="0049582E" w:rsidRDefault="0025616E" w:rsidP="00DA6BF9">
            <w:pPr>
              <w:jc w:val="both"/>
              <w:rPr>
                <w:bCs/>
              </w:rPr>
            </w:pPr>
            <w:r w:rsidRPr="0049582E">
              <w:rPr>
                <w:bCs/>
              </w:rPr>
              <w:t>EIRO 1350434.8</w:t>
            </w:r>
          </w:p>
        </w:tc>
      </w:tr>
    </w:tbl>
    <w:p w:rsidR="0025616E" w:rsidRPr="0049582E" w:rsidRDefault="0025616E" w:rsidP="0025616E">
      <w:pPr>
        <w:ind w:firstLine="720"/>
        <w:jc w:val="both"/>
        <w:rPr>
          <w:b/>
        </w:rPr>
      </w:pPr>
      <w:r w:rsidRPr="0049582E">
        <w:t xml:space="preserve">Komisija secina, ka zemākā cena ir </w:t>
      </w:r>
      <w:r w:rsidRPr="0049582E">
        <w:rPr>
          <w:b/>
        </w:rPr>
        <w:t>SIA “Ceļi un Tilti”</w:t>
      </w:r>
      <w:r w:rsidRPr="0049582E">
        <w:t>.</w:t>
      </w:r>
    </w:p>
    <w:p w:rsidR="0025616E" w:rsidRPr="0049582E" w:rsidRDefault="0025616E" w:rsidP="0025616E">
      <w:pPr>
        <w:ind w:firstLine="720"/>
        <w:jc w:val="both"/>
      </w:pPr>
      <w:r w:rsidRPr="0049582E">
        <w:t xml:space="preserve">Iepirkuma komisija pārbauda pretendentu atbilstību kvalifikācijas prasībām </w:t>
      </w:r>
      <w:proofErr w:type="gramStart"/>
      <w:r w:rsidRPr="0049582E">
        <w:t>un</w:t>
      </w:r>
      <w:proofErr w:type="gramEnd"/>
      <w:r w:rsidRPr="0049582E">
        <w:t xml:space="preserve"> piedāvājumu atbilstību un izvēlas piedāvājumu saskaņā ar noteiktajiem piedāvājuma izvērtēšanas kritērijiem. </w:t>
      </w:r>
    </w:p>
    <w:p w:rsidR="0025616E" w:rsidRPr="0049582E" w:rsidRDefault="0025616E" w:rsidP="0025616E">
      <w:pPr>
        <w:ind w:firstLine="720"/>
        <w:jc w:val="both"/>
      </w:pPr>
      <w:r w:rsidRPr="0049582E">
        <w:t xml:space="preserve">Iepirkuma komisija veic pretendenta </w:t>
      </w:r>
      <w:r w:rsidRPr="0049582E">
        <w:rPr>
          <w:b/>
        </w:rPr>
        <w:t>SIA “Ceļi un Tilti”</w:t>
      </w:r>
      <w:r w:rsidRPr="0049582E">
        <w:t xml:space="preserve"> kvalifikācijas atbilstības pārbaudi.</w:t>
      </w:r>
    </w:p>
    <w:p w:rsidR="0025616E" w:rsidRPr="0049582E" w:rsidRDefault="0025616E" w:rsidP="0025616E">
      <w:pPr>
        <w:ind w:firstLine="720"/>
        <w:jc w:val="both"/>
      </w:pPr>
      <w:r w:rsidRPr="0049582E">
        <w:t xml:space="preserve">Iepirkuma komisija secina, ka pretendents </w:t>
      </w:r>
      <w:r w:rsidRPr="0049582E">
        <w:rPr>
          <w:b/>
        </w:rPr>
        <w:t>SIA “Ceļi un Tilti”</w:t>
      </w:r>
      <w:r w:rsidRPr="0049582E">
        <w:t xml:space="preserve"> atbilst kvalifikācijas prasībām.</w:t>
      </w:r>
    </w:p>
    <w:p w:rsidR="0025616E" w:rsidRPr="0049582E" w:rsidRDefault="0025616E" w:rsidP="0025616E">
      <w:pPr>
        <w:autoSpaceDE w:val="0"/>
        <w:autoSpaceDN w:val="0"/>
        <w:adjustRightInd w:val="0"/>
        <w:jc w:val="both"/>
        <w:rPr>
          <w:b/>
          <w:bCs/>
          <w:w w:val="106"/>
        </w:rPr>
      </w:pPr>
      <w:r w:rsidRPr="0049582E">
        <w:rPr>
          <w:b/>
          <w:bCs/>
          <w:w w:val="106"/>
        </w:rPr>
        <w:t xml:space="preserve">Iepirkuma komisija nolēma: </w:t>
      </w:r>
    </w:p>
    <w:p w:rsidR="0025616E" w:rsidRPr="0049582E" w:rsidRDefault="0025616E" w:rsidP="0025616E">
      <w:pPr>
        <w:jc w:val="both"/>
      </w:pPr>
      <w:r w:rsidRPr="0049582E">
        <w:t xml:space="preserve">Pretendents, kurš atbilst kvalifikācijas prasībām </w:t>
      </w:r>
      <w:proofErr w:type="gramStart"/>
      <w:r w:rsidRPr="0049582E">
        <w:t>un</w:t>
      </w:r>
      <w:proofErr w:type="gramEnd"/>
      <w:r w:rsidRPr="0049582E">
        <w:t xml:space="preserve"> kuram būtu piešķiramas līguma slēgšanas tiesības atklātā konkursā “</w:t>
      </w:r>
      <w:r w:rsidRPr="0049582E">
        <w:rPr>
          <w:bCs/>
        </w:rPr>
        <w:t xml:space="preserve">Būvniecības darbu (ielu pārbūve) veikšana Daugavpils pilsētas rūpniecisko teritoriju publiskās infrastruktūras attīstībai (SAM 5.6.2. </w:t>
      </w:r>
      <w:proofErr w:type="gramStart"/>
      <w:r w:rsidRPr="0049582E">
        <w:rPr>
          <w:bCs/>
        </w:rPr>
        <w:t>un</w:t>
      </w:r>
      <w:proofErr w:type="gramEnd"/>
      <w:r w:rsidRPr="0049582E">
        <w:rPr>
          <w:bCs/>
        </w:rPr>
        <w:t xml:space="preserve"> SAM 3.3.1.)</w:t>
      </w:r>
      <w:r w:rsidRPr="0049582E">
        <w:t>”</w:t>
      </w:r>
      <w:r w:rsidRPr="0049582E">
        <w:rPr>
          <w:bCs/>
        </w:rPr>
        <w:t xml:space="preserve"> (</w:t>
      </w:r>
      <w:proofErr w:type="gramStart"/>
      <w:r w:rsidRPr="0049582E">
        <w:t>identifikācijas</w:t>
      </w:r>
      <w:proofErr w:type="gramEnd"/>
      <w:r w:rsidRPr="0049582E">
        <w:t xml:space="preserve"> Nr. </w:t>
      </w:r>
      <w:r w:rsidRPr="0049582E">
        <w:rPr>
          <w:b/>
        </w:rPr>
        <w:t>DPD 2017/84</w:t>
      </w:r>
      <w:r w:rsidRPr="0049582E">
        <w:t xml:space="preserve">) </w:t>
      </w:r>
      <w:r w:rsidRPr="0049582E">
        <w:rPr>
          <w:b/>
          <w:bCs/>
        </w:rPr>
        <w:t xml:space="preserve">Daļai Nr. 1 - "A" daļa </w:t>
      </w:r>
      <w:r w:rsidRPr="0049582E">
        <w:rPr>
          <w:bCs/>
        </w:rPr>
        <w:t xml:space="preserve">Mendeļejeva ielas pārbūve posmā no Višķu ielas līdz zemes gabalam ar kadastra apzīmējumu 05000071614 </w:t>
      </w:r>
      <w:proofErr w:type="gramStart"/>
      <w:r w:rsidRPr="0049582E">
        <w:rPr>
          <w:bCs/>
        </w:rPr>
        <w:t>un</w:t>
      </w:r>
      <w:proofErr w:type="gramEnd"/>
      <w:r w:rsidRPr="0049582E">
        <w:rPr>
          <w:bCs/>
        </w:rPr>
        <w:t xml:space="preserve"> ceļa posma pārbūve no Mendeļejeva ielas līdz Ziemeļu industriālās zonas 1.kārtas izbūves robežai, Daugavpilī, </w:t>
      </w:r>
      <w:r w:rsidRPr="0049582E">
        <w:t xml:space="preserve">ir </w:t>
      </w:r>
      <w:r w:rsidRPr="0049582E">
        <w:rPr>
          <w:b/>
        </w:rPr>
        <w:t>SIA “Ceļi un Tilti”</w:t>
      </w:r>
      <w:r w:rsidRPr="0049582E">
        <w:t>.</w:t>
      </w:r>
    </w:p>
    <w:p w:rsidR="0025616E" w:rsidRPr="0049582E" w:rsidRDefault="0025616E" w:rsidP="0025616E">
      <w:pPr>
        <w:jc w:val="both"/>
        <w:rPr>
          <w:b/>
          <w:bCs/>
        </w:rPr>
      </w:pPr>
    </w:p>
    <w:p w:rsidR="0025616E" w:rsidRPr="0049582E" w:rsidRDefault="0025616E" w:rsidP="0025616E">
      <w:pPr>
        <w:jc w:val="both"/>
        <w:rPr>
          <w:b/>
          <w:bCs/>
        </w:rPr>
      </w:pPr>
      <w:r w:rsidRPr="0049582E">
        <w:rPr>
          <w:b/>
          <w:bCs/>
        </w:rPr>
        <w:t>Daļai Nr. 3 - "C" daļa Piebraucamo ceļu pārbūve zemes vienībā ar kadastra apzīmējumu 05000034001, Siguldas ielas rajonā, Daugavpilī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25616E" w:rsidRPr="0049582E" w:rsidTr="00DA6BF9">
        <w:tc>
          <w:tcPr>
            <w:tcW w:w="1296" w:type="pct"/>
            <w:shd w:val="pct10" w:color="auto" w:fill="auto"/>
          </w:tcPr>
          <w:p w:rsidR="0025616E" w:rsidRPr="0049582E" w:rsidRDefault="0025616E" w:rsidP="00DA6BF9">
            <w:pPr>
              <w:rPr>
                <w:b/>
                <w:bCs/>
              </w:rPr>
            </w:pPr>
            <w:r w:rsidRPr="0049582E">
              <w:rPr>
                <w:b/>
                <w:bCs/>
              </w:rPr>
              <w:t>Pretendents</w:t>
            </w:r>
          </w:p>
        </w:tc>
        <w:tc>
          <w:tcPr>
            <w:tcW w:w="3704" w:type="pct"/>
            <w:shd w:val="pct10" w:color="auto" w:fill="auto"/>
          </w:tcPr>
          <w:p w:rsidR="0025616E" w:rsidRPr="0049582E" w:rsidRDefault="0025616E" w:rsidP="00DA6BF9">
            <w:pPr>
              <w:rPr>
                <w:b/>
                <w:bCs/>
              </w:rPr>
            </w:pPr>
            <w:r w:rsidRPr="0049582E">
              <w:rPr>
                <w:b/>
                <w:bCs/>
              </w:rPr>
              <w:t>Cena</w:t>
            </w:r>
          </w:p>
        </w:tc>
      </w:tr>
      <w:tr w:rsidR="0025616E" w:rsidRPr="0049582E" w:rsidTr="00DA6BF9">
        <w:tc>
          <w:tcPr>
            <w:tcW w:w="1296" w:type="pct"/>
            <w:shd w:val="clear" w:color="auto" w:fill="auto"/>
          </w:tcPr>
          <w:p w:rsidR="0025616E" w:rsidRPr="0049582E" w:rsidRDefault="0025616E" w:rsidP="00DA6BF9">
            <w:pPr>
              <w:jc w:val="both"/>
              <w:rPr>
                <w:bCs/>
              </w:rPr>
            </w:pPr>
            <w:r w:rsidRPr="0049582E">
              <w:rPr>
                <w:bCs/>
              </w:rPr>
              <w:t>"Binders" Ceļu būves firma SIA</w:t>
            </w:r>
          </w:p>
        </w:tc>
        <w:tc>
          <w:tcPr>
            <w:tcW w:w="3704" w:type="pct"/>
            <w:shd w:val="clear" w:color="auto" w:fill="auto"/>
          </w:tcPr>
          <w:p w:rsidR="0025616E" w:rsidRPr="0049582E" w:rsidRDefault="0025616E" w:rsidP="00DA6BF9">
            <w:pPr>
              <w:jc w:val="both"/>
              <w:rPr>
                <w:bCs/>
              </w:rPr>
            </w:pPr>
            <w:r w:rsidRPr="0049582E">
              <w:rPr>
                <w:bCs/>
              </w:rPr>
              <w:t>EIRO 615451.81</w:t>
            </w:r>
          </w:p>
          <w:p w:rsidR="0025616E" w:rsidRPr="0049582E" w:rsidRDefault="0025616E" w:rsidP="00DA6BF9">
            <w:pPr>
              <w:jc w:val="both"/>
              <w:rPr>
                <w:bCs/>
              </w:rPr>
            </w:pPr>
          </w:p>
        </w:tc>
      </w:tr>
      <w:tr w:rsidR="0025616E" w:rsidRPr="0049582E" w:rsidTr="00DA6BF9">
        <w:tc>
          <w:tcPr>
            <w:tcW w:w="1296" w:type="pct"/>
            <w:shd w:val="clear" w:color="auto" w:fill="auto"/>
          </w:tcPr>
          <w:p w:rsidR="0025616E" w:rsidRPr="0049582E" w:rsidRDefault="0025616E" w:rsidP="00DA6BF9">
            <w:pPr>
              <w:jc w:val="both"/>
              <w:rPr>
                <w:b/>
                <w:bCs/>
              </w:rPr>
            </w:pPr>
            <w:r w:rsidRPr="0049582E">
              <w:rPr>
                <w:b/>
                <w:bCs/>
              </w:rPr>
              <w:t>"Ceļi un tilti" SIA</w:t>
            </w:r>
          </w:p>
        </w:tc>
        <w:tc>
          <w:tcPr>
            <w:tcW w:w="3704" w:type="pct"/>
            <w:shd w:val="clear" w:color="auto" w:fill="auto"/>
          </w:tcPr>
          <w:p w:rsidR="0025616E" w:rsidRPr="0049582E" w:rsidRDefault="0025616E" w:rsidP="00DA6BF9">
            <w:pPr>
              <w:jc w:val="both"/>
              <w:rPr>
                <w:b/>
                <w:bCs/>
              </w:rPr>
            </w:pPr>
            <w:r w:rsidRPr="0049582E">
              <w:rPr>
                <w:b/>
                <w:bCs/>
              </w:rPr>
              <w:t>EIRO 597502.81</w:t>
            </w:r>
          </w:p>
          <w:p w:rsidR="0025616E" w:rsidRPr="0049582E" w:rsidRDefault="0025616E" w:rsidP="00DA6BF9">
            <w:pPr>
              <w:jc w:val="both"/>
              <w:rPr>
                <w:b/>
                <w:bCs/>
              </w:rPr>
            </w:pPr>
          </w:p>
        </w:tc>
      </w:tr>
      <w:tr w:rsidR="0025616E" w:rsidRPr="0049582E" w:rsidTr="00DA6BF9">
        <w:tc>
          <w:tcPr>
            <w:tcW w:w="1296" w:type="pct"/>
            <w:shd w:val="clear" w:color="auto" w:fill="auto"/>
          </w:tcPr>
          <w:p w:rsidR="0025616E" w:rsidRPr="0049582E" w:rsidRDefault="0025616E" w:rsidP="00DA6BF9">
            <w:pPr>
              <w:jc w:val="both"/>
              <w:rPr>
                <w:bCs/>
              </w:rPr>
            </w:pPr>
            <w:r w:rsidRPr="0049582E">
              <w:rPr>
                <w:bCs/>
              </w:rPr>
              <w:t>"Latgales Ceļdaris" SIA</w:t>
            </w:r>
          </w:p>
        </w:tc>
        <w:tc>
          <w:tcPr>
            <w:tcW w:w="3704" w:type="pct"/>
            <w:shd w:val="clear" w:color="auto" w:fill="auto"/>
          </w:tcPr>
          <w:p w:rsidR="0025616E" w:rsidRPr="0049582E" w:rsidRDefault="0025616E" w:rsidP="00DA6BF9">
            <w:pPr>
              <w:jc w:val="both"/>
              <w:rPr>
                <w:bCs/>
              </w:rPr>
            </w:pPr>
            <w:r w:rsidRPr="0049582E">
              <w:rPr>
                <w:bCs/>
              </w:rPr>
              <w:t>EIRO 637034.28</w:t>
            </w:r>
          </w:p>
          <w:p w:rsidR="0025616E" w:rsidRPr="0049582E" w:rsidRDefault="0025616E" w:rsidP="00DA6BF9">
            <w:pPr>
              <w:jc w:val="both"/>
              <w:rPr>
                <w:bCs/>
              </w:rPr>
            </w:pPr>
          </w:p>
        </w:tc>
      </w:tr>
      <w:tr w:rsidR="0025616E" w:rsidRPr="0049582E" w:rsidTr="00DA6BF9">
        <w:tc>
          <w:tcPr>
            <w:tcW w:w="1296" w:type="pct"/>
            <w:shd w:val="clear" w:color="auto" w:fill="auto"/>
          </w:tcPr>
          <w:p w:rsidR="0025616E" w:rsidRPr="0049582E" w:rsidRDefault="0025616E" w:rsidP="00DA6BF9">
            <w:pPr>
              <w:jc w:val="both"/>
              <w:rPr>
                <w:bCs/>
              </w:rPr>
            </w:pPr>
            <w:r w:rsidRPr="0049582E">
              <w:rPr>
                <w:bCs/>
              </w:rPr>
              <w:t>"Ošukalns" SIA</w:t>
            </w:r>
          </w:p>
        </w:tc>
        <w:tc>
          <w:tcPr>
            <w:tcW w:w="3704" w:type="pct"/>
            <w:shd w:val="clear" w:color="auto" w:fill="auto"/>
          </w:tcPr>
          <w:p w:rsidR="0025616E" w:rsidRPr="0049582E" w:rsidRDefault="0025616E" w:rsidP="00DA6BF9">
            <w:pPr>
              <w:jc w:val="both"/>
              <w:rPr>
                <w:bCs/>
              </w:rPr>
            </w:pPr>
            <w:r w:rsidRPr="0049582E">
              <w:rPr>
                <w:bCs/>
              </w:rPr>
              <w:t>EIRO 651855.55</w:t>
            </w:r>
          </w:p>
          <w:p w:rsidR="0025616E" w:rsidRPr="0049582E" w:rsidRDefault="0025616E" w:rsidP="00DA6BF9">
            <w:pPr>
              <w:jc w:val="both"/>
              <w:rPr>
                <w:bCs/>
              </w:rPr>
            </w:pPr>
          </w:p>
        </w:tc>
      </w:tr>
      <w:tr w:rsidR="0025616E" w:rsidRPr="0049582E" w:rsidTr="00DA6BF9">
        <w:tc>
          <w:tcPr>
            <w:tcW w:w="1296" w:type="pct"/>
            <w:shd w:val="clear" w:color="auto" w:fill="auto"/>
          </w:tcPr>
          <w:p w:rsidR="0025616E" w:rsidRPr="0049582E" w:rsidRDefault="0025616E" w:rsidP="00DA6BF9">
            <w:pPr>
              <w:jc w:val="both"/>
              <w:rPr>
                <w:bCs/>
              </w:rPr>
            </w:pPr>
            <w:r w:rsidRPr="0049582E">
              <w:rPr>
                <w:bCs/>
              </w:rPr>
              <w:t>"RERE Vide 1" PS</w:t>
            </w:r>
          </w:p>
        </w:tc>
        <w:tc>
          <w:tcPr>
            <w:tcW w:w="3704" w:type="pct"/>
            <w:shd w:val="clear" w:color="auto" w:fill="auto"/>
          </w:tcPr>
          <w:p w:rsidR="0025616E" w:rsidRPr="0049582E" w:rsidRDefault="0025616E" w:rsidP="00DA6BF9">
            <w:pPr>
              <w:jc w:val="both"/>
              <w:rPr>
                <w:bCs/>
              </w:rPr>
            </w:pPr>
            <w:r w:rsidRPr="0049582E">
              <w:rPr>
                <w:bCs/>
              </w:rPr>
              <w:t>EIRO 645271.6</w:t>
            </w:r>
          </w:p>
        </w:tc>
      </w:tr>
    </w:tbl>
    <w:p w:rsidR="0025616E" w:rsidRPr="0049582E" w:rsidRDefault="0025616E" w:rsidP="0025616E">
      <w:pPr>
        <w:ind w:firstLine="720"/>
        <w:jc w:val="both"/>
        <w:rPr>
          <w:b/>
        </w:rPr>
      </w:pPr>
      <w:r w:rsidRPr="0049582E">
        <w:t xml:space="preserve">Komisija secina, ka zemākā cena ir </w:t>
      </w:r>
      <w:r w:rsidRPr="0049582E">
        <w:rPr>
          <w:b/>
        </w:rPr>
        <w:t>SIA “Ceļi un Tilti”</w:t>
      </w:r>
      <w:r w:rsidRPr="0049582E">
        <w:t>.</w:t>
      </w:r>
    </w:p>
    <w:p w:rsidR="0025616E" w:rsidRPr="0049582E" w:rsidRDefault="0025616E" w:rsidP="0025616E">
      <w:pPr>
        <w:ind w:firstLine="720"/>
        <w:jc w:val="both"/>
      </w:pPr>
      <w:r w:rsidRPr="0049582E">
        <w:t xml:space="preserve">Iepirkuma komisija pārbauda pretendentu atbilstību kvalifikācijas prasībām </w:t>
      </w:r>
      <w:proofErr w:type="gramStart"/>
      <w:r w:rsidRPr="0049582E">
        <w:t>un</w:t>
      </w:r>
      <w:proofErr w:type="gramEnd"/>
      <w:r w:rsidRPr="0049582E">
        <w:t xml:space="preserve"> piedāvājumu atbilstību un izvēlas piedāvājumu saskaņā ar noteiktajiem piedāvājuma izvērtēšanas kritērijiem. </w:t>
      </w:r>
    </w:p>
    <w:p w:rsidR="0025616E" w:rsidRPr="0049582E" w:rsidRDefault="0025616E" w:rsidP="0025616E">
      <w:pPr>
        <w:ind w:firstLine="720"/>
        <w:jc w:val="both"/>
      </w:pPr>
      <w:r w:rsidRPr="0049582E">
        <w:t xml:space="preserve">Iepirkuma komisija veic pretendenta </w:t>
      </w:r>
      <w:r w:rsidRPr="0049582E">
        <w:rPr>
          <w:b/>
        </w:rPr>
        <w:t>SIA “Ceļi un Tilti”</w:t>
      </w:r>
      <w:r w:rsidRPr="0049582E">
        <w:t xml:space="preserve"> kvalifikācijas atbilstības pārbaudi.</w:t>
      </w:r>
    </w:p>
    <w:p w:rsidR="0025616E" w:rsidRPr="0049582E" w:rsidRDefault="0025616E" w:rsidP="0025616E">
      <w:pPr>
        <w:ind w:firstLine="720"/>
        <w:jc w:val="both"/>
      </w:pPr>
      <w:r w:rsidRPr="0049582E">
        <w:t xml:space="preserve">Iepirkuma komisija secina, ka pretendents </w:t>
      </w:r>
      <w:r w:rsidRPr="0049582E">
        <w:rPr>
          <w:b/>
        </w:rPr>
        <w:t>SIA “Ceļi un Tilti”</w:t>
      </w:r>
      <w:r w:rsidRPr="0049582E">
        <w:t xml:space="preserve"> atbilst kvalifikācijas prasībām.</w:t>
      </w:r>
    </w:p>
    <w:p w:rsidR="0025616E" w:rsidRPr="0049582E" w:rsidRDefault="0025616E" w:rsidP="0025616E">
      <w:pPr>
        <w:autoSpaceDE w:val="0"/>
        <w:autoSpaceDN w:val="0"/>
        <w:adjustRightInd w:val="0"/>
        <w:jc w:val="both"/>
        <w:rPr>
          <w:b/>
          <w:bCs/>
          <w:w w:val="106"/>
        </w:rPr>
      </w:pPr>
      <w:r w:rsidRPr="0049582E">
        <w:rPr>
          <w:b/>
          <w:bCs/>
          <w:w w:val="106"/>
        </w:rPr>
        <w:t xml:space="preserve">Iepirkuma komisija nolēma: </w:t>
      </w:r>
    </w:p>
    <w:p w:rsidR="0025616E" w:rsidRPr="0049582E" w:rsidRDefault="0025616E" w:rsidP="0025616E">
      <w:pPr>
        <w:jc w:val="both"/>
      </w:pPr>
      <w:r w:rsidRPr="0049582E">
        <w:t xml:space="preserve">Pretendents, kurš atbilst kvalifikācijas prasībām </w:t>
      </w:r>
      <w:proofErr w:type="gramStart"/>
      <w:r w:rsidRPr="0049582E">
        <w:t>un</w:t>
      </w:r>
      <w:proofErr w:type="gramEnd"/>
      <w:r w:rsidRPr="0049582E">
        <w:t xml:space="preserve"> kuram būtu piešķiramas līguma slēgšanas tiesības atklātā konkursā “</w:t>
      </w:r>
      <w:r w:rsidRPr="0049582E">
        <w:rPr>
          <w:bCs/>
        </w:rPr>
        <w:t xml:space="preserve">Būvniecības darbu (ielu pārbūve) veikšana Daugavpils pilsētas rūpniecisko teritoriju publiskās infrastruktūras attīstībai (SAM 5.6.2. </w:t>
      </w:r>
      <w:proofErr w:type="gramStart"/>
      <w:r w:rsidRPr="0049582E">
        <w:rPr>
          <w:bCs/>
        </w:rPr>
        <w:t>un</w:t>
      </w:r>
      <w:proofErr w:type="gramEnd"/>
      <w:r w:rsidRPr="0049582E">
        <w:rPr>
          <w:bCs/>
        </w:rPr>
        <w:t xml:space="preserve"> SAM 3.3.1.)</w:t>
      </w:r>
      <w:r w:rsidRPr="0049582E">
        <w:t>”</w:t>
      </w:r>
      <w:r w:rsidRPr="0049582E">
        <w:rPr>
          <w:bCs/>
        </w:rPr>
        <w:t xml:space="preserve"> (</w:t>
      </w:r>
      <w:proofErr w:type="gramStart"/>
      <w:r w:rsidRPr="0049582E">
        <w:t>identifikācijas</w:t>
      </w:r>
      <w:proofErr w:type="gramEnd"/>
      <w:r w:rsidRPr="0049582E">
        <w:t xml:space="preserve"> Nr. </w:t>
      </w:r>
      <w:r w:rsidRPr="0049582E">
        <w:rPr>
          <w:b/>
        </w:rPr>
        <w:t>DPD 2017/84</w:t>
      </w:r>
      <w:r w:rsidRPr="0049582E">
        <w:t xml:space="preserve">) </w:t>
      </w:r>
      <w:r w:rsidRPr="0049582E">
        <w:rPr>
          <w:b/>
          <w:bCs/>
        </w:rPr>
        <w:t xml:space="preserve">Daļai Nr. 3 - "C" daļa </w:t>
      </w:r>
      <w:r w:rsidRPr="0049582E">
        <w:rPr>
          <w:bCs/>
        </w:rPr>
        <w:t xml:space="preserve">Piebraucamo ceļu pārbūve zemes vienībā ar kadastra apzīmējumu 05000034001, Siguldas ielas rajonā, Daugavpilī, </w:t>
      </w:r>
      <w:r w:rsidRPr="0049582E">
        <w:t xml:space="preserve">ir </w:t>
      </w:r>
      <w:r w:rsidRPr="0049582E">
        <w:rPr>
          <w:b/>
        </w:rPr>
        <w:t>SIA “Ceļi un Tilti”</w:t>
      </w:r>
      <w:r w:rsidRPr="0049582E">
        <w:t>.</w:t>
      </w:r>
    </w:p>
    <w:p w:rsidR="0025616E" w:rsidRPr="0049582E" w:rsidRDefault="0025616E" w:rsidP="0025616E">
      <w:pPr>
        <w:jc w:val="both"/>
        <w:rPr>
          <w:b/>
          <w:bCs/>
        </w:rPr>
      </w:pPr>
    </w:p>
    <w:p w:rsidR="0025616E" w:rsidRPr="0049582E" w:rsidRDefault="0025616E" w:rsidP="0025616E">
      <w:pPr>
        <w:jc w:val="both"/>
        <w:rPr>
          <w:b/>
          <w:bCs/>
        </w:rPr>
      </w:pPr>
      <w:r w:rsidRPr="0049582E">
        <w:rPr>
          <w:b/>
          <w:bCs/>
        </w:rPr>
        <w:t xml:space="preserve">Daļai Nr. 4 - "D" daļa Piebraucamā ceļa </w:t>
      </w:r>
      <w:proofErr w:type="gramStart"/>
      <w:r w:rsidRPr="0049582E">
        <w:rPr>
          <w:b/>
          <w:bCs/>
        </w:rPr>
        <w:t>un</w:t>
      </w:r>
      <w:proofErr w:type="gramEnd"/>
      <w:r w:rsidRPr="0049582E">
        <w:rPr>
          <w:b/>
          <w:bCs/>
        </w:rPr>
        <w:t xml:space="preserve"> ietves pārbūve, Odu ielas rajonā, Daugavpilī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25616E" w:rsidRPr="0049582E" w:rsidTr="00DA6BF9">
        <w:tc>
          <w:tcPr>
            <w:tcW w:w="1296" w:type="pct"/>
            <w:shd w:val="pct10" w:color="auto" w:fill="auto"/>
          </w:tcPr>
          <w:p w:rsidR="0025616E" w:rsidRPr="0049582E" w:rsidRDefault="0025616E" w:rsidP="00DA6BF9">
            <w:pPr>
              <w:rPr>
                <w:b/>
                <w:bCs/>
              </w:rPr>
            </w:pPr>
            <w:r w:rsidRPr="0049582E">
              <w:rPr>
                <w:b/>
                <w:bCs/>
              </w:rPr>
              <w:t>Pretendents</w:t>
            </w:r>
          </w:p>
        </w:tc>
        <w:tc>
          <w:tcPr>
            <w:tcW w:w="3704" w:type="pct"/>
            <w:shd w:val="pct10" w:color="auto" w:fill="auto"/>
          </w:tcPr>
          <w:p w:rsidR="0025616E" w:rsidRPr="0049582E" w:rsidRDefault="0025616E" w:rsidP="00DA6BF9">
            <w:pPr>
              <w:rPr>
                <w:b/>
                <w:bCs/>
              </w:rPr>
            </w:pPr>
            <w:r w:rsidRPr="0049582E">
              <w:rPr>
                <w:b/>
                <w:bCs/>
              </w:rPr>
              <w:t>Cena</w:t>
            </w:r>
          </w:p>
        </w:tc>
      </w:tr>
      <w:tr w:rsidR="0025616E" w:rsidRPr="0049582E" w:rsidTr="00DA6BF9">
        <w:tc>
          <w:tcPr>
            <w:tcW w:w="1296" w:type="pct"/>
            <w:shd w:val="clear" w:color="auto" w:fill="auto"/>
          </w:tcPr>
          <w:p w:rsidR="0025616E" w:rsidRPr="0049582E" w:rsidRDefault="0025616E" w:rsidP="00DA6BF9">
            <w:pPr>
              <w:jc w:val="both"/>
              <w:rPr>
                <w:bCs/>
              </w:rPr>
            </w:pPr>
            <w:r w:rsidRPr="0049582E">
              <w:rPr>
                <w:bCs/>
              </w:rPr>
              <w:t>"Binders" Ceļu būves firma SIA</w:t>
            </w:r>
          </w:p>
        </w:tc>
        <w:tc>
          <w:tcPr>
            <w:tcW w:w="3704" w:type="pct"/>
            <w:shd w:val="clear" w:color="auto" w:fill="auto"/>
          </w:tcPr>
          <w:p w:rsidR="0025616E" w:rsidRPr="0049582E" w:rsidRDefault="0025616E" w:rsidP="00DA6BF9">
            <w:pPr>
              <w:jc w:val="both"/>
              <w:rPr>
                <w:bCs/>
              </w:rPr>
            </w:pPr>
            <w:r w:rsidRPr="0049582E">
              <w:rPr>
                <w:bCs/>
              </w:rPr>
              <w:t>EIRO 439375.41</w:t>
            </w:r>
          </w:p>
          <w:p w:rsidR="0025616E" w:rsidRPr="0049582E" w:rsidRDefault="0025616E" w:rsidP="00DA6BF9">
            <w:pPr>
              <w:jc w:val="both"/>
              <w:rPr>
                <w:bCs/>
              </w:rPr>
            </w:pPr>
          </w:p>
        </w:tc>
      </w:tr>
      <w:tr w:rsidR="0025616E" w:rsidRPr="0049582E" w:rsidTr="00DA6BF9">
        <w:tc>
          <w:tcPr>
            <w:tcW w:w="1296" w:type="pct"/>
            <w:shd w:val="clear" w:color="auto" w:fill="auto"/>
          </w:tcPr>
          <w:p w:rsidR="0025616E" w:rsidRPr="0049582E" w:rsidRDefault="0025616E" w:rsidP="00DA6BF9">
            <w:pPr>
              <w:jc w:val="both"/>
              <w:rPr>
                <w:b/>
                <w:bCs/>
              </w:rPr>
            </w:pPr>
            <w:r w:rsidRPr="0049582E">
              <w:rPr>
                <w:b/>
                <w:bCs/>
              </w:rPr>
              <w:t>"Latgales Ceļdaris" SIA</w:t>
            </w:r>
          </w:p>
        </w:tc>
        <w:tc>
          <w:tcPr>
            <w:tcW w:w="3704" w:type="pct"/>
            <w:shd w:val="clear" w:color="auto" w:fill="auto"/>
          </w:tcPr>
          <w:p w:rsidR="0025616E" w:rsidRPr="0049582E" w:rsidRDefault="0025616E" w:rsidP="00DA6BF9">
            <w:pPr>
              <w:jc w:val="both"/>
              <w:rPr>
                <w:b/>
                <w:bCs/>
              </w:rPr>
            </w:pPr>
            <w:r w:rsidRPr="0049582E">
              <w:rPr>
                <w:b/>
                <w:bCs/>
              </w:rPr>
              <w:t>EIRO 432011.33</w:t>
            </w:r>
          </w:p>
          <w:p w:rsidR="0025616E" w:rsidRPr="0049582E" w:rsidRDefault="0025616E" w:rsidP="00DA6BF9">
            <w:pPr>
              <w:jc w:val="both"/>
              <w:rPr>
                <w:b/>
                <w:bCs/>
              </w:rPr>
            </w:pPr>
          </w:p>
        </w:tc>
      </w:tr>
    </w:tbl>
    <w:p w:rsidR="0025616E" w:rsidRPr="0049582E" w:rsidRDefault="0025616E" w:rsidP="0025616E">
      <w:pPr>
        <w:ind w:firstLine="720"/>
        <w:jc w:val="both"/>
        <w:rPr>
          <w:b/>
        </w:rPr>
      </w:pPr>
      <w:r w:rsidRPr="0049582E">
        <w:t xml:space="preserve">Komisija secina, ka zemākā cena ir </w:t>
      </w:r>
      <w:r w:rsidRPr="0049582E">
        <w:rPr>
          <w:b/>
        </w:rPr>
        <w:t>SIA “</w:t>
      </w:r>
      <w:r w:rsidRPr="0049582E">
        <w:rPr>
          <w:b/>
          <w:bCs/>
        </w:rPr>
        <w:t>Latgales Ceļdaris</w:t>
      </w:r>
      <w:r w:rsidRPr="0049582E">
        <w:rPr>
          <w:b/>
        </w:rPr>
        <w:t>”</w:t>
      </w:r>
      <w:r w:rsidRPr="0049582E">
        <w:t>.</w:t>
      </w:r>
    </w:p>
    <w:p w:rsidR="0025616E" w:rsidRPr="0049582E" w:rsidRDefault="0025616E" w:rsidP="0025616E">
      <w:pPr>
        <w:ind w:firstLine="720"/>
        <w:jc w:val="both"/>
      </w:pPr>
      <w:r w:rsidRPr="0049582E">
        <w:t xml:space="preserve">Iepirkuma komisija pārbauda pretendentu atbilstību kvalifikācijas prasībām </w:t>
      </w:r>
      <w:proofErr w:type="gramStart"/>
      <w:r w:rsidRPr="0049582E">
        <w:t>un</w:t>
      </w:r>
      <w:proofErr w:type="gramEnd"/>
      <w:r w:rsidRPr="0049582E">
        <w:t xml:space="preserve"> piedāvājumu atbilstību un izvēlas piedāvājumu saskaņā ar noteiktajiem piedāvājuma izvērtēšanas kritērijiem. </w:t>
      </w:r>
    </w:p>
    <w:p w:rsidR="0025616E" w:rsidRPr="0049582E" w:rsidRDefault="0025616E" w:rsidP="0025616E">
      <w:pPr>
        <w:ind w:firstLine="720"/>
        <w:jc w:val="both"/>
      </w:pPr>
      <w:r w:rsidRPr="0049582E">
        <w:t xml:space="preserve">Iepirkuma komisija veic pretendenta </w:t>
      </w:r>
      <w:r w:rsidRPr="0049582E">
        <w:rPr>
          <w:b/>
        </w:rPr>
        <w:t>SIA “</w:t>
      </w:r>
      <w:r w:rsidRPr="0049582E">
        <w:rPr>
          <w:b/>
          <w:bCs/>
        </w:rPr>
        <w:t>Latgales Ceļdaris</w:t>
      </w:r>
      <w:r w:rsidRPr="0049582E">
        <w:rPr>
          <w:b/>
        </w:rPr>
        <w:t>”</w:t>
      </w:r>
      <w:r w:rsidRPr="0049582E">
        <w:t xml:space="preserve"> kvalifikācijas atbilstības pārbaudi.</w:t>
      </w:r>
    </w:p>
    <w:p w:rsidR="0025616E" w:rsidRPr="0049582E" w:rsidRDefault="0025616E" w:rsidP="0025616E">
      <w:pPr>
        <w:ind w:firstLine="720"/>
        <w:jc w:val="both"/>
      </w:pPr>
      <w:r w:rsidRPr="0049582E">
        <w:t xml:space="preserve">Iepirkuma komisija secina, ka pretendents </w:t>
      </w:r>
      <w:r w:rsidRPr="0049582E">
        <w:rPr>
          <w:b/>
        </w:rPr>
        <w:t>SIA “</w:t>
      </w:r>
      <w:r w:rsidRPr="0049582E">
        <w:rPr>
          <w:b/>
          <w:bCs/>
        </w:rPr>
        <w:t>Latgales Ceļdaris</w:t>
      </w:r>
      <w:r w:rsidRPr="0049582E">
        <w:rPr>
          <w:b/>
        </w:rPr>
        <w:t>”</w:t>
      </w:r>
      <w:r w:rsidRPr="0049582E">
        <w:t xml:space="preserve"> atbilst kvalifikācijas prasībām.</w:t>
      </w:r>
    </w:p>
    <w:p w:rsidR="0025616E" w:rsidRPr="0049582E" w:rsidRDefault="0025616E" w:rsidP="0025616E">
      <w:pPr>
        <w:autoSpaceDE w:val="0"/>
        <w:autoSpaceDN w:val="0"/>
        <w:adjustRightInd w:val="0"/>
        <w:jc w:val="both"/>
        <w:rPr>
          <w:b/>
          <w:bCs/>
          <w:w w:val="106"/>
        </w:rPr>
      </w:pPr>
      <w:r w:rsidRPr="0049582E">
        <w:rPr>
          <w:b/>
          <w:bCs/>
          <w:w w:val="106"/>
        </w:rPr>
        <w:t xml:space="preserve">Iepirkuma komisija nolēma: </w:t>
      </w:r>
    </w:p>
    <w:p w:rsidR="0025616E" w:rsidRPr="0049582E" w:rsidRDefault="0025616E" w:rsidP="0025616E">
      <w:pPr>
        <w:jc w:val="both"/>
        <w:rPr>
          <w:b/>
          <w:bCs/>
        </w:rPr>
      </w:pPr>
      <w:r w:rsidRPr="0049582E">
        <w:t xml:space="preserve">Pretendents, kurš atbilst kvalifikācijas prasībām </w:t>
      </w:r>
      <w:proofErr w:type="gramStart"/>
      <w:r w:rsidRPr="0049582E">
        <w:t>un</w:t>
      </w:r>
      <w:proofErr w:type="gramEnd"/>
      <w:r w:rsidRPr="0049582E">
        <w:t xml:space="preserve"> kuram būtu piešķiramas līguma slēgšanas tiesības atklātā konkursā “</w:t>
      </w:r>
      <w:r w:rsidRPr="0049582E">
        <w:rPr>
          <w:bCs/>
        </w:rPr>
        <w:t xml:space="preserve">Būvniecības darbu (ielu pārbūve) veikšana Daugavpils pilsētas rūpniecisko teritoriju publiskās infrastruktūras attīstībai (SAM 5.6.2. </w:t>
      </w:r>
      <w:proofErr w:type="gramStart"/>
      <w:r w:rsidRPr="0049582E">
        <w:rPr>
          <w:bCs/>
        </w:rPr>
        <w:t>un</w:t>
      </w:r>
      <w:proofErr w:type="gramEnd"/>
      <w:r w:rsidRPr="0049582E">
        <w:rPr>
          <w:bCs/>
        </w:rPr>
        <w:t xml:space="preserve"> SAM 3.3.1.)</w:t>
      </w:r>
      <w:r w:rsidRPr="0049582E">
        <w:t>”</w:t>
      </w:r>
      <w:r w:rsidRPr="0049582E">
        <w:rPr>
          <w:bCs/>
        </w:rPr>
        <w:t xml:space="preserve"> (</w:t>
      </w:r>
      <w:proofErr w:type="gramStart"/>
      <w:r w:rsidRPr="0049582E">
        <w:t>identifikācijas</w:t>
      </w:r>
      <w:proofErr w:type="gramEnd"/>
      <w:r w:rsidRPr="0049582E">
        <w:t xml:space="preserve"> Nr. </w:t>
      </w:r>
      <w:r w:rsidRPr="0049582E">
        <w:rPr>
          <w:b/>
        </w:rPr>
        <w:t>DPD 2017/84</w:t>
      </w:r>
      <w:r w:rsidRPr="0049582E">
        <w:t xml:space="preserve">) </w:t>
      </w:r>
      <w:r w:rsidRPr="0049582E">
        <w:rPr>
          <w:b/>
          <w:bCs/>
        </w:rPr>
        <w:t xml:space="preserve">Daļai Nr. 4 - "D" daļa </w:t>
      </w:r>
      <w:r w:rsidRPr="0049582E">
        <w:rPr>
          <w:bCs/>
        </w:rPr>
        <w:t xml:space="preserve">Piebraucamā ceļa </w:t>
      </w:r>
      <w:proofErr w:type="gramStart"/>
      <w:r w:rsidRPr="0049582E">
        <w:rPr>
          <w:bCs/>
        </w:rPr>
        <w:t>un</w:t>
      </w:r>
      <w:proofErr w:type="gramEnd"/>
      <w:r w:rsidRPr="0049582E">
        <w:rPr>
          <w:bCs/>
        </w:rPr>
        <w:t xml:space="preserve"> ietves pārbūve, Odu ielas rajonā, Daugavpilī, </w:t>
      </w:r>
      <w:r w:rsidRPr="0049582E">
        <w:t xml:space="preserve">ir </w:t>
      </w:r>
      <w:r w:rsidRPr="0049582E">
        <w:rPr>
          <w:b/>
        </w:rPr>
        <w:t>SIA “</w:t>
      </w:r>
      <w:r w:rsidRPr="0049582E">
        <w:rPr>
          <w:b/>
          <w:bCs/>
        </w:rPr>
        <w:t>Latgales Ceļdaris</w:t>
      </w:r>
      <w:r w:rsidRPr="0049582E">
        <w:rPr>
          <w:b/>
        </w:rPr>
        <w:t>”</w:t>
      </w:r>
      <w:r w:rsidRPr="0049582E">
        <w:t>.</w:t>
      </w:r>
    </w:p>
    <w:p w:rsidR="0025616E" w:rsidRPr="0049582E" w:rsidRDefault="0025616E" w:rsidP="0025616E">
      <w:pPr>
        <w:ind w:firstLine="720"/>
        <w:jc w:val="both"/>
      </w:pPr>
    </w:p>
    <w:p w:rsidR="0025616E" w:rsidRPr="0049582E" w:rsidRDefault="0025616E" w:rsidP="0025616E">
      <w:pPr>
        <w:ind w:firstLine="720"/>
        <w:jc w:val="both"/>
        <w:rPr>
          <w:b/>
        </w:rPr>
      </w:pPr>
      <w:r w:rsidRPr="0049582E">
        <w:t xml:space="preserve">Atbilstoši iegūtai informācijai, attiecībā uz pārbaudāmajām personām </w:t>
      </w:r>
      <w:r w:rsidRPr="0049582E">
        <w:rPr>
          <w:b/>
        </w:rPr>
        <w:t xml:space="preserve">iepirkuma procedūras 1.daļā “A” daļā, 3.daļā “C” daļā, 4.daļā “D” daļā </w:t>
      </w:r>
      <w:r w:rsidRPr="0049582E">
        <w:t xml:space="preserve">nepastāv Publisko iepirkumu likumā paredzētie izslēgšanas noteikumi. </w:t>
      </w:r>
    </w:p>
    <w:p w:rsidR="0025616E" w:rsidRPr="0049582E" w:rsidRDefault="0025616E" w:rsidP="0025616E">
      <w:pPr>
        <w:ind w:firstLine="720"/>
        <w:jc w:val="both"/>
      </w:pPr>
      <w:r w:rsidRPr="0049582E">
        <w:t xml:space="preserve">Pamatojoties uz veikto pārbaudi </w:t>
      </w:r>
      <w:proofErr w:type="gramStart"/>
      <w:r w:rsidRPr="0049582E">
        <w:t>un</w:t>
      </w:r>
      <w:proofErr w:type="gramEnd"/>
      <w:r w:rsidRPr="0049582E">
        <w:t xml:space="preserve"> Konkursa nolikumā 19.1.punktā paredzēto vērtēšanas kritēriju, </w:t>
      </w:r>
    </w:p>
    <w:p w:rsidR="0025616E" w:rsidRPr="0049582E" w:rsidRDefault="0025616E" w:rsidP="0025616E">
      <w:pPr>
        <w:ind w:firstLine="360"/>
        <w:jc w:val="both"/>
        <w:rPr>
          <w:b/>
        </w:rPr>
      </w:pPr>
      <w:r w:rsidRPr="0049582E">
        <w:rPr>
          <w:b/>
        </w:rPr>
        <w:t>Iepirkuma komisija nolēma:</w:t>
      </w:r>
    </w:p>
    <w:p w:rsidR="0025616E" w:rsidRPr="0049582E" w:rsidRDefault="0025616E" w:rsidP="0025616E">
      <w:pPr>
        <w:numPr>
          <w:ilvl w:val="0"/>
          <w:numId w:val="22"/>
        </w:numPr>
        <w:tabs>
          <w:tab w:val="clear" w:pos="900"/>
          <w:tab w:val="num" w:pos="567"/>
        </w:tabs>
        <w:ind w:left="426"/>
        <w:jc w:val="both"/>
        <w:rPr>
          <w:b/>
          <w:bCs/>
        </w:rPr>
      </w:pPr>
      <w:r w:rsidRPr="0049582E">
        <w:t xml:space="preserve">Piešķirt tiesības slēgt iepirkuma līgumu iepirkuma procedūrā </w:t>
      </w:r>
      <w:r w:rsidRPr="0049582E">
        <w:rPr>
          <w:b/>
        </w:rPr>
        <w:t xml:space="preserve">DPD </w:t>
      </w:r>
      <w:r w:rsidRPr="0049582E">
        <w:rPr>
          <w:b/>
          <w:bCs/>
        </w:rPr>
        <w:t>2017/84</w:t>
      </w:r>
      <w:r w:rsidRPr="0049582E">
        <w:t xml:space="preserve"> “</w:t>
      </w:r>
      <w:r w:rsidRPr="0049582E">
        <w:rPr>
          <w:bCs/>
        </w:rPr>
        <w:t xml:space="preserve">Būvniecības darbu (ielu pārbūve) veikšana Daugavpils pilsētas rūpniecisko teritoriju publiskās infrastruktūras attīstībai (SAM 5.6.2. </w:t>
      </w:r>
      <w:proofErr w:type="gramStart"/>
      <w:r w:rsidRPr="0049582E">
        <w:rPr>
          <w:bCs/>
        </w:rPr>
        <w:t xml:space="preserve">un SAM 3.3.1.), </w:t>
      </w:r>
      <w:r w:rsidRPr="0049582E">
        <w:rPr>
          <w:b/>
          <w:bCs/>
        </w:rPr>
        <w:t xml:space="preserve">Daļai Nr. 1 - "A" daļa </w:t>
      </w:r>
      <w:r w:rsidR="00560D19" w:rsidRPr="0049582E">
        <w:rPr>
          <w:bCs/>
          <w:lang w:val="lv-LV"/>
        </w:rPr>
        <w:t>Mendeļejeva ielas pārbūve posmā no Višķu ielas līdz zemes gabalam ar kadastra apzīmējumu 05000071614 un ceļa posma pārbūve no Mendeļejeva ielas līdz Ziemeļu industriālās zonas 1.kārtas izbūves robežai, Daugavpilī</w:t>
      </w:r>
      <w:r w:rsidR="00560D19" w:rsidRPr="0049582E">
        <w:rPr>
          <w:bCs/>
          <w:lang w:val="lv-LV"/>
        </w:rPr>
        <w:t xml:space="preserve"> </w:t>
      </w:r>
      <w:r w:rsidRPr="0049582E">
        <w:rPr>
          <w:b/>
          <w:bCs/>
        </w:rPr>
        <w:t>SIA “Ceļi un tilti”</w:t>
      </w:r>
      <w:r w:rsidRPr="0049582E">
        <w:t xml:space="preserve">, Meža iela 1, Rēzekne, LV-4601, reģ.Nr.42403006225, par piedāvāto cenu </w:t>
      </w:r>
      <w:r w:rsidRPr="0049582E">
        <w:rPr>
          <w:b/>
          <w:bCs/>
        </w:rPr>
        <w:t>EUR 1271200,65</w:t>
      </w:r>
      <w:r w:rsidRPr="0049582E">
        <w:rPr>
          <w:bCs/>
        </w:rPr>
        <w:t xml:space="preserve"> (viens miljons divi simti septiņdesmit viens tūkstotis divi simti euro un sešdesmit pieci centi</w:t>
      </w:r>
      <w:r w:rsidRPr="0049582E">
        <w:t xml:space="preserve">) </w:t>
      </w:r>
      <w:r w:rsidRPr="0049582E">
        <w:rPr>
          <w:b/>
          <w:bCs/>
        </w:rPr>
        <w:t>bez PVN</w:t>
      </w:r>
      <w:r w:rsidRPr="0049582E">
        <w:rPr>
          <w:bCs/>
        </w:rPr>
        <w:t>.</w:t>
      </w:r>
      <w:proofErr w:type="gramEnd"/>
    </w:p>
    <w:p w:rsidR="0025616E" w:rsidRPr="0049582E" w:rsidRDefault="0025616E" w:rsidP="0025616E">
      <w:pPr>
        <w:numPr>
          <w:ilvl w:val="0"/>
          <w:numId w:val="22"/>
        </w:numPr>
        <w:tabs>
          <w:tab w:val="clear" w:pos="900"/>
          <w:tab w:val="num" w:pos="567"/>
        </w:tabs>
        <w:ind w:left="426"/>
        <w:jc w:val="both"/>
        <w:rPr>
          <w:b/>
          <w:bCs/>
        </w:rPr>
      </w:pPr>
      <w:r w:rsidRPr="0049582E">
        <w:t xml:space="preserve">Piešķirt tiesības slēgt iepirkuma līgumu iepirkuma procedūrā </w:t>
      </w:r>
      <w:r w:rsidRPr="0049582E">
        <w:rPr>
          <w:b/>
        </w:rPr>
        <w:t xml:space="preserve">DPD </w:t>
      </w:r>
      <w:r w:rsidRPr="0049582E">
        <w:rPr>
          <w:b/>
          <w:bCs/>
        </w:rPr>
        <w:t>2017/84</w:t>
      </w:r>
      <w:r w:rsidRPr="0049582E">
        <w:t xml:space="preserve"> “</w:t>
      </w:r>
      <w:r w:rsidRPr="0049582E">
        <w:rPr>
          <w:bCs/>
        </w:rPr>
        <w:t xml:space="preserve">Būvniecības darbu (ielu pārbūve) veikšana Daugavpils pilsētas rūpniecisko teritoriju publiskās infrastruktūras attīstībai (SAM 5.6.2. un SAM 3.3.1.), </w:t>
      </w:r>
      <w:r w:rsidRPr="0049582E">
        <w:rPr>
          <w:b/>
          <w:bCs/>
        </w:rPr>
        <w:t xml:space="preserve">Daļai Nr. 3 - "C" daļa </w:t>
      </w:r>
      <w:r w:rsidRPr="0049582E">
        <w:rPr>
          <w:bCs/>
        </w:rPr>
        <w:t xml:space="preserve">Piebraucamo ceļu pārbūve zemes vienībā ar kadastra apzīmējumu 05000034001, Siguldas ielas rajonā, Daugavpilī </w:t>
      </w:r>
      <w:r w:rsidRPr="0049582E">
        <w:rPr>
          <w:b/>
          <w:bCs/>
        </w:rPr>
        <w:t>SIA “Ceļi un tilti”</w:t>
      </w:r>
      <w:r w:rsidRPr="0049582E">
        <w:t xml:space="preserve">, Meža iela 1, Rēzekne, LV-4601, reģ.Nr.42403006225, par piedāvāto cenu </w:t>
      </w:r>
      <w:r w:rsidRPr="0049582E">
        <w:rPr>
          <w:b/>
          <w:bCs/>
        </w:rPr>
        <w:t>EUR 597502,81</w:t>
      </w:r>
      <w:r w:rsidRPr="0049582E">
        <w:rPr>
          <w:bCs/>
        </w:rPr>
        <w:t xml:space="preserve"> (pieci simti deviņdesmit septiņi tūkstoši pieci simti divi euro un astoņdesmit viens cents</w:t>
      </w:r>
      <w:r w:rsidRPr="0049582E">
        <w:t xml:space="preserve">) </w:t>
      </w:r>
      <w:r w:rsidRPr="0049582E">
        <w:rPr>
          <w:b/>
          <w:bCs/>
        </w:rPr>
        <w:t>bez PVN</w:t>
      </w:r>
      <w:r w:rsidRPr="0049582E">
        <w:rPr>
          <w:bCs/>
        </w:rPr>
        <w:t>.</w:t>
      </w:r>
    </w:p>
    <w:p w:rsidR="0025616E" w:rsidRPr="0049582E" w:rsidRDefault="0025616E" w:rsidP="0025616E">
      <w:pPr>
        <w:numPr>
          <w:ilvl w:val="0"/>
          <w:numId w:val="22"/>
        </w:numPr>
        <w:tabs>
          <w:tab w:val="clear" w:pos="900"/>
          <w:tab w:val="num" w:pos="567"/>
        </w:tabs>
        <w:ind w:left="426"/>
        <w:jc w:val="both"/>
        <w:rPr>
          <w:b/>
          <w:bCs/>
        </w:rPr>
      </w:pPr>
      <w:r w:rsidRPr="0049582E">
        <w:t xml:space="preserve">Piešķirt tiesības slēgt iepirkuma līgumu iepirkuma procedūrā </w:t>
      </w:r>
      <w:r w:rsidRPr="0049582E">
        <w:rPr>
          <w:b/>
        </w:rPr>
        <w:t xml:space="preserve">DPD </w:t>
      </w:r>
      <w:r w:rsidRPr="0049582E">
        <w:rPr>
          <w:b/>
          <w:bCs/>
        </w:rPr>
        <w:t>2017/84</w:t>
      </w:r>
      <w:r w:rsidRPr="0049582E">
        <w:t xml:space="preserve"> “</w:t>
      </w:r>
      <w:r w:rsidRPr="0049582E">
        <w:rPr>
          <w:bCs/>
        </w:rPr>
        <w:t xml:space="preserve">Būvniecības darbu (ielu pārbūve) veikšana Daugavpils pilsētas rūpniecisko teritoriju publiskās infrastruktūras attīstībai (SAM 5.6.2. un SAM 3.3.1.), </w:t>
      </w:r>
      <w:r w:rsidRPr="0049582E">
        <w:rPr>
          <w:b/>
          <w:bCs/>
        </w:rPr>
        <w:t xml:space="preserve">Daļai Nr. 4 - "D" daļa </w:t>
      </w:r>
      <w:r w:rsidRPr="0049582E">
        <w:rPr>
          <w:bCs/>
        </w:rPr>
        <w:t>Piebraucamā ceļa un ietves pārbūve, Odu ielas rajonā, Daugavpilī</w:t>
      </w:r>
      <w:r w:rsidRPr="0049582E">
        <w:rPr>
          <w:b/>
          <w:bCs/>
        </w:rPr>
        <w:t xml:space="preserve"> SIA “Latgales Ceļdaris”</w:t>
      </w:r>
      <w:r w:rsidRPr="0049582E">
        <w:t xml:space="preserve">, Višķu iela 21D, Daugavpils, LV-5410, reģ.Nr.41503034705, par piedāvāto cenu </w:t>
      </w:r>
      <w:r w:rsidRPr="0049582E">
        <w:rPr>
          <w:b/>
          <w:bCs/>
        </w:rPr>
        <w:t xml:space="preserve">EUR 432011,33 </w:t>
      </w:r>
      <w:r w:rsidRPr="0049582E">
        <w:rPr>
          <w:bCs/>
        </w:rPr>
        <w:t>(četri simti trīsdesmit divi tūkstoši vienpadsmit euro un trīsdesmit trīs centi</w:t>
      </w:r>
      <w:r w:rsidRPr="0049582E">
        <w:t xml:space="preserve">) </w:t>
      </w:r>
      <w:r w:rsidRPr="0049582E">
        <w:rPr>
          <w:b/>
          <w:bCs/>
        </w:rPr>
        <w:t>bez PVN</w:t>
      </w:r>
      <w:r w:rsidRPr="0049582E">
        <w:rPr>
          <w:bCs/>
        </w:rPr>
        <w:t>.</w:t>
      </w:r>
    </w:p>
    <w:p w:rsidR="0025616E" w:rsidRPr="0049582E" w:rsidRDefault="0025616E" w:rsidP="0025616E">
      <w:pPr>
        <w:numPr>
          <w:ilvl w:val="0"/>
          <w:numId w:val="22"/>
        </w:numPr>
        <w:tabs>
          <w:tab w:val="clear" w:pos="900"/>
          <w:tab w:val="num" w:pos="567"/>
        </w:tabs>
        <w:ind w:left="426"/>
        <w:jc w:val="both"/>
        <w:rPr>
          <w:b/>
          <w:bCs/>
        </w:rPr>
      </w:pPr>
      <w:r w:rsidRPr="0049582E">
        <w:t>Informēt visus pretendentus par pieņemto lēmumu.</w:t>
      </w:r>
    </w:p>
    <w:p w:rsidR="0025616E" w:rsidRPr="0049582E" w:rsidRDefault="0025616E" w:rsidP="0025616E">
      <w:pPr>
        <w:numPr>
          <w:ilvl w:val="0"/>
          <w:numId w:val="22"/>
        </w:numPr>
        <w:tabs>
          <w:tab w:val="clear" w:pos="900"/>
          <w:tab w:val="num" w:pos="567"/>
        </w:tabs>
        <w:ind w:left="426"/>
        <w:jc w:val="both"/>
        <w:rPr>
          <w:b/>
          <w:bCs/>
        </w:rPr>
      </w:pPr>
      <w:r w:rsidRPr="0049582E">
        <w:t>Nosūtīt attiecīgu paziņojumu Iepirkumu uzraudzības birojam.</w:t>
      </w:r>
    </w:p>
    <w:p w:rsidR="0025616E" w:rsidRPr="0049582E" w:rsidRDefault="0025616E" w:rsidP="0025616E">
      <w:pPr>
        <w:numPr>
          <w:ilvl w:val="0"/>
          <w:numId w:val="22"/>
        </w:numPr>
        <w:tabs>
          <w:tab w:val="clear" w:pos="900"/>
          <w:tab w:val="num" w:pos="567"/>
        </w:tabs>
        <w:ind w:left="426"/>
        <w:jc w:val="both"/>
        <w:rPr>
          <w:b/>
          <w:bCs/>
        </w:rPr>
      </w:pPr>
      <w:r w:rsidRPr="0049582E">
        <w:t>Publisko iepirkumu likumā noteiktajā kārtībā nodrošināt attiecīgas informācijas publicēšanu.</w:t>
      </w:r>
    </w:p>
    <w:p w:rsidR="0025616E" w:rsidRPr="0049582E" w:rsidRDefault="0025616E" w:rsidP="0025616E">
      <w:pPr>
        <w:jc w:val="center"/>
        <w:rPr>
          <w:bCs/>
        </w:rPr>
      </w:pPr>
    </w:p>
    <w:p w:rsidR="00FD0946" w:rsidRPr="0049582E" w:rsidRDefault="00FD0946" w:rsidP="00FD0946">
      <w:pPr>
        <w:spacing w:line="360" w:lineRule="auto"/>
        <w:jc w:val="center"/>
        <w:rPr>
          <w:u w:val="single"/>
        </w:rPr>
      </w:pPr>
      <w:r w:rsidRPr="0049582E">
        <w:rPr>
          <w:u w:val="single"/>
        </w:rPr>
        <w:t xml:space="preserve">Informācija par termiņu, kādā pretendenti, ievērojot Publisko iepirkumu likuma 68. </w:t>
      </w:r>
      <w:proofErr w:type="gramStart"/>
      <w:r w:rsidRPr="0049582E">
        <w:rPr>
          <w:u w:val="single"/>
        </w:rPr>
        <w:t>panta</w:t>
      </w:r>
      <w:proofErr w:type="gramEnd"/>
      <w:r w:rsidRPr="0049582E">
        <w:rPr>
          <w:u w:val="single"/>
        </w:rPr>
        <w:t xml:space="preserve"> otrās daļas 1. </w:t>
      </w:r>
      <w:proofErr w:type="gramStart"/>
      <w:r w:rsidRPr="0049582E">
        <w:rPr>
          <w:u w:val="single"/>
        </w:rPr>
        <w:t>un</w:t>
      </w:r>
      <w:proofErr w:type="gramEnd"/>
      <w:r w:rsidRPr="0049582E">
        <w:rPr>
          <w:u w:val="single"/>
        </w:rPr>
        <w:t xml:space="preserve"> 2. </w:t>
      </w:r>
      <w:proofErr w:type="gramStart"/>
      <w:r w:rsidRPr="0049582E">
        <w:rPr>
          <w:u w:val="single"/>
        </w:rPr>
        <w:t>punktu</w:t>
      </w:r>
      <w:proofErr w:type="gramEnd"/>
      <w:r w:rsidRPr="0049582E">
        <w:rPr>
          <w:u w:val="single"/>
        </w:rPr>
        <w:t>, var iesniegt Iepirkumu uzraudzības birojam iesniegumu par iepirkuma procedūras pārkāpumiem</w:t>
      </w:r>
    </w:p>
    <w:p w:rsidR="00FD0946" w:rsidRPr="0049582E" w:rsidRDefault="00FD0946" w:rsidP="00FD0946">
      <w:pPr>
        <w:ind w:firstLine="300"/>
        <w:jc w:val="both"/>
        <w:rPr>
          <w:b/>
          <w:bCs/>
        </w:rPr>
      </w:pPr>
      <w:r w:rsidRPr="0049582E">
        <w:rPr>
          <w:b/>
          <w:bCs/>
        </w:rPr>
        <w:t xml:space="preserve">Publisko iepirkumu likuma 68. </w:t>
      </w:r>
      <w:proofErr w:type="gramStart"/>
      <w:r w:rsidRPr="0049582E">
        <w:rPr>
          <w:b/>
          <w:bCs/>
        </w:rPr>
        <w:t>panta</w:t>
      </w:r>
      <w:proofErr w:type="gramEnd"/>
      <w:r w:rsidRPr="0049582E">
        <w:rPr>
          <w:b/>
          <w:bCs/>
        </w:rPr>
        <w:t xml:space="preserve"> pirmā daļa nosaka:</w:t>
      </w:r>
    </w:p>
    <w:p w:rsidR="00FD0946" w:rsidRPr="0049582E" w:rsidRDefault="00FD0946" w:rsidP="00FD0946">
      <w:pPr>
        <w:jc w:val="both"/>
      </w:pPr>
      <w:proofErr w:type="gramStart"/>
      <w:r w:rsidRPr="0049582E">
        <w:t>(1) Persona, kura ir vai ir bijusi ieinteresēta iegūt tiesības noslēgt iepirkuma līgumu vai vispārīgo vienošanos vai pretendē uz iepirkuma līguma slēgšanas tiesību piešķiršanu un kura saistībā ar konkrēto iepirkuma procedūru, uz kuru attiecas šis likums, uzskata, ka ir aizskartas tās tiesības vai ir iespējams šo tiesību aizskārums, ko rada varbūtējs Eiropas Savienības normatīvo aktu vai citu normatīvo aktu pārkāpums, ir tiesīga iesniegt iesniegumu par kandidātu vai pretendentu atlases noteikumiem, tehniskajām specifikācijām un citām prasībām, kas attiecas uz konkrēto iepirkuma procedūru, vai par pasūtītāja vai iepirkuma komisijas darbību iepirkuma procedūras laikā.</w:t>
      </w:r>
      <w:proofErr w:type="gramEnd"/>
      <w:r w:rsidRPr="0049582E">
        <w:t xml:space="preserve"> Šīs nodaļas izpratnē par iepirkuma procedūru uzskatāma arī šā likuma </w:t>
      </w:r>
      <w:hyperlink r:id="rId8" w:anchor="p10" w:tgtFrame="_blank" w:history="1">
        <w:r w:rsidRPr="0049582E">
          <w:t xml:space="preserve">10. </w:t>
        </w:r>
        <w:proofErr w:type="gramStart"/>
        <w:r w:rsidRPr="0049582E">
          <w:t>pantā</w:t>
        </w:r>
        <w:proofErr w:type="gramEnd"/>
      </w:hyperlink>
      <w:r w:rsidRPr="0049582E">
        <w:t xml:space="preserve"> minētā iepirkuma veikšanas kārtība un metu konkurss.</w:t>
      </w:r>
    </w:p>
    <w:p w:rsidR="00FD0946" w:rsidRPr="0049582E" w:rsidRDefault="00FD0946" w:rsidP="00FD0946">
      <w:pPr>
        <w:ind w:firstLine="300"/>
        <w:jc w:val="both"/>
        <w:rPr>
          <w:b/>
          <w:bCs/>
        </w:rPr>
      </w:pPr>
      <w:r w:rsidRPr="0049582E">
        <w:rPr>
          <w:b/>
          <w:bCs/>
        </w:rPr>
        <w:t xml:space="preserve">Publisko iepirkumu likuma 68. </w:t>
      </w:r>
      <w:proofErr w:type="gramStart"/>
      <w:r w:rsidRPr="0049582E">
        <w:rPr>
          <w:b/>
          <w:bCs/>
        </w:rPr>
        <w:t>panta</w:t>
      </w:r>
      <w:proofErr w:type="gramEnd"/>
      <w:r w:rsidRPr="0049582E">
        <w:rPr>
          <w:b/>
          <w:bCs/>
        </w:rPr>
        <w:t xml:space="preserve"> otrā daļa nosaka:</w:t>
      </w:r>
    </w:p>
    <w:p w:rsidR="00FD0946" w:rsidRPr="0049582E" w:rsidRDefault="00FD0946" w:rsidP="00FD0946">
      <w:pPr>
        <w:jc w:val="both"/>
      </w:pPr>
      <w:r w:rsidRPr="0049582E">
        <w:t>(2) Iesniegumu par šā panta pirmajā daļā minētajiem pārkāpumiem (izņemot šā panta trešajā daļā minētos gadījumus) Iepirkumu uzraudzības birojam var iesniegt līdz iepirkuma līguma vai vispārīgās vienošanās noslēgšanai šādos termiņos:</w:t>
      </w:r>
    </w:p>
    <w:p w:rsidR="00FD0946" w:rsidRPr="0049582E" w:rsidRDefault="00FD0946" w:rsidP="00FD0946">
      <w:pPr>
        <w:ind w:firstLine="300"/>
        <w:jc w:val="both"/>
      </w:pPr>
      <w:r w:rsidRPr="0049582E">
        <w:t xml:space="preserve">1) 10 dienu laikā pēc dienas, kad šā likuma </w:t>
      </w:r>
      <w:hyperlink r:id="rId9" w:anchor="p37" w:tgtFrame="_blank" w:history="1">
        <w:r w:rsidRPr="0049582E">
          <w:t xml:space="preserve">37. </w:t>
        </w:r>
        <w:proofErr w:type="gramStart"/>
        <w:r w:rsidRPr="0049582E">
          <w:t>pantā</w:t>
        </w:r>
        <w:proofErr w:type="gramEnd"/>
      </w:hyperlink>
      <w:r w:rsidRPr="0049582E">
        <w:t xml:space="preserve"> minētā informācija nosūtīta attiecīgajai personai elektroniski, izmantojot drošu elektronisko parakstu vai pievienojot elektroniskajam pastam skenētu dokumentu, vai pa faksu vai nodota personiski;</w:t>
      </w:r>
    </w:p>
    <w:p w:rsidR="00FD0946" w:rsidRPr="0049582E" w:rsidRDefault="00FD0946" w:rsidP="00FD0946">
      <w:pPr>
        <w:ind w:firstLine="300"/>
        <w:jc w:val="both"/>
      </w:pPr>
      <w:r w:rsidRPr="0049582E">
        <w:t xml:space="preserve">2) 15 dienu laikā pēc dienas, kad šā likuma </w:t>
      </w:r>
      <w:hyperlink r:id="rId10" w:anchor="p37" w:tgtFrame="_blank" w:history="1">
        <w:r w:rsidRPr="0049582E">
          <w:t xml:space="preserve">37. </w:t>
        </w:r>
        <w:proofErr w:type="gramStart"/>
        <w:r w:rsidRPr="0049582E">
          <w:t>pantā</w:t>
        </w:r>
        <w:proofErr w:type="gramEnd"/>
      </w:hyperlink>
      <w:r w:rsidRPr="0049582E">
        <w:t xml:space="preserve"> minētā informācija nosūtīta attiecīgajai personai pa pastu;</w:t>
      </w:r>
    </w:p>
    <w:p w:rsidR="00FD0946" w:rsidRPr="0049582E" w:rsidRDefault="00FD0946" w:rsidP="00FD0946">
      <w:pPr>
        <w:ind w:left="283"/>
        <w:jc w:val="both"/>
        <w:rPr>
          <w:b/>
        </w:rPr>
      </w:pPr>
      <w:r w:rsidRPr="0049582E">
        <w:t xml:space="preserve">3) 10 dienu laikā pēc dienas, kad šā likuma </w:t>
      </w:r>
      <w:hyperlink r:id="rId11" w:anchor="p30" w:tgtFrame="_blank" w:history="1">
        <w:r w:rsidRPr="0049582E">
          <w:t xml:space="preserve">30. </w:t>
        </w:r>
        <w:proofErr w:type="gramStart"/>
        <w:r w:rsidRPr="0049582E">
          <w:t>panta</w:t>
        </w:r>
        <w:proofErr w:type="gramEnd"/>
      </w:hyperlink>
      <w:r w:rsidRPr="0049582E">
        <w:t xml:space="preserve"> pirmajā daļā minētais paziņojums publicēts Eiropas Savienības Oficiālajā Vēstnesī.</w:t>
      </w:r>
    </w:p>
    <w:p w:rsidR="00FD0946" w:rsidRPr="0049582E" w:rsidRDefault="00FD0946" w:rsidP="00FD0946">
      <w:pPr>
        <w:ind w:left="283"/>
        <w:jc w:val="center"/>
        <w:rPr>
          <w:b/>
        </w:rPr>
      </w:pPr>
    </w:p>
    <w:p w:rsidR="00FD0946" w:rsidRPr="0049582E" w:rsidRDefault="00FD0946" w:rsidP="00FD0946">
      <w:pPr>
        <w:ind w:left="283"/>
        <w:jc w:val="center"/>
        <w:rPr>
          <w:b/>
        </w:rPr>
      </w:pPr>
      <w:r w:rsidRPr="0049582E">
        <w:rPr>
          <w:b/>
        </w:rPr>
        <w:t>Atbilstoši Publisko iepirkumu likuma 60.pantam:</w:t>
      </w:r>
    </w:p>
    <w:p w:rsidR="00FD0946" w:rsidRPr="0049582E" w:rsidRDefault="00FD0946" w:rsidP="00FD0946">
      <w:pPr>
        <w:ind w:left="283"/>
        <w:jc w:val="center"/>
        <w:rPr>
          <w:b/>
        </w:rPr>
      </w:pPr>
    </w:p>
    <w:p w:rsidR="00FD0946" w:rsidRPr="0049582E" w:rsidRDefault="00FD0946" w:rsidP="00FD0946">
      <w:pPr>
        <w:pStyle w:val="tv2132"/>
        <w:spacing w:line="240" w:lineRule="auto"/>
        <w:jc w:val="both"/>
        <w:rPr>
          <w:color w:val="auto"/>
          <w:sz w:val="24"/>
          <w:szCs w:val="24"/>
        </w:rPr>
      </w:pPr>
      <w:r w:rsidRPr="0049582E">
        <w:rPr>
          <w:color w:val="auto"/>
          <w:sz w:val="24"/>
          <w:szCs w:val="24"/>
        </w:rPr>
        <w:t xml:space="preserve">(6) Iepirkuma līgumu vai vispārīgo vienošanos slēdz ne agrāk kā nākamajā darbdienā pēc nogaidīšanas termiņa beigām, ja Iepirkumu uzraudzības birojam nav šā likuma </w:t>
      </w:r>
      <w:hyperlink r:id="rId12" w:anchor="p68" w:tgtFrame="_blank" w:history="1">
        <w:r w:rsidRPr="0049582E">
          <w:rPr>
            <w:color w:val="auto"/>
            <w:sz w:val="24"/>
            <w:szCs w:val="24"/>
          </w:rPr>
          <w:t>68. pantā</w:t>
        </w:r>
      </w:hyperlink>
      <w:r w:rsidRPr="0049582E">
        <w:rPr>
          <w:color w:val="auto"/>
          <w:sz w:val="24"/>
          <w:szCs w:val="24"/>
        </w:rPr>
        <w:t xml:space="preserve"> noteiktajā kārtībā iesniegts iesniegums par iepirkuma procedūras pārkāpumiem.</w:t>
      </w:r>
    </w:p>
    <w:p w:rsidR="00FD0946" w:rsidRPr="0049582E" w:rsidRDefault="00FD0946" w:rsidP="00FD0946">
      <w:pPr>
        <w:pStyle w:val="tv2132"/>
        <w:spacing w:line="240" w:lineRule="auto"/>
        <w:jc w:val="both"/>
        <w:rPr>
          <w:color w:val="auto"/>
          <w:sz w:val="24"/>
          <w:szCs w:val="24"/>
        </w:rPr>
      </w:pPr>
      <w:r w:rsidRPr="0049582E">
        <w:rPr>
          <w:color w:val="auto"/>
          <w:sz w:val="24"/>
          <w:szCs w:val="24"/>
        </w:rPr>
        <w:t>(7) Šā panta sestajā daļā minētais nogaidīšanas termiņš ir:</w:t>
      </w:r>
    </w:p>
    <w:p w:rsidR="00FD0946" w:rsidRPr="0049582E" w:rsidRDefault="00FD0946" w:rsidP="00FD0946">
      <w:pPr>
        <w:pStyle w:val="tv2132"/>
        <w:spacing w:line="240" w:lineRule="auto"/>
        <w:jc w:val="both"/>
        <w:rPr>
          <w:color w:val="auto"/>
          <w:sz w:val="24"/>
          <w:szCs w:val="24"/>
        </w:rPr>
      </w:pPr>
      <w:r w:rsidRPr="0049582E">
        <w:rPr>
          <w:color w:val="auto"/>
          <w:sz w:val="24"/>
          <w:szCs w:val="24"/>
        </w:rPr>
        <w:t xml:space="preserve">1) 10 dienas pēc dienas, kad šā likuma </w:t>
      </w:r>
      <w:hyperlink r:id="rId13" w:anchor="p37" w:tgtFrame="_blank" w:history="1">
        <w:r w:rsidRPr="0049582E">
          <w:rPr>
            <w:color w:val="auto"/>
            <w:sz w:val="24"/>
            <w:szCs w:val="24"/>
          </w:rPr>
          <w:t>37. panta</w:t>
        </w:r>
      </w:hyperlink>
      <w:r w:rsidRPr="0049582E">
        <w:rPr>
          <w:color w:val="auto"/>
          <w:sz w:val="24"/>
          <w:szCs w:val="24"/>
        </w:rPr>
        <w:t xml:space="preserve"> otrajā daļā minētā informācija nosūtīta visiem pretendentiem elektroniski, izmantojot drošu elektronisko parakstu vai pievienojot elektroniskajam pastam skenētu dokumentu, faksu, vai nodota personiski, un papildus viena darbdiena;</w:t>
      </w:r>
    </w:p>
    <w:p w:rsidR="00FD0946" w:rsidRPr="0049582E" w:rsidRDefault="00FD0946" w:rsidP="00FD0946">
      <w:pPr>
        <w:pStyle w:val="tv2132"/>
        <w:spacing w:line="240" w:lineRule="auto"/>
        <w:jc w:val="both"/>
        <w:rPr>
          <w:color w:val="auto"/>
          <w:sz w:val="24"/>
          <w:szCs w:val="24"/>
        </w:rPr>
      </w:pPr>
      <w:r w:rsidRPr="0049582E">
        <w:rPr>
          <w:color w:val="auto"/>
          <w:sz w:val="24"/>
          <w:szCs w:val="24"/>
        </w:rPr>
        <w:t xml:space="preserve">2) 15 dienas pēc šā likuma </w:t>
      </w:r>
      <w:hyperlink r:id="rId14" w:anchor="p37" w:tgtFrame="_blank" w:history="1">
        <w:r w:rsidRPr="0049582E">
          <w:rPr>
            <w:color w:val="auto"/>
            <w:sz w:val="24"/>
            <w:szCs w:val="24"/>
          </w:rPr>
          <w:t>37. panta</w:t>
        </w:r>
      </w:hyperlink>
      <w:r w:rsidRPr="0049582E">
        <w:rPr>
          <w:color w:val="auto"/>
          <w:sz w:val="24"/>
          <w:szCs w:val="24"/>
        </w:rPr>
        <w:t xml:space="preserve"> otrajā daļā minētās informācijas nosūtīšanas dienas, ja kaut vienam pretendentam tā nosūtīta pa pastu, un papildus viena darbdiena.</w:t>
      </w:r>
    </w:p>
    <w:p w:rsidR="00FD0946" w:rsidRPr="0049582E" w:rsidRDefault="00FD0946" w:rsidP="00FD0946">
      <w:pPr>
        <w:pStyle w:val="tv2132"/>
        <w:spacing w:line="240" w:lineRule="auto"/>
        <w:jc w:val="both"/>
        <w:rPr>
          <w:color w:val="auto"/>
          <w:sz w:val="24"/>
          <w:szCs w:val="24"/>
        </w:rPr>
      </w:pPr>
      <w:r w:rsidRPr="0049582E">
        <w:rPr>
          <w:color w:val="auto"/>
          <w:sz w:val="24"/>
          <w:szCs w:val="24"/>
        </w:rPr>
        <w:t>(8) Ja šā panta septītās daļas 1. punktā minētā desmitā diena un 2. punktā minētā piecpadsmitā diena ir sestdiena, svētdiena vai likumā noteikta svētku diena, nogaidīšanas termiņš pagarināms par vienu darbdienu.</w:t>
      </w:r>
    </w:p>
    <w:p w:rsidR="00FD0946" w:rsidRPr="0049582E" w:rsidRDefault="00FD0946" w:rsidP="00FD0946">
      <w:pPr>
        <w:pStyle w:val="tv2132"/>
        <w:spacing w:line="240" w:lineRule="auto"/>
        <w:jc w:val="both"/>
        <w:rPr>
          <w:color w:val="auto"/>
          <w:sz w:val="24"/>
          <w:szCs w:val="24"/>
        </w:rPr>
      </w:pPr>
      <w:r w:rsidRPr="0049582E">
        <w:rPr>
          <w:color w:val="auto"/>
          <w:sz w:val="24"/>
          <w:szCs w:val="24"/>
        </w:rPr>
        <w:t>(9) Iepirkuma līgumu vai vispārīgo vienošanos var slēgt, neievērojot šā panta sesto daļu, ja:</w:t>
      </w:r>
    </w:p>
    <w:p w:rsidR="00FD0946" w:rsidRPr="0049582E" w:rsidRDefault="00FD0946" w:rsidP="00FD0946">
      <w:pPr>
        <w:pStyle w:val="tv2132"/>
        <w:spacing w:line="240" w:lineRule="auto"/>
        <w:jc w:val="both"/>
        <w:rPr>
          <w:color w:val="auto"/>
          <w:sz w:val="24"/>
          <w:szCs w:val="24"/>
        </w:rPr>
      </w:pPr>
      <w:r w:rsidRPr="0049582E">
        <w:rPr>
          <w:color w:val="auto"/>
          <w:sz w:val="24"/>
          <w:szCs w:val="24"/>
        </w:rPr>
        <w:t xml:space="preserve">1) vienīgajam pretendentam ir piešķirtas iepirkuma līguma slēgšanas tiesības un nav kandidātu vai pretendentu, kas būtu tiesīgi iesniegt iesniegumu šā likuma </w:t>
      </w:r>
      <w:hyperlink r:id="rId15" w:anchor="p68" w:tgtFrame="_blank" w:history="1">
        <w:r w:rsidRPr="0049582E">
          <w:rPr>
            <w:color w:val="auto"/>
            <w:sz w:val="24"/>
            <w:szCs w:val="24"/>
          </w:rPr>
          <w:t>68. pantā</w:t>
        </w:r>
      </w:hyperlink>
      <w:r w:rsidRPr="0049582E">
        <w:rPr>
          <w:color w:val="auto"/>
          <w:sz w:val="24"/>
          <w:szCs w:val="24"/>
        </w:rPr>
        <w:t xml:space="preserve"> noteiktajā kārtībā;</w:t>
      </w:r>
    </w:p>
    <w:p w:rsidR="00FD0946" w:rsidRPr="0049582E" w:rsidRDefault="00FD0946" w:rsidP="00FD0946">
      <w:pPr>
        <w:pStyle w:val="tv2132"/>
        <w:spacing w:line="240" w:lineRule="auto"/>
        <w:jc w:val="both"/>
        <w:rPr>
          <w:color w:val="auto"/>
          <w:sz w:val="24"/>
          <w:szCs w:val="24"/>
        </w:rPr>
      </w:pPr>
      <w:r w:rsidRPr="0049582E">
        <w:rPr>
          <w:color w:val="auto"/>
          <w:sz w:val="24"/>
          <w:szCs w:val="24"/>
        </w:rPr>
        <w:t xml:space="preserve">2) tiek rīkots šā likuma </w:t>
      </w:r>
      <w:hyperlink r:id="rId16" w:anchor="piel2" w:tgtFrame="_blank" w:history="1">
        <w:r w:rsidRPr="0049582E">
          <w:rPr>
            <w:color w:val="auto"/>
            <w:sz w:val="24"/>
            <w:szCs w:val="24"/>
          </w:rPr>
          <w:t>2. pielikumā</w:t>
        </w:r>
      </w:hyperlink>
      <w:r w:rsidRPr="0049582E">
        <w:rPr>
          <w:color w:val="auto"/>
          <w:sz w:val="24"/>
          <w:szCs w:val="24"/>
        </w:rPr>
        <w:t xml:space="preserve"> noteikto sociālo un citu īpašu pakalpojumu iepirkums pasūtītājam neparedzamu ārkārtas apstākļu dēļ;</w:t>
      </w:r>
    </w:p>
    <w:p w:rsidR="00FD0946" w:rsidRPr="0049582E" w:rsidRDefault="00FD0946" w:rsidP="00FD0946">
      <w:pPr>
        <w:pStyle w:val="tv2132"/>
        <w:spacing w:line="240" w:lineRule="auto"/>
        <w:jc w:val="both"/>
        <w:rPr>
          <w:color w:val="auto"/>
          <w:sz w:val="24"/>
          <w:szCs w:val="24"/>
        </w:rPr>
      </w:pPr>
      <w:r w:rsidRPr="0049582E">
        <w:rPr>
          <w:color w:val="auto"/>
          <w:sz w:val="24"/>
          <w:szCs w:val="24"/>
        </w:rPr>
        <w:t>3) tiek piemērota sarunu procedūra;</w:t>
      </w:r>
    </w:p>
    <w:p w:rsidR="00FD0946" w:rsidRPr="0049582E" w:rsidRDefault="00FD0946" w:rsidP="00FD0946">
      <w:pPr>
        <w:pStyle w:val="tv2132"/>
        <w:spacing w:line="240" w:lineRule="auto"/>
        <w:jc w:val="both"/>
        <w:rPr>
          <w:color w:val="auto"/>
          <w:sz w:val="24"/>
          <w:szCs w:val="24"/>
        </w:rPr>
      </w:pPr>
      <w:r w:rsidRPr="0049582E">
        <w:rPr>
          <w:color w:val="auto"/>
          <w:sz w:val="24"/>
          <w:szCs w:val="24"/>
        </w:rPr>
        <w:t xml:space="preserve">4) līgumu slēdz vispārīgās vienošanās ietvaros saskaņā ar šā likuma </w:t>
      </w:r>
      <w:hyperlink r:id="rId17" w:anchor="p56" w:tgtFrame="_blank" w:history="1">
        <w:r w:rsidRPr="0049582E">
          <w:rPr>
            <w:color w:val="auto"/>
            <w:sz w:val="24"/>
            <w:szCs w:val="24"/>
          </w:rPr>
          <w:t xml:space="preserve">56. </w:t>
        </w:r>
      </w:hyperlink>
      <w:r w:rsidRPr="0049582E">
        <w:rPr>
          <w:color w:val="auto"/>
          <w:sz w:val="24"/>
          <w:szCs w:val="24"/>
        </w:rPr>
        <w:t xml:space="preserve">vai </w:t>
      </w:r>
      <w:hyperlink r:id="rId18" w:anchor="p59" w:tgtFrame="_blank" w:history="1">
        <w:r w:rsidRPr="0049582E">
          <w:rPr>
            <w:color w:val="auto"/>
            <w:sz w:val="24"/>
            <w:szCs w:val="24"/>
          </w:rPr>
          <w:t>59. pantu</w:t>
        </w:r>
      </w:hyperlink>
      <w:r w:rsidRPr="0049582E">
        <w:rPr>
          <w:color w:val="auto"/>
          <w:sz w:val="24"/>
          <w:szCs w:val="24"/>
        </w:rPr>
        <w:t>;</w:t>
      </w:r>
    </w:p>
    <w:p w:rsidR="00FD0946" w:rsidRPr="0049582E" w:rsidRDefault="00FD0946" w:rsidP="00FD0946">
      <w:pPr>
        <w:ind w:left="283"/>
        <w:jc w:val="both"/>
        <w:rPr>
          <w:b/>
          <w:lang w:val="lv-LV"/>
        </w:rPr>
      </w:pPr>
      <w:r w:rsidRPr="0049582E">
        <w:rPr>
          <w:lang w:val="lv-LV"/>
        </w:rPr>
        <w:t xml:space="preserve">5) līgumu slēdz dinamiskās iepirkumu sistēmas ietvaros saskaņā ar šā likuma </w:t>
      </w:r>
      <w:hyperlink r:id="rId19" w:anchor="p57" w:tgtFrame="_blank" w:history="1">
        <w:r w:rsidRPr="0049582E">
          <w:rPr>
            <w:lang w:val="lv-LV"/>
          </w:rPr>
          <w:t>57. pantu</w:t>
        </w:r>
      </w:hyperlink>
      <w:r w:rsidRPr="0049582E">
        <w:rPr>
          <w:lang w:val="lv-LV"/>
        </w:rPr>
        <w:t>.</w:t>
      </w:r>
    </w:p>
    <w:p w:rsidR="00FD0946" w:rsidRPr="0049582E" w:rsidRDefault="00FD0946" w:rsidP="00D246B4">
      <w:pPr>
        <w:pStyle w:val="BodyText"/>
        <w:ind w:firstLine="720"/>
        <w:rPr>
          <w:bCs/>
          <w:szCs w:val="24"/>
        </w:rPr>
      </w:pPr>
    </w:p>
    <w:p w:rsidR="00576576" w:rsidRPr="0049582E" w:rsidRDefault="00576576" w:rsidP="00CD637B">
      <w:pPr>
        <w:pStyle w:val="tv2132"/>
        <w:numPr>
          <w:ilvl w:val="0"/>
          <w:numId w:val="17"/>
        </w:numPr>
        <w:jc w:val="both"/>
        <w:rPr>
          <w:b/>
          <w:color w:val="auto"/>
          <w:sz w:val="24"/>
          <w:szCs w:val="24"/>
        </w:rPr>
      </w:pPr>
      <w:r w:rsidRPr="0049582E">
        <w:rPr>
          <w:b/>
          <w:color w:val="auto"/>
          <w:sz w:val="24"/>
          <w:szCs w:val="24"/>
        </w:rPr>
        <w:t>informācija (ja tā ir zināma) par to iepirkuma līguma vai vispārīgās vienošanās daļu, kuru izraudzītais pretendents plānojis nodot apakšuzņēmējiem,</w:t>
      </w:r>
      <w:r w:rsidR="00B23607" w:rsidRPr="0049582E">
        <w:rPr>
          <w:b/>
          <w:color w:val="auto"/>
          <w:sz w:val="24"/>
          <w:szCs w:val="24"/>
        </w:rPr>
        <w:t xml:space="preserve"> kā arī apakšuzņēmēju nosaukumi:</w:t>
      </w:r>
    </w:p>
    <w:p w:rsidR="009613B5" w:rsidRDefault="00E67884" w:rsidP="009613B5">
      <w:pPr>
        <w:pStyle w:val="tv2132"/>
        <w:spacing w:line="240" w:lineRule="auto"/>
        <w:ind w:left="720" w:firstLine="0"/>
        <w:jc w:val="both"/>
        <w:rPr>
          <w:color w:val="auto"/>
          <w:sz w:val="24"/>
          <w:szCs w:val="24"/>
        </w:rPr>
      </w:pPr>
      <w:r w:rsidRPr="00E67884">
        <w:rPr>
          <w:b/>
          <w:bCs/>
          <w:color w:val="auto"/>
          <w:sz w:val="24"/>
          <w:szCs w:val="24"/>
        </w:rPr>
        <w:t xml:space="preserve">“A” daļā </w:t>
      </w:r>
      <w:r w:rsidRPr="00E67884">
        <w:rPr>
          <w:b/>
          <w:bCs/>
          <w:color w:val="auto"/>
          <w:sz w:val="24"/>
          <w:szCs w:val="24"/>
        </w:rPr>
        <w:t>(</w:t>
      </w:r>
      <w:r w:rsidR="009613B5" w:rsidRPr="00E67884">
        <w:rPr>
          <w:b/>
          <w:bCs/>
          <w:color w:val="auto"/>
          <w:sz w:val="24"/>
          <w:szCs w:val="24"/>
        </w:rPr>
        <w:t>SIA "Ceļi un tilti"</w:t>
      </w:r>
      <w:r w:rsidRPr="00E67884">
        <w:rPr>
          <w:b/>
          <w:bCs/>
          <w:color w:val="auto"/>
          <w:sz w:val="24"/>
          <w:szCs w:val="24"/>
        </w:rPr>
        <w:t>)</w:t>
      </w:r>
      <w:r>
        <w:rPr>
          <w:bCs/>
          <w:color w:val="auto"/>
          <w:sz w:val="24"/>
          <w:szCs w:val="24"/>
        </w:rPr>
        <w:t xml:space="preserve"> </w:t>
      </w:r>
      <w:r w:rsidR="009613B5" w:rsidRPr="0049582E">
        <w:rPr>
          <w:bCs/>
          <w:color w:val="auto"/>
          <w:sz w:val="24"/>
          <w:szCs w:val="24"/>
        </w:rPr>
        <w:t>- a</w:t>
      </w:r>
      <w:r w:rsidR="009613B5" w:rsidRPr="0049582E">
        <w:rPr>
          <w:color w:val="auto"/>
          <w:sz w:val="24"/>
          <w:szCs w:val="24"/>
        </w:rPr>
        <w:t>pakšuzņēmējam SIA ,,Baltijas Energomontāža"  nodo</w:t>
      </w:r>
      <w:r w:rsidR="009613B5" w:rsidRPr="0049582E">
        <w:rPr>
          <w:color w:val="auto"/>
          <w:sz w:val="24"/>
          <w:szCs w:val="24"/>
        </w:rPr>
        <w:t xml:space="preserve">damie darbi (9,03%): </w:t>
      </w:r>
      <w:bookmarkStart w:id="0" w:name="_GoBack"/>
      <w:bookmarkEnd w:id="0"/>
      <w:r w:rsidR="00DA5DD8">
        <w:rPr>
          <w:color w:val="auto"/>
          <w:sz w:val="24"/>
          <w:szCs w:val="24"/>
        </w:rPr>
        <w:t>ELT-apgaismojuma izbūve.</w:t>
      </w:r>
    </w:p>
    <w:p w:rsidR="00DA5DD8" w:rsidRPr="0049582E" w:rsidRDefault="00DA5DD8" w:rsidP="009613B5">
      <w:pPr>
        <w:pStyle w:val="tv2132"/>
        <w:spacing w:line="240" w:lineRule="auto"/>
        <w:ind w:left="720" w:firstLine="0"/>
        <w:jc w:val="both"/>
        <w:rPr>
          <w:color w:val="auto"/>
          <w:sz w:val="24"/>
          <w:szCs w:val="24"/>
        </w:rPr>
      </w:pPr>
    </w:p>
    <w:p w:rsidR="009613B5" w:rsidRDefault="00DA5DD8" w:rsidP="009613B5">
      <w:pPr>
        <w:pStyle w:val="tv2132"/>
        <w:spacing w:line="240" w:lineRule="auto"/>
        <w:ind w:left="720" w:firstLine="0"/>
        <w:jc w:val="both"/>
        <w:rPr>
          <w:color w:val="auto"/>
          <w:sz w:val="24"/>
          <w:szCs w:val="24"/>
        </w:rPr>
      </w:pPr>
      <w:r w:rsidRPr="00E67884">
        <w:rPr>
          <w:b/>
          <w:bCs/>
          <w:color w:val="auto"/>
          <w:sz w:val="24"/>
          <w:szCs w:val="24"/>
        </w:rPr>
        <w:t xml:space="preserve"> </w:t>
      </w:r>
      <w:r w:rsidR="00E67884" w:rsidRPr="00E67884">
        <w:rPr>
          <w:b/>
          <w:bCs/>
          <w:color w:val="auto"/>
          <w:sz w:val="24"/>
          <w:szCs w:val="24"/>
        </w:rPr>
        <w:t>“</w:t>
      </w:r>
      <w:r w:rsidR="00E67884">
        <w:rPr>
          <w:b/>
          <w:bCs/>
          <w:color w:val="auto"/>
          <w:sz w:val="24"/>
          <w:szCs w:val="24"/>
        </w:rPr>
        <w:t>C</w:t>
      </w:r>
      <w:r w:rsidR="00E67884" w:rsidRPr="00E67884">
        <w:rPr>
          <w:b/>
          <w:bCs/>
          <w:color w:val="auto"/>
          <w:sz w:val="24"/>
          <w:szCs w:val="24"/>
        </w:rPr>
        <w:t>” daļā (SIA "Ceļi un tilti")</w:t>
      </w:r>
      <w:r w:rsidR="00E67884">
        <w:rPr>
          <w:b/>
          <w:bCs/>
          <w:color w:val="auto"/>
          <w:sz w:val="24"/>
          <w:szCs w:val="24"/>
        </w:rPr>
        <w:t xml:space="preserve"> - </w:t>
      </w:r>
      <w:r w:rsidR="009613B5" w:rsidRPr="0049582E">
        <w:rPr>
          <w:bCs/>
          <w:color w:val="auto"/>
          <w:sz w:val="24"/>
          <w:szCs w:val="24"/>
        </w:rPr>
        <w:t>a</w:t>
      </w:r>
      <w:r w:rsidR="009613B5" w:rsidRPr="0049582E">
        <w:rPr>
          <w:color w:val="auto"/>
          <w:sz w:val="24"/>
          <w:szCs w:val="24"/>
        </w:rPr>
        <w:t>pakšuzņēmējam SIA ,,Baltijas Energomontāža"  nododamie darbi (9,</w:t>
      </w:r>
      <w:r w:rsidR="009613B5" w:rsidRPr="0049582E">
        <w:rPr>
          <w:color w:val="auto"/>
          <w:sz w:val="24"/>
          <w:szCs w:val="24"/>
        </w:rPr>
        <w:t>14</w:t>
      </w:r>
      <w:r w:rsidR="009613B5" w:rsidRPr="0049582E">
        <w:rPr>
          <w:color w:val="auto"/>
          <w:sz w:val="24"/>
          <w:szCs w:val="24"/>
        </w:rPr>
        <w:t>%):</w:t>
      </w:r>
      <w:r>
        <w:rPr>
          <w:color w:val="auto"/>
          <w:sz w:val="24"/>
          <w:szCs w:val="24"/>
        </w:rPr>
        <w:t xml:space="preserve"> </w:t>
      </w:r>
      <w:r w:rsidR="009613B5" w:rsidRPr="0049582E">
        <w:rPr>
          <w:color w:val="auto"/>
          <w:sz w:val="24"/>
          <w:szCs w:val="24"/>
        </w:rPr>
        <w:t>Elektroapgāde, ārējie tīkli; Elektronisk</w:t>
      </w:r>
      <w:r>
        <w:rPr>
          <w:color w:val="auto"/>
          <w:sz w:val="24"/>
          <w:szCs w:val="24"/>
        </w:rPr>
        <w:t>o sakaru sistēmas, ārējie tīkli.</w:t>
      </w:r>
    </w:p>
    <w:p w:rsidR="00DA5DD8" w:rsidRPr="0049582E" w:rsidRDefault="00DA5DD8" w:rsidP="009613B5">
      <w:pPr>
        <w:pStyle w:val="tv2132"/>
        <w:spacing w:line="240" w:lineRule="auto"/>
        <w:ind w:left="720" w:firstLine="0"/>
        <w:jc w:val="both"/>
        <w:rPr>
          <w:color w:val="auto"/>
          <w:sz w:val="24"/>
          <w:szCs w:val="24"/>
        </w:rPr>
      </w:pPr>
    </w:p>
    <w:p w:rsidR="009613B5" w:rsidRPr="0049582E" w:rsidRDefault="00E67884" w:rsidP="009613B5">
      <w:pPr>
        <w:pStyle w:val="tv2132"/>
        <w:spacing w:line="240" w:lineRule="auto"/>
        <w:ind w:left="720" w:firstLine="0"/>
        <w:jc w:val="both"/>
        <w:rPr>
          <w:color w:val="auto"/>
          <w:sz w:val="24"/>
          <w:szCs w:val="24"/>
        </w:rPr>
      </w:pPr>
      <w:r w:rsidRPr="00E67884">
        <w:rPr>
          <w:b/>
          <w:bCs/>
          <w:color w:val="auto"/>
          <w:sz w:val="24"/>
          <w:szCs w:val="24"/>
        </w:rPr>
        <w:t>“D”</w:t>
      </w:r>
      <w:r w:rsidRPr="00E67884">
        <w:rPr>
          <w:b/>
          <w:bCs/>
          <w:color w:val="auto"/>
          <w:sz w:val="24"/>
          <w:szCs w:val="24"/>
        </w:rPr>
        <w:t xml:space="preserve"> daļā</w:t>
      </w:r>
      <w:r>
        <w:rPr>
          <w:bCs/>
          <w:color w:val="auto"/>
          <w:sz w:val="24"/>
          <w:szCs w:val="24"/>
        </w:rPr>
        <w:t xml:space="preserve"> </w:t>
      </w:r>
      <w:r w:rsidRPr="00230B21">
        <w:rPr>
          <w:b/>
          <w:bCs/>
          <w:color w:val="auto"/>
          <w:sz w:val="24"/>
          <w:szCs w:val="24"/>
        </w:rPr>
        <w:t>(</w:t>
      </w:r>
      <w:r w:rsidR="009613B5" w:rsidRPr="00230B21">
        <w:rPr>
          <w:b/>
          <w:bCs/>
          <w:color w:val="auto"/>
          <w:sz w:val="24"/>
          <w:szCs w:val="24"/>
        </w:rPr>
        <w:t>SIA "Latgales Ceļdaris"</w:t>
      </w:r>
      <w:r w:rsidRPr="00230B21">
        <w:rPr>
          <w:b/>
          <w:bCs/>
          <w:color w:val="auto"/>
          <w:sz w:val="24"/>
          <w:szCs w:val="24"/>
        </w:rPr>
        <w:t>)</w:t>
      </w:r>
      <w:r>
        <w:rPr>
          <w:bCs/>
          <w:color w:val="auto"/>
          <w:sz w:val="24"/>
          <w:szCs w:val="24"/>
        </w:rPr>
        <w:t xml:space="preserve"> - </w:t>
      </w:r>
      <w:r w:rsidR="009613B5" w:rsidRPr="0049582E">
        <w:rPr>
          <w:bCs/>
          <w:color w:val="auto"/>
          <w:sz w:val="24"/>
          <w:szCs w:val="24"/>
        </w:rPr>
        <w:t>a</w:t>
      </w:r>
      <w:r w:rsidR="009613B5" w:rsidRPr="0049582E">
        <w:rPr>
          <w:color w:val="auto"/>
          <w:sz w:val="24"/>
          <w:szCs w:val="24"/>
        </w:rPr>
        <w:t>pakšuzņēmējam SIA ,,</w:t>
      </w:r>
      <w:r w:rsidR="009613B5" w:rsidRPr="0049582E">
        <w:rPr>
          <w:color w:val="auto"/>
          <w:sz w:val="24"/>
          <w:szCs w:val="24"/>
        </w:rPr>
        <w:t>Latgales energobūve</w:t>
      </w:r>
      <w:r w:rsidR="009613B5" w:rsidRPr="0049582E">
        <w:rPr>
          <w:color w:val="auto"/>
          <w:sz w:val="24"/>
          <w:szCs w:val="24"/>
        </w:rPr>
        <w:t>"  nododamie darbi (</w:t>
      </w:r>
      <w:r w:rsidR="009613B5" w:rsidRPr="0049582E">
        <w:rPr>
          <w:color w:val="auto"/>
          <w:sz w:val="24"/>
          <w:szCs w:val="24"/>
        </w:rPr>
        <w:t>2,86%</w:t>
      </w:r>
      <w:r w:rsidR="009613B5" w:rsidRPr="0049582E">
        <w:rPr>
          <w:color w:val="auto"/>
          <w:sz w:val="24"/>
          <w:szCs w:val="24"/>
        </w:rPr>
        <w:t>):</w:t>
      </w:r>
      <w:r>
        <w:rPr>
          <w:color w:val="auto"/>
          <w:sz w:val="24"/>
          <w:szCs w:val="24"/>
        </w:rPr>
        <w:t xml:space="preserve"> </w:t>
      </w:r>
      <w:r w:rsidR="009613B5" w:rsidRPr="0049582E">
        <w:rPr>
          <w:color w:val="auto"/>
          <w:sz w:val="24"/>
          <w:szCs w:val="24"/>
        </w:rPr>
        <w:t xml:space="preserve">Elektroapgāde, ārējie tīkli; </w:t>
      </w:r>
      <w:r w:rsidR="009613B5" w:rsidRPr="0049582E">
        <w:rPr>
          <w:bCs/>
          <w:color w:val="auto"/>
          <w:sz w:val="24"/>
          <w:szCs w:val="24"/>
        </w:rPr>
        <w:t>a</w:t>
      </w:r>
      <w:r w:rsidR="009613B5" w:rsidRPr="0049582E">
        <w:rPr>
          <w:color w:val="auto"/>
          <w:sz w:val="24"/>
          <w:szCs w:val="24"/>
        </w:rPr>
        <w:t>pakšuzņēmējam SIA ,,</w:t>
      </w:r>
      <w:r w:rsidR="009613B5" w:rsidRPr="0049582E">
        <w:rPr>
          <w:color w:val="auto"/>
          <w:sz w:val="24"/>
          <w:szCs w:val="24"/>
        </w:rPr>
        <w:t>BELAM-RĪGA</w:t>
      </w:r>
      <w:r w:rsidR="00006737">
        <w:rPr>
          <w:color w:val="auto"/>
          <w:sz w:val="24"/>
          <w:szCs w:val="24"/>
        </w:rPr>
        <w:t xml:space="preserve">" </w:t>
      </w:r>
      <w:r w:rsidR="009613B5" w:rsidRPr="0049582E">
        <w:rPr>
          <w:color w:val="auto"/>
          <w:sz w:val="24"/>
          <w:szCs w:val="24"/>
        </w:rPr>
        <w:t>nododamie darbi (</w:t>
      </w:r>
      <w:r w:rsidR="009613B5" w:rsidRPr="0049582E">
        <w:rPr>
          <w:color w:val="auto"/>
          <w:sz w:val="24"/>
          <w:szCs w:val="24"/>
        </w:rPr>
        <w:t>0,81</w:t>
      </w:r>
      <w:r w:rsidR="009613B5" w:rsidRPr="0049582E">
        <w:rPr>
          <w:color w:val="auto"/>
          <w:sz w:val="24"/>
          <w:szCs w:val="24"/>
        </w:rPr>
        <w:t>%)</w:t>
      </w:r>
      <w:r w:rsidR="00006737">
        <w:rPr>
          <w:color w:val="auto"/>
          <w:sz w:val="24"/>
          <w:szCs w:val="24"/>
        </w:rPr>
        <w:t>: Elektronisko sakaru sistēmas, ārējie tīkli.</w:t>
      </w:r>
    </w:p>
    <w:p w:rsidR="009613B5" w:rsidRPr="0049582E" w:rsidRDefault="009613B5" w:rsidP="009613B5">
      <w:pPr>
        <w:pStyle w:val="tv2132"/>
        <w:spacing w:line="240" w:lineRule="auto"/>
        <w:ind w:left="720" w:firstLine="0"/>
        <w:jc w:val="both"/>
        <w:rPr>
          <w:color w:val="auto"/>
          <w:sz w:val="24"/>
          <w:szCs w:val="24"/>
        </w:rPr>
      </w:pPr>
    </w:p>
    <w:p w:rsidR="00171378" w:rsidRPr="0049582E" w:rsidRDefault="00576576" w:rsidP="00CD637B">
      <w:pPr>
        <w:pStyle w:val="tv2132"/>
        <w:numPr>
          <w:ilvl w:val="0"/>
          <w:numId w:val="17"/>
        </w:numPr>
        <w:jc w:val="both"/>
        <w:rPr>
          <w:b/>
          <w:color w:val="auto"/>
          <w:sz w:val="24"/>
          <w:szCs w:val="24"/>
        </w:rPr>
      </w:pPr>
      <w:r w:rsidRPr="0049582E">
        <w:rPr>
          <w:b/>
          <w:color w:val="auto"/>
          <w:sz w:val="24"/>
          <w:szCs w:val="24"/>
        </w:rPr>
        <w:t>pamatojums lēmumam par katru noraidīto pretendentu, kā arī par katru iepirkuma procedūras dokum</w:t>
      </w:r>
      <w:r w:rsidR="00B23607" w:rsidRPr="0049582E">
        <w:rPr>
          <w:b/>
          <w:color w:val="auto"/>
          <w:sz w:val="24"/>
          <w:szCs w:val="24"/>
        </w:rPr>
        <w:t>entiem neatbilstošu piedāvājumu:</w:t>
      </w:r>
      <w:r w:rsidR="00171378" w:rsidRPr="0049582E">
        <w:rPr>
          <w:b/>
          <w:color w:val="auto"/>
          <w:sz w:val="24"/>
          <w:szCs w:val="24"/>
        </w:rPr>
        <w:t xml:space="preserve"> </w:t>
      </w:r>
    </w:p>
    <w:p w:rsidR="00576576" w:rsidRPr="0049582E" w:rsidRDefault="00171378" w:rsidP="00171378">
      <w:pPr>
        <w:pStyle w:val="tv2132"/>
        <w:ind w:left="720" w:firstLine="0"/>
        <w:jc w:val="both"/>
        <w:rPr>
          <w:b/>
          <w:color w:val="auto"/>
          <w:sz w:val="24"/>
          <w:szCs w:val="24"/>
        </w:rPr>
      </w:pPr>
      <w:r w:rsidRPr="0049582E">
        <w:rPr>
          <w:color w:val="auto"/>
          <w:sz w:val="24"/>
          <w:szCs w:val="24"/>
        </w:rPr>
        <w:t>n/a</w:t>
      </w:r>
    </w:p>
    <w:p w:rsidR="00576576" w:rsidRPr="0049582E" w:rsidRDefault="00576576" w:rsidP="00CD637B">
      <w:pPr>
        <w:pStyle w:val="tv2132"/>
        <w:numPr>
          <w:ilvl w:val="0"/>
          <w:numId w:val="17"/>
        </w:numPr>
        <w:jc w:val="both"/>
        <w:rPr>
          <w:color w:val="auto"/>
          <w:sz w:val="24"/>
          <w:szCs w:val="24"/>
        </w:rPr>
      </w:pPr>
      <w:r w:rsidRPr="0049582E">
        <w:rPr>
          <w:b/>
          <w:color w:val="auto"/>
          <w:sz w:val="24"/>
          <w:szCs w:val="24"/>
        </w:rPr>
        <w:t xml:space="preserve">ja piedāvājumu iesniedzis tikai viens piegādātājs, – pamatojums iepirkuma procedūras nepārtraukšanai saskaņā ar </w:t>
      </w:r>
      <w:r w:rsidR="00B23607" w:rsidRPr="0049582E">
        <w:rPr>
          <w:b/>
          <w:bCs/>
          <w:color w:val="auto"/>
          <w:sz w:val="24"/>
          <w:szCs w:val="24"/>
        </w:rPr>
        <w:t xml:space="preserve">Ministru kabineta </w:t>
      </w:r>
      <w:r w:rsidR="00B23607" w:rsidRPr="0049582E">
        <w:rPr>
          <w:color w:val="auto"/>
          <w:sz w:val="24"/>
          <w:szCs w:val="24"/>
        </w:rPr>
        <w:t xml:space="preserve">2017. gada 28. februāra </w:t>
      </w:r>
      <w:r w:rsidR="00B23607" w:rsidRPr="0049582E">
        <w:rPr>
          <w:b/>
          <w:bCs/>
          <w:color w:val="auto"/>
          <w:sz w:val="24"/>
          <w:szCs w:val="24"/>
        </w:rPr>
        <w:t>noteikumu Nr. 107 “Iepirkuma procedūru un metu konkursu norises kārtība”</w:t>
      </w:r>
      <w:r w:rsidR="00B23607" w:rsidRPr="0049582E">
        <w:rPr>
          <w:color w:val="auto"/>
          <w:sz w:val="24"/>
          <w:szCs w:val="24"/>
        </w:rPr>
        <w:t xml:space="preserve"> </w:t>
      </w:r>
      <w:r w:rsidRPr="0049582E">
        <w:rPr>
          <w:b/>
          <w:color w:val="auto"/>
          <w:sz w:val="24"/>
          <w:szCs w:val="24"/>
        </w:rPr>
        <w:t xml:space="preserve"> </w:t>
      </w:r>
      <w:hyperlink r:id="rId20" w:anchor="p19" w:tgtFrame="_blank" w:history="1">
        <w:r w:rsidRPr="0049582E">
          <w:rPr>
            <w:b/>
            <w:color w:val="auto"/>
            <w:sz w:val="24"/>
            <w:szCs w:val="24"/>
          </w:rPr>
          <w:t>19. punktu</w:t>
        </w:r>
      </w:hyperlink>
      <w:r w:rsidR="00B23607" w:rsidRPr="0049582E">
        <w:rPr>
          <w:b/>
          <w:color w:val="auto"/>
          <w:sz w:val="24"/>
          <w:szCs w:val="24"/>
        </w:rPr>
        <w:t>:</w:t>
      </w:r>
    </w:p>
    <w:p w:rsidR="00576576" w:rsidRPr="0049582E" w:rsidRDefault="00576576" w:rsidP="00576576">
      <w:pPr>
        <w:pStyle w:val="ListParagraph"/>
      </w:pPr>
      <w:r w:rsidRPr="0049582E">
        <w:t>n/a</w:t>
      </w:r>
    </w:p>
    <w:p w:rsidR="00576576" w:rsidRPr="0049582E" w:rsidRDefault="00576576" w:rsidP="00576576">
      <w:pPr>
        <w:pStyle w:val="ListParagraph"/>
        <w:rPr>
          <w:b/>
        </w:rPr>
      </w:pPr>
    </w:p>
    <w:p w:rsidR="00576576" w:rsidRPr="0049582E" w:rsidRDefault="00576576" w:rsidP="00CD637B">
      <w:pPr>
        <w:pStyle w:val="tv2132"/>
        <w:numPr>
          <w:ilvl w:val="0"/>
          <w:numId w:val="17"/>
        </w:numPr>
        <w:jc w:val="both"/>
        <w:rPr>
          <w:b/>
          <w:color w:val="auto"/>
          <w:sz w:val="24"/>
          <w:szCs w:val="24"/>
        </w:rPr>
      </w:pPr>
      <w:r w:rsidRPr="0049582E">
        <w:rPr>
          <w:b/>
          <w:color w:val="auto"/>
          <w:sz w:val="24"/>
          <w:szCs w:val="24"/>
        </w:rPr>
        <w:t>lēmuma pamatojums, ja iepirkuma komisija pieņēmusi lēmumu pārtraukt vai izb</w:t>
      </w:r>
      <w:r w:rsidR="00B23607" w:rsidRPr="0049582E">
        <w:rPr>
          <w:b/>
          <w:color w:val="auto"/>
          <w:sz w:val="24"/>
          <w:szCs w:val="24"/>
        </w:rPr>
        <w:t>eigt iepirkuma procedūru:</w:t>
      </w:r>
    </w:p>
    <w:p w:rsidR="007A160A" w:rsidRPr="0049582E" w:rsidRDefault="007A160A" w:rsidP="007A160A">
      <w:pPr>
        <w:pStyle w:val="tv2132"/>
        <w:ind w:left="720" w:firstLine="0"/>
        <w:jc w:val="both"/>
        <w:rPr>
          <w:color w:val="auto"/>
          <w:sz w:val="24"/>
          <w:szCs w:val="24"/>
        </w:rPr>
      </w:pPr>
      <w:r w:rsidRPr="0049582E">
        <w:rPr>
          <w:color w:val="auto"/>
          <w:sz w:val="24"/>
          <w:szCs w:val="24"/>
        </w:rPr>
        <w:t>n/a</w:t>
      </w:r>
    </w:p>
    <w:p w:rsidR="00576576" w:rsidRPr="0049582E" w:rsidRDefault="00576576" w:rsidP="00CD637B">
      <w:pPr>
        <w:pStyle w:val="tv2132"/>
        <w:numPr>
          <w:ilvl w:val="0"/>
          <w:numId w:val="17"/>
        </w:numPr>
        <w:jc w:val="both"/>
        <w:rPr>
          <w:b/>
          <w:color w:val="auto"/>
          <w:sz w:val="24"/>
          <w:szCs w:val="24"/>
        </w:rPr>
      </w:pPr>
      <w:r w:rsidRPr="0049582E">
        <w:rPr>
          <w:b/>
          <w:color w:val="auto"/>
          <w:sz w:val="24"/>
          <w:szCs w:val="24"/>
        </w:rPr>
        <w:t xml:space="preserve">piedāvājuma noraidīšanas pamatojums, ja iepirkuma komisija atzinusi </w:t>
      </w:r>
      <w:r w:rsidR="00B23607" w:rsidRPr="0049582E">
        <w:rPr>
          <w:b/>
          <w:color w:val="auto"/>
          <w:sz w:val="24"/>
          <w:szCs w:val="24"/>
        </w:rPr>
        <w:t>piedāvājumu par nepamatoti lētu:</w:t>
      </w:r>
    </w:p>
    <w:p w:rsidR="00576576" w:rsidRPr="0049582E" w:rsidRDefault="00576576" w:rsidP="00576576">
      <w:pPr>
        <w:pStyle w:val="ListParagraph"/>
        <w:rPr>
          <w:lang w:val="lv-LV"/>
        </w:rPr>
      </w:pPr>
      <w:r w:rsidRPr="0049582E">
        <w:rPr>
          <w:lang w:val="lv-LV"/>
        </w:rPr>
        <w:t>n/a</w:t>
      </w:r>
    </w:p>
    <w:p w:rsidR="00576576" w:rsidRPr="0049582E" w:rsidRDefault="00576576" w:rsidP="00CD637B">
      <w:pPr>
        <w:pStyle w:val="tv2132"/>
        <w:numPr>
          <w:ilvl w:val="0"/>
          <w:numId w:val="17"/>
        </w:numPr>
        <w:jc w:val="both"/>
        <w:rPr>
          <w:b/>
          <w:color w:val="auto"/>
          <w:sz w:val="24"/>
          <w:szCs w:val="24"/>
        </w:rPr>
      </w:pPr>
      <w:r w:rsidRPr="0049582E">
        <w:rPr>
          <w:b/>
          <w:color w:val="auto"/>
          <w:sz w:val="24"/>
          <w:szCs w:val="24"/>
        </w:rPr>
        <w:t>iemesli, kuru dēļ netiek paredzēta elektroniska piedāvājumu iesniegšana, ja pasūtītājam ir pienākums izmantot piedāvājumu saņemšanai elektroniskās informācijas sistēmas</w:t>
      </w:r>
      <w:r w:rsidR="00B23607" w:rsidRPr="0049582E">
        <w:rPr>
          <w:b/>
          <w:color w:val="auto"/>
          <w:sz w:val="24"/>
          <w:szCs w:val="24"/>
        </w:rPr>
        <w:t>:</w:t>
      </w:r>
    </w:p>
    <w:p w:rsidR="00576576" w:rsidRPr="0049582E" w:rsidRDefault="00576576" w:rsidP="00576576">
      <w:pPr>
        <w:pStyle w:val="tv2132"/>
        <w:ind w:left="720" w:firstLine="0"/>
        <w:jc w:val="both"/>
        <w:rPr>
          <w:color w:val="auto"/>
          <w:sz w:val="24"/>
          <w:szCs w:val="24"/>
        </w:rPr>
      </w:pPr>
      <w:r w:rsidRPr="0049582E">
        <w:rPr>
          <w:color w:val="auto"/>
          <w:sz w:val="24"/>
          <w:szCs w:val="24"/>
        </w:rPr>
        <w:t>n/a</w:t>
      </w:r>
    </w:p>
    <w:p w:rsidR="00576576" w:rsidRPr="0049582E" w:rsidRDefault="00576576" w:rsidP="00576576">
      <w:pPr>
        <w:pStyle w:val="ListParagraph"/>
        <w:rPr>
          <w:b/>
          <w:lang w:val="lv-LV"/>
        </w:rPr>
      </w:pPr>
    </w:p>
    <w:p w:rsidR="00576576" w:rsidRPr="0049582E" w:rsidRDefault="00576576" w:rsidP="00CD637B">
      <w:pPr>
        <w:pStyle w:val="tv2132"/>
        <w:numPr>
          <w:ilvl w:val="0"/>
          <w:numId w:val="17"/>
        </w:numPr>
        <w:jc w:val="both"/>
        <w:rPr>
          <w:b/>
          <w:color w:val="auto"/>
          <w:sz w:val="24"/>
          <w:szCs w:val="24"/>
        </w:rPr>
      </w:pPr>
      <w:r w:rsidRPr="0049582E">
        <w:rPr>
          <w:b/>
          <w:color w:val="auto"/>
          <w:sz w:val="24"/>
          <w:szCs w:val="24"/>
        </w:rPr>
        <w:t>konstatētie interešu konflikti un pas</w:t>
      </w:r>
      <w:r w:rsidR="00B23607" w:rsidRPr="0049582E">
        <w:rPr>
          <w:b/>
          <w:color w:val="auto"/>
          <w:sz w:val="24"/>
          <w:szCs w:val="24"/>
        </w:rPr>
        <w:t>ākumi, kas veikti to novēršanai:</w:t>
      </w:r>
    </w:p>
    <w:p w:rsidR="00B04F50" w:rsidRPr="0049582E" w:rsidRDefault="00576576" w:rsidP="00576576">
      <w:pPr>
        <w:pStyle w:val="BodyTextIndent"/>
        <w:ind w:firstLine="720"/>
      </w:pPr>
      <w:r w:rsidRPr="0049582E">
        <w:t>n/a</w:t>
      </w:r>
    </w:p>
    <w:p w:rsidR="00576576" w:rsidRPr="0049582E" w:rsidRDefault="00576576" w:rsidP="004F4CC2">
      <w:pPr>
        <w:pStyle w:val="BodyTextIndent"/>
        <w:ind w:firstLine="0"/>
      </w:pPr>
    </w:p>
    <w:p w:rsidR="004F4CC2" w:rsidRPr="0049582E" w:rsidRDefault="004F4CC2" w:rsidP="004F4CC2">
      <w:pPr>
        <w:jc w:val="both"/>
        <w:rPr>
          <w:lang w:val="lv-LV"/>
        </w:rPr>
      </w:pPr>
      <w:r w:rsidRPr="0049582E">
        <w:rPr>
          <w:lang w:val="lv-LV"/>
        </w:rPr>
        <w:t>Iepirkumu komisijas priekšsēdētāj</w:t>
      </w:r>
      <w:r w:rsidR="00454189" w:rsidRPr="0049582E">
        <w:rPr>
          <w:lang w:val="lv-LV"/>
        </w:rPr>
        <w:t>s</w:t>
      </w:r>
      <w:r w:rsidR="00454189" w:rsidRPr="0049582E">
        <w:rPr>
          <w:lang w:val="lv-LV"/>
        </w:rPr>
        <w:tab/>
      </w:r>
      <w:r w:rsidR="00454189" w:rsidRPr="0049582E">
        <w:rPr>
          <w:lang w:val="lv-LV"/>
        </w:rPr>
        <w:tab/>
      </w:r>
      <w:r w:rsidR="00454189" w:rsidRPr="0049582E">
        <w:rPr>
          <w:lang w:val="lv-LV"/>
        </w:rPr>
        <w:tab/>
      </w:r>
      <w:r w:rsidR="00454189" w:rsidRPr="0049582E">
        <w:rPr>
          <w:lang w:val="lv-LV"/>
        </w:rPr>
        <w:tab/>
      </w:r>
      <w:r w:rsidR="00454189" w:rsidRPr="0049582E">
        <w:rPr>
          <w:lang w:val="lv-LV"/>
        </w:rPr>
        <w:tab/>
      </w:r>
      <w:r w:rsidR="00454189" w:rsidRPr="0049582E">
        <w:rPr>
          <w:lang w:val="lv-LV"/>
        </w:rPr>
        <w:tab/>
      </w:r>
      <w:r w:rsidR="00454189" w:rsidRPr="0049582E">
        <w:rPr>
          <w:lang w:val="lv-LV"/>
        </w:rPr>
        <w:tab/>
        <w:t xml:space="preserve">       </w:t>
      </w:r>
      <w:r w:rsidR="004E5DD6" w:rsidRPr="0049582E">
        <w:rPr>
          <w:lang w:val="lv-LV"/>
        </w:rPr>
        <w:t>A.Streiķis</w:t>
      </w:r>
    </w:p>
    <w:p w:rsidR="004F4CC2" w:rsidRPr="0049582E" w:rsidRDefault="004F4CC2" w:rsidP="004F4CC2">
      <w:pPr>
        <w:jc w:val="both"/>
        <w:rPr>
          <w:lang w:val="lv-LV"/>
        </w:rPr>
      </w:pPr>
    </w:p>
    <w:p w:rsidR="004F4CC2" w:rsidRPr="00F6642D" w:rsidRDefault="004F4CC2" w:rsidP="004F4CC2">
      <w:pPr>
        <w:jc w:val="both"/>
        <w:rPr>
          <w:lang w:val="lv-LV"/>
        </w:rPr>
      </w:pPr>
      <w:r w:rsidRPr="0049582E">
        <w:rPr>
          <w:lang w:val="lv-LV"/>
        </w:rPr>
        <w:t xml:space="preserve">Protokolē: </w:t>
      </w:r>
      <w:r w:rsidRPr="0049582E">
        <w:rPr>
          <w:lang w:val="lv-LV"/>
        </w:rPr>
        <w:tab/>
      </w:r>
      <w:r w:rsidRPr="0049582E">
        <w:rPr>
          <w:lang w:val="lv-LV"/>
        </w:rPr>
        <w:tab/>
      </w:r>
      <w:r w:rsidRPr="0049582E">
        <w:rPr>
          <w:lang w:val="lv-LV"/>
        </w:rPr>
        <w:tab/>
      </w:r>
      <w:r w:rsidRPr="0049582E">
        <w:rPr>
          <w:lang w:val="lv-LV"/>
        </w:rPr>
        <w:tab/>
      </w:r>
      <w:r w:rsidRPr="0049582E">
        <w:rPr>
          <w:lang w:val="lv-LV"/>
        </w:rPr>
        <w:tab/>
      </w:r>
      <w:r w:rsidRPr="0049582E">
        <w:rPr>
          <w:lang w:val="lv-LV"/>
        </w:rPr>
        <w:tab/>
      </w:r>
      <w:r w:rsidRPr="0049582E">
        <w:rPr>
          <w:lang w:val="lv-LV"/>
        </w:rPr>
        <w:tab/>
      </w:r>
      <w:r w:rsidRPr="0049582E">
        <w:rPr>
          <w:lang w:val="lv-LV"/>
        </w:rPr>
        <w:tab/>
      </w:r>
      <w:r w:rsidRPr="0049582E">
        <w:rPr>
          <w:lang w:val="lv-LV"/>
        </w:rPr>
        <w:tab/>
      </w:r>
      <w:r w:rsidRPr="0049582E">
        <w:rPr>
          <w:lang w:val="lv-LV"/>
        </w:rPr>
        <w:tab/>
      </w:r>
      <w:r w:rsidR="00B23607" w:rsidRPr="0049582E">
        <w:rPr>
          <w:lang w:val="lv-LV"/>
        </w:rPr>
        <w:t xml:space="preserve">     </w:t>
      </w:r>
      <w:r w:rsidRPr="0049582E">
        <w:rPr>
          <w:lang w:val="lv-LV"/>
        </w:rPr>
        <w:t xml:space="preserve">   A.Kriviņš</w:t>
      </w:r>
    </w:p>
    <w:p w:rsidR="009F602D" w:rsidRPr="00D440A8" w:rsidRDefault="009F602D" w:rsidP="004F4CC2">
      <w:pPr>
        <w:rPr>
          <w:lang w:val="lv-LV"/>
        </w:rPr>
      </w:pPr>
    </w:p>
    <w:sectPr w:rsidR="009F602D" w:rsidRPr="00D440A8" w:rsidSect="00454189">
      <w:footerReference w:type="default" r:id="rId21"/>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05E" w:rsidRDefault="00AE105E" w:rsidP="00AE105E">
      <w:r>
        <w:separator/>
      </w:r>
    </w:p>
  </w:endnote>
  <w:endnote w:type="continuationSeparator" w:id="0">
    <w:p w:rsidR="00AE105E" w:rsidRDefault="00AE105E" w:rsidP="00AE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17272"/>
      <w:docPartObj>
        <w:docPartGallery w:val="Page Numbers (Bottom of Page)"/>
        <w:docPartUnique/>
      </w:docPartObj>
    </w:sdtPr>
    <w:sdtEndPr>
      <w:rPr>
        <w:noProof/>
      </w:rPr>
    </w:sdtEndPr>
    <w:sdtContent>
      <w:p w:rsidR="00AE105E" w:rsidRDefault="00AE105E">
        <w:pPr>
          <w:pStyle w:val="Footer"/>
          <w:jc w:val="right"/>
        </w:pPr>
        <w:r>
          <w:fldChar w:fldCharType="begin"/>
        </w:r>
        <w:r>
          <w:instrText xml:space="preserve"> PAGE   \* MERGEFORMAT </w:instrText>
        </w:r>
        <w:r>
          <w:fldChar w:fldCharType="separate"/>
        </w:r>
        <w:r w:rsidR="00230B21">
          <w:rPr>
            <w:noProof/>
          </w:rPr>
          <w:t>3</w:t>
        </w:r>
        <w:r>
          <w:rPr>
            <w:noProof/>
          </w:rPr>
          <w:fldChar w:fldCharType="end"/>
        </w:r>
      </w:p>
    </w:sdtContent>
  </w:sdt>
  <w:p w:rsidR="00AE105E" w:rsidRDefault="00AE1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05E" w:rsidRDefault="00AE105E" w:rsidP="00AE105E">
      <w:r>
        <w:separator/>
      </w:r>
    </w:p>
  </w:footnote>
  <w:footnote w:type="continuationSeparator" w:id="0">
    <w:p w:rsidR="00AE105E" w:rsidRDefault="00AE105E" w:rsidP="00AE1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AC607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CF8CA9B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31F62"/>
    <w:multiLevelType w:val="hybridMultilevel"/>
    <w:tmpl w:val="3E8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145480"/>
    <w:multiLevelType w:val="hybridMultilevel"/>
    <w:tmpl w:val="9A7271BC"/>
    <w:lvl w:ilvl="0" w:tplc="C1EADD3A">
      <w:start w:val="1"/>
      <w:numFmt w:val="decimal"/>
      <w:lvlText w:val="%1."/>
      <w:lvlJc w:val="left"/>
      <w:pPr>
        <w:tabs>
          <w:tab w:val="num" w:pos="900"/>
        </w:tabs>
        <w:ind w:left="90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1587F"/>
    <w:multiLevelType w:val="multilevel"/>
    <w:tmpl w:val="9304849A"/>
    <w:lvl w:ilvl="0">
      <w:start w:val="1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667B09"/>
    <w:multiLevelType w:val="hybridMultilevel"/>
    <w:tmpl w:val="1F6E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0"/>
  </w:num>
  <w:num w:numId="9">
    <w:abstractNumId w:val="13"/>
  </w:num>
  <w:num w:numId="10">
    <w:abstractNumId w:val="16"/>
  </w:num>
  <w:num w:numId="11">
    <w:abstractNumId w:val="6"/>
  </w:num>
  <w:num w:numId="12">
    <w:abstractNumId w:val="1"/>
  </w:num>
  <w:num w:numId="13">
    <w:abstractNumId w:val="19"/>
  </w:num>
  <w:num w:numId="14">
    <w:abstractNumId w:val="2"/>
  </w:num>
  <w:num w:numId="15">
    <w:abstractNumId w:val="4"/>
  </w:num>
  <w:num w:numId="16">
    <w:abstractNumId w:val="12"/>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06737"/>
    <w:rsid w:val="0000794F"/>
    <w:rsid w:val="0005346F"/>
    <w:rsid w:val="00054B8D"/>
    <w:rsid w:val="00067173"/>
    <w:rsid w:val="000C3E29"/>
    <w:rsid w:val="000D571D"/>
    <w:rsid w:val="000F2403"/>
    <w:rsid w:val="00112D01"/>
    <w:rsid w:val="00157609"/>
    <w:rsid w:val="0016646B"/>
    <w:rsid w:val="00171378"/>
    <w:rsid w:val="001A275F"/>
    <w:rsid w:val="001F4682"/>
    <w:rsid w:val="002132B9"/>
    <w:rsid w:val="00230B21"/>
    <w:rsid w:val="0025616E"/>
    <w:rsid w:val="002701A4"/>
    <w:rsid w:val="00277D29"/>
    <w:rsid w:val="002F4E1F"/>
    <w:rsid w:val="0035321D"/>
    <w:rsid w:val="003A453B"/>
    <w:rsid w:val="003A7DB8"/>
    <w:rsid w:val="003F2B14"/>
    <w:rsid w:val="00454189"/>
    <w:rsid w:val="004621F3"/>
    <w:rsid w:val="0049582E"/>
    <w:rsid w:val="004A79B4"/>
    <w:rsid w:val="004E5DD6"/>
    <w:rsid w:val="004F113B"/>
    <w:rsid w:val="004F4CC2"/>
    <w:rsid w:val="00552DFC"/>
    <w:rsid w:val="00560D19"/>
    <w:rsid w:val="00576576"/>
    <w:rsid w:val="005825B6"/>
    <w:rsid w:val="005A6C0A"/>
    <w:rsid w:val="005C3B0C"/>
    <w:rsid w:val="005E5F55"/>
    <w:rsid w:val="00603F0B"/>
    <w:rsid w:val="00605ABE"/>
    <w:rsid w:val="00610FD6"/>
    <w:rsid w:val="00663A98"/>
    <w:rsid w:val="00667737"/>
    <w:rsid w:val="00680EC5"/>
    <w:rsid w:val="006F02D7"/>
    <w:rsid w:val="0078464B"/>
    <w:rsid w:val="00787FBC"/>
    <w:rsid w:val="007A160A"/>
    <w:rsid w:val="007A615B"/>
    <w:rsid w:val="007D7B68"/>
    <w:rsid w:val="007E3C4E"/>
    <w:rsid w:val="008637B0"/>
    <w:rsid w:val="008727FC"/>
    <w:rsid w:val="008A146F"/>
    <w:rsid w:val="008E3637"/>
    <w:rsid w:val="00933E0D"/>
    <w:rsid w:val="009613B5"/>
    <w:rsid w:val="00991054"/>
    <w:rsid w:val="009C1392"/>
    <w:rsid w:val="009F0E01"/>
    <w:rsid w:val="009F602D"/>
    <w:rsid w:val="00A050B3"/>
    <w:rsid w:val="00A20BE3"/>
    <w:rsid w:val="00A20C99"/>
    <w:rsid w:val="00AE105E"/>
    <w:rsid w:val="00B00280"/>
    <w:rsid w:val="00B04F50"/>
    <w:rsid w:val="00B16B22"/>
    <w:rsid w:val="00B23607"/>
    <w:rsid w:val="00BA7CF9"/>
    <w:rsid w:val="00BB6B87"/>
    <w:rsid w:val="00BE3E26"/>
    <w:rsid w:val="00BF269A"/>
    <w:rsid w:val="00BF78CA"/>
    <w:rsid w:val="00C22B3D"/>
    <w:rsid w:val="00C4105B"/>
    <w:rsid w:val="00C5622A"/>
    <w:rsid w:val="00CC6A06"/>
    <w:rsid w:val="00CD52C8"/>
    <w:rsid w:val="00CD637B"/>
    <w:rsid w:val="00CD71FC"/>
    <w:rsid w:val="00D11899"/>
    <w:rsid w:val="00D20221"/>
    <w:rsid w:val="00D246B4"/>
    <w:rsid w:val="00D440A8"/>
    <w:rsid w:val="00D7392E"/>
    <w:rsid w:val="00D80843"/>
    <w:rsid w:val="00DA5DD8"/>
    <w:rsid w:val="00E67884"/>
    <w:rsid w:val="00E87AAA"/>
    <w:rsid w:val="00EF4AB2"/>
    <w:rsid w:val="00F10EC1"/>
    <w:rsid w:val="00F1279C"/>
    <w:rsid w:val="00F6642D"/>
    <w:rsid w:val="00F84CD8"/>
    <w:rsid w:val="00FC077B"/>
    <w:rsid w:val="00FD0946"/>
    <w:rsid w:val="00FE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27BD9-92B7-46DE-A658-F2EA45AC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unhideWhenUsed/>
    <w:rsid w:val="004F4CC2"/>
    <w:pPr>
      <w:ind w:firstLine="540"/>
    </w:pPr>
    <w:rPr>
      <w:lang w:val="lv-LV"/>
    </w:rPr>
  </w:style>
  <w:style w:type="character" w:customStyle="1" w:styleId="BodyTextIndentChar">
    <w:name w:val="Body Text Indent Char"/>
    <w:basedOn w:val="DefaultParagraphFont"/>
    <w:link w:val="BodyTextIndent"/>
    <w:uiPriority w:val="99"/>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uiPriority w:val="1"/>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Style2Justified">
    <w:name w:val="Style Style2 + Justified"/>
    <w:basedOn w:val="Normal"/>
    <w:rsid w:val="00CD637B"/>
    <w:pPr>
      <w:tabs>
        <w:tab w:val="left" w:pos="1080"/>
      </w:tabs>
      <w:spacing w:before="240" w:after="120"/>
      <w:jc w:val="both"/>
    </w:pPr>
    <w:rPr>
      <w:szCs w:val="20"/>
      <w:lang w:val="lv-LV"/>
    </w:rPr>
  </w:style>
  <w:style w:type="paragraph" w:styleId="Header">
    <w:name w:val="header"/>
    <w:basedOn w:val="Normal"/>
    <w:link w:val="HeaderChar"/>
    <w:rsid w:val="009C1392"/>
    <w:pPr>
      <w:tabs>
        <w:tab w:val="center" w:pos="4153"/>
        <w:tab w:val="right" w:pos="8306"/>
      </w:tabs>
    </w:pPr>
  </w:style>
  <w:style w:type="character" w:customStyle="1" w:styleId="HeaderChar">
    <w:name w:val="Header Char"/>
    <w:basedOn w:val="DefaultParagraphFont"/>
    <w:link w:val="Header"/>
    <w:rsid w:val="009C139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D80843"/>
    <w:pPr>
      <w:spacing w:after="120" w:line="480" w:lineRule="auto"/>
      <w:ind w:left="283"/>
    </w:pPr>
  </w:style>
  <w:style w:type="character" w:customStyle="1" w:styleId="BodyTextIndent2Char">
    <w:name w:val="Body Text Indent 2 Char"/>
    <w:basedOn w:val="DefaultParagraphFont"/>
    <w:link w:val="BodyTextIndent2"/>
    <w:uiPriority w:val="99"/>
    <w:rsid w:val="00D80843"/>
    <w:rPr>
      <w:rFonts w:ascii="Times New Roman" w:eastAsia="Times New Roman" w:hAnsi="Times New Roman" w:cs="Times New Roman"/>
      <w:sz w:val="24"/>
      <w:szCs w:val="24"/>
      <w:lang w:val="en-GB"/>
    </w:rPr>
  </w:style>
  <w:style w:type="paragraph" w:customStyle="1" w:styleId="Default">
    <w:name w:val="Default"/>
    <w:rsid w:val="00C22B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E105E"/>
    <w:pPr>
      <w:tabs>
        <w:tab w:val="center" w:pos="4680"/>
        <w:tab w:val="right" w:pos="9360"/>
      </w:tabs>
    </w:pPr>
  </w:style>
  <w:style w:type="character" w:customStyle="1" w:styleId="FooterChar">
    <w:name w:val="Footer Char"/>
    <w:basedOn w:val="DefaultParagraphFont"/>
    <w:link w:val="Footer"/>
    <w:uiPriority w:val="99"/>
    <w:rsid w:val="00AE105E"/>
    <w:rPr>
      <w:rFonts w:ascii="Times New Roman" w:eastAsia="Times New Roman" w:hAnsi="Times New Roman" w:cs="Times New Roman"/>
      <w:sz w:val="24"/>
      <w:szCs w:val="24"/>
      <w:lang w:val="en-GB"/>
    </w:rPr>
  </w:style>
  <w:style w:type="table" w:styleId="TableGrid">
    <w:name w:val="Table Grid"/>
    <w:basedOn w:val="TableNormal"/>
    <w:rsid w:val="0011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6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hyperlink" Target="https://likumi.lv/doc.php?id=287760" TargetMode="External"/><Relationship Id="rId18" Type="http://schemas.openxmlformats.org/officeDocument/2006/relationships/hyperlink" Target="https://likumi.lv/doc.php?id=28776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ikumi.lv/ta/id/289086-iepirkuma-proceduru-un-metu-konkursu-norises-kartiba" TargetMode="External"/><Relationship Id="rId12" Type="http://schemas.openxmlformats.org/officeDocument/2006/relationships/hyperlink" Target="https://likumi.lv/doc.php?id=287760" TargetMode="External"/><Relationship Id="rId17" Type="http://schemas.openxmlformats.org/officeDocument/2006/relationships/hyperlink" Target="https://likumi.lv/doc.php?id=287760" TargetMode="External"/><Relationship Id="rId2" Type="http://schemas.openxmlformats.org/officeDocument/2006/relationships/styles" Target="styles.xml"/><Relationship Id="rId16" Type="http://schemas.openxmlformats.org/officeDocument/2006/relationships/hyperlink" Target="https://likumi.lv/doc.php?id=287760" TargetMode="External"/><Relationship Id="rId20" Type="http://schemas.openxmlformats.org/officeDocument/2006/relationships/hyperlink" Target="https://likumi.lv/ta/id/289086-iepirkuma-proceduru-un-metu-konkursu-norises-kartib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doc.php?id=287760" TargetMode="External"/><Relationship Id="rId5" Type="http://schemas.openxmlformats.org/officeDocument/2006/relationships/footnotes" Target="footnotes.xml"/><Relationship Id="rId15" Type="http://schemas.openxmlformats.org/officeDocument/2006/relationships/hyperlink" Target="https://likumi.lv/doc.php?id=287760" TargetMode="External"/><Relationship Id="rId23" Type="http://schemas.openxmlformats.org/officeDocument/2006/relationships/theme" Target="theme/theme1.xml"/><Relationship Id="rId10" Type="http://schemas.openxmlformats.org/officeDocument/2006/relationships/hyperlink" Target="https://likumi.lv/doc.php?id=287760" TargetMode="External"/><Relationship Id="rId19" Type="http://schemas.openxmlformats.org/officeDocument/2006/relationships/hyperlink" Target="https://likumi.lv/doc.php?id=287760" TargetMode="External"/><Relationship Id="rId4" Type="http://schemas.openxmlformats.org/officeDocument/2006/relationships/webSettings" Target="webSettings.xml"/><Relationship Id="rId9" Type="http://schemas.openxmlformats.org/officeDocument/2006/relationships/hyperlink" Target="https://likumi.lv/doc.php?id=287760" TargetMode="External"/><Relationship Id="rId14" Type="http://schemas.openxmlformats.org/officeDocument/2006/relationships/hyperlink" Target="https://likumi.lv/doc.php?id=2877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21</cp:revision>
  <cp:lastPrinted>2018-03-20T14:16:00Z</cp:lastPrinted>
  <dcterms:created xsi:type="dcterms:W3CDTF">2018-03-20T12:54:00Z</dcterms:created>
  <dcterms:modified xsi:type="dcterms:W3CDTF">2018-03-20T14:17:00Z</dcterms:modified>
</cp:coreProperties>
</file>