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C3" w:rsidRPr="0000132C" w:rsidRDefault="00285BC3" w:rsidP="0079160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14142"/>
          <w:sz w:val="24"/>
          <w:szCs w:val="24"/>
        </w:rPr>
      </w:pPr>
      <w:bookmarkStart w:id="0" w:name="n0"/>
      <w:bookmarkEnd w:id="0"/>
      <w:r w:rsidRPr="0000132C">
        <w:rPr>
          <w:rFonts w:ascii="Times New Roman" w:eastAsia="Times New Roman" w:hAnsi="Times New Roman" w:cs="Times New Roman"/>
          <w:b/>
          <w:bCs/>
          <w:caps/>
          <w:color w:val="414142"/>
          <w:sz w:val="24"/>
          <w:szCs w:val="24"/>
        </w:rPr>
        <w:t xml:space="preserve">Informācija PAR </w:t>
      </w:r>
      <w:r w:rsidRPr="0079160E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</w:rPr>
        <w:t>LBN 501-17</w:t>
      </w:r>
    </w:p>
    <w:p w:rsidR="0079160E" w:rsidRPr="0000132C" w:rsidRDefault="0079160E" w:rsidP="00285BC3">
      <w:pPr>
        <w:spacing w:line="240" w:lineRule="auto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</w:rPr>
      </w:pPr>
    </w:p>
    <w:p w:rsidR="0000132C" w:rsidRPr="0000132C" w:rsidRDefault="00285BC3" w:rsidP="000013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ab/>
        <w:t xml:space="preserve">2017.gada 23.maijā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iepirkumu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komisija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ir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apstiprinājusi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konkursa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nolikumu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“</w:t>
      </w:r>
      <w:r w:rsidR="0000132C" w:rsidRPr="001E36C9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Būvniecības darbi Daugavpils Dizaina un mākslas vidusskolas "Saules skola" infrastruktūras modernizācijai, II kārta (SAM 8.1.3.)</w:t>
      </w: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”.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Finanšu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piedāvājumā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ir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iekļauta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atsauce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uz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r w:rsidR="0000132C" w:rsidRPr="0000132C">
        <w:rPr>
          <w:rFonts w:ascii="Times New Roman" w:hAnsi="Times New Roman" w:cs="Times New Roman"/>
          <w:bCs/>
          <w:sz w:val="24"/>
          <w:szCs w:val="24"/>
          <w:lang w:val="lv-LV"/>
        </w:rPr>
        <w:t>Latvijas būvnormatīvu LBN 501-15</w:t>
      </w: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,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kas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bija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spēkā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konkursa</w:t>
      </w:r>
      <w:proofErr w:type="spellEnd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nolikuma</w:t>
      </w:r>
      <w:proofErr w:type="spellEnd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apstiprināšanas</w:t>
      </w:r>
      <w:proofErr w:type="spellEnd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brīdī</w:t>
      </w:r>
      <w:proofErr w:type="spellEnd"/>
      <w:r w:rsidR="0000132C"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: </w:t>
      </w:r>
      <w:r w:rsidR="0000132C" w:rsidRPr="0000132C">
        <w:rPr>
          <w:rFonts w:ascii="Times New Roman" w:eastAsia="Times New Roman" w:hAnsi="Times New Roman" w:cs="Times New Roman"/>
          <w:bCs/>
          <w:i/>
          <w:color w:val="414142"/>
          <w:sz w:val="24"/>
          <w:szCs w:val="24"/>
        </w:rPr>
        <w:t>“</w:t>
      </w:r>
      <w:r w:rsidR="0000132C" w:rsidRPr="0000132C">
        <w:rPr>
          <w:rFonts w:ascii="Times New Roman" w:hAnsi="Times New Roman" w:cs="Times New Roman"/>
          <w:i/>
          <w:sz w:val="24"/>
          <w:szCs w:val="24"/>
          <w:lang w:val="lv-LV"/>
        </w:rPr>
        <w:t xml:space="preserve">Finanšu piedāvājumam pievienojam informāciju atbilstoši </w:t>
      </w:r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LR Ministru kabineta </w:t>
      </w:r>
      <w:r w:rsidR="0000132C" w:rsidRPr="0000132C">
        <w:rPr>
          <w:rFonts w:ascii="Times New Roman" w:hAnsi="Times New Roman" w:cs="Times New Roman"/>
          <w:i/>
          <w:sz w:val="24"/>
          <w:szCs w:val="24"/>
          <w:lang w:val="lv-LV"/>
        </w:rPr>
        <w:t xml:space="preserve">2015.gada 30.jūnijā </w:t>
      </w:r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>noteikumiem Nr.330</w:t>
      </w:r>
      <w:r w:rsidR="0000132C" w:rsidRPr="0000132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</w:t>
      </w:r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>Noteikumi par Latvijas būvnormatīvu LBN 501-15 "</w:t>
      </w:r>
      <w:proofErr w:type="spellStart"/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>Būvizmaksu</w:t>
      </w:r>
      <w:proofErr w:type="spellEnd"/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noteikšanas kārtība"” 5.pielikumam, 6.pilikumam un 8.pielikumam uz _____.</w:t>
      </w:r>
      <w:proofErr w:type="gramStart"/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>lpp.,</w:t>
      </w:r>
      <w:proofErr w:type="gramEnd"/>
      <w:r w:rsidR="0000132C" w:rsidRPr="0000132C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kā arī CD (1 gab.)”.</w:t>
      </w:r>
    </w:p>
    <w:p w:rsidR="00285BC3" w:rsidRPr="0000132C" w:rsidRDefault="00285BC3" w:rsidP="000013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</w:pP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ab/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Vēršam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uzmanību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,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ka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ar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2017.gada 27.maiju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spēkā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ir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Ministru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kabineta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noteikumi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Nr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. 239</w:t>
      </w: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“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Noteikumi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par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Latvijas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būvnormatīvu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LBN 501-17 "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Būvizmaksu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noteikšanas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kārtība</w:t>
      </w:r>
      <w:proofErr w:type="spellEnd"/>
      <w:r w:rsidRPr="0079160E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"</w:t>
      </w:r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un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attiecīgie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pielikumi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Nr.5, Nr.6, Nr.7.</w:t>
      </w:r>
    </w:p>
    <w:p w:rsidR="0000132C" w:rsidRPr="0000132C" w:rsidRDefault="0000132C" w:rsidP="0000132C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</w:pPr>
    </w:p>
    <w:p w:rsidR="0000132C" w:rsidRPr="0000132C" w:rsidRDefault="0000132C" w:rsidP="0000132C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</w:pP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Iepirkumu</w:t>
      </w:r>
      <w:proofErr w:type="spellEnd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 xml:space="preserve"> </w:t>
      </w:r>
      <w:proofErr w:type="spellStart"/>
      <w:r w:rsidRPr="0000132C"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  <w:t>komisija</w:t>
      </w:r>
      <w:proofErr w:type="spellEnd"/>
    </w:p>
    <w:p w:rsidR="0079160E" w:rsidRPr="0000132C" w:rsidRDefault="0079160E" w:rsidP="0000132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</w:rPr>
      </w:pPr>
    </w:p>
    <w:p w:rsidR="0016423A" w:rsidRPr="0000132C" w:rsidRDefault="0079160E" w:rsidP="00285BC3">
      <w:pPr>
        <w:spacing w:line="240" w:lineRule="auto"/>
        <w:jc w:val="right"/>
        <w:rPr>
          <w:rFonts w:ascii="Times New Roman" w:hAnsi="Times New Roman" w:cs="Times New Roman"/>
        </w:rPr>
      </w:pPr>
      <w:r w:rsidRPr="0079160E">
        <w:rPr>
          <w:rFonts w:ascii="Times New Roman" w:eastAsia="Times New Roman" w:hAnsi="Times New Roman" w:cs="Times New Roman"/>
          <w:color w:val="414142"/>
          <w:sz w:val="20"/>
          <w:szCs w:val="20"/>
        </w:rPr>
        <w:br/>
      </w:r>
      <w:bookmarkStart w:id="1" w:name="_GoBack"/>
      <w:bookmarkEnd w:id="1"/>
    </w:p>
    <w:sectPr w:rsidR="0016423A" w:rsidRPr="0000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E"/>
    <w:rsid w:val="0000132C"/>
    <w:rsid w:val="0016423A"/>
    <w:rsid w:val="001E36C9"/>
    <w:rsid w:val="00285BC3"/>
    <w:rsid w:val="0079160E"/>
    <w:rsid w:val="008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CE5C7-A730-4E3D-92BE-4206AC4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79160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odyText">
    <w:name w:val="Body Text"/>
    <w:basedOn w:val="Normal"/>
    <w:link w:val="BodyTextChar"/>
    <w:rsid w:val="000013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0132C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456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72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36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5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6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13</cp:revision>
  <dcterms:created xsi:type="dcterms:W3CDTF">2017-05-31T07:37:00Z</dcterms:created>
  <dcterms:modified xsi:type="dcterms:W3CDTF">2017-05-31T09:50:00Z</dcterms:modified>
</cp:coreProperties>
</file>