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8DA" w:rsidRPr="004C79F2" w:rsidRDefault="005738DA" w:rsidP="005738DA">
      <w:pPr>
        <w:jc w:val="center"/>
        <w:rPr>
          <w:lang w:val="lv-LV"/>
        </w:rPr>
      </w:pPr>
      <w:r w:rsidRPr="004C79F2">
        <w:rPr>
          <w:lang w:val="lv-LV"/>
        </w:rPr>
        <w:t>Daugavpils pilsētas domes iepirkumu komisija</w:t>
      </w:r>
    </w:p>
    <w:p w:rsidR="005738DA" w:rsidRPr="004C79F2" w:rsidRDefault="005738DA" w:rsidP="005738DA">
      <w:pPr>
        <w:jc w:val="center"/>
        <w:rPr>
          <w:lang w:val="lv-LV"/>
        </w:rPr>
      </w:pPr>
      <w:r w:rsidRPr="004C79F2">
        <w:rPr>
          <w:lang w:val="lv-LV"/>
        </w:rPr>
        <w:t>Iepirkumu procedūras</w:t>
      </w:r>
    </w:p>
    <w:p w:rsidR="005738DA" w:rsidRPr="004C79F2" w:rsidRDefault="00E43944" w:rsidP="005738DA">
      <w:pPr>
        <w:pStyle w:val="tv2132"/>
        <w:spacing w:line="240" w:lineRule="auto"/>
        <w:ind w:left="720" w:firstLine="0"/>
        <w:jc w:val="center"/>
        <w:rPr>
          <w:b/>
          <w:bCs/>
          <w:color w:val="auto"/>
          <w:sz w:val="24"/>
          <w:szCs w:val="24"/>
        </w:rPr>
      </w:pPr>
      <w:r w:rsidRPr="004C79F2">
        <w:rPr>
          <w:b/>
          <w:bCs/>
          <w:color w:val="auto"/>
          <w:sz w:val="24"/>
          <w:szCs w:val="24"/>
        </w:rPr>
        <w:t>“</w:t>
      </w:r>
      <w:r w:rsidR="005D1757" w:rsidRPr="004C79F2">
        <w:rPr>
          <w:b/>
          <w:bCs/>
          <w:color w:val="auto"/>
          <w:sz w:val="24"/>
          <w:szCs w:val="24"/>
        </w:rPr>
        <w:t>Veselības veicināšanas un slimību profilakses pasākumu organizēšana Daugavpils pilsētas pašvaldībā (projekta Nr.9.2.4.2/16/I/101 aktivitāšu īstenošanai)</w:t>
      </w:r>
      <w:r w:rsidRPr="004C79F2">
        <w:rPr>
          <w:b/>
          <w:bCs/>
          <w:color w:val="auto"/>
          <w:sz w:val="24"/>
          <w:szCs w:val="24"/>
        </w:rPr>
        <w:t>”</w:t>
      </w:r>
    </w:p>
    <w:p w:rsidR="005738DA" w:rsidRPr="004C79F2" w:rsidRDefault="005738DA" w:rsidP="005738DA">
      <w:pPr>
        <w:jc w:val="center"/>
        <w:rPr>
          <w:lang w:val="lv-LV"/>
        </w:rPr>
      </w:pPr>
      <w:r w:rsidRPr="004C79F2">
        <w:rPr>
          <w:lang w:val="lv-LV"/>
        </w:rPr>
        <w:t xml:space="preserve">identifikācijas numurs </w:t>
      </w:r>
      <w:r w:rsidRPr="004C79F2">
        <w:rPr>
          <w:b/>
          <w:bCs/>
          <w:lang w:val="lv-LV"/>
        </w:rPr>
        <w:t xml:space="preserve">DPD </w:t>
      </w:r>
      <w:r w:rsidR="005D1757" w:rsidRPr="004C79F2">
        <w:rPr>
          <w:b/>
          <w:bCs/>
          <w:lang w:val="lv-LV"/>
        </w:rPr>
        <w:t>2017/133</w:t>
      </w:r>
    </w:p>
    <w:p w:rsidR="005738DA" w:rsidRPr="004C79F2" w:rsidRDefault="005738DA" w:rsidP="005738DA">
      <w:pPr>
        <w:pStyle w:val="tv213limenis2"/>
        <w:jc w:val="center"/>
        <w:rPr>
          <w:b/>
          <w:bCs/>
          <w:lang w:val="lv-LV"/>
        </w:rPr>
      </w:pPr>
      <w:r w:rsidRPr="004C79F2">
        <w:rPr>
          <w:b/>
          <w:bCs/>
          <w:lang w:val="lv-LV"/>
        </w:rPr>
        <w:t>ZIŅOJUMS</w:t>
      </w:r>
    </w:p>
    <w:p w:rsidR="0065787A" w:rsidRPr="004C79F2" w:rsidRDefault="0065787A" w:rsidP="0065787A">
      <w:pPr>
        <w:jc w:val="center"/>
        <w:rPr>
          <w:b/>
        </w:rPr>
      </w:pPr>
      <w:r w:rsidRPr="004C79F2">
        <w:rPr>
          <w:b/>
        </w:rPr>
        <w:t xml:space="preserve">7., </w:t>
      </w:r>
      <w:proofErr w:type="gramStart"/>
      <w:r w:rsidRPr="004C79F2">
        <w:rPr>
          <w:b/>
        </w:rPr>
        <w:t>8.,</w:t>
      </w:r>
      <w:proofErr w:type="gramEnd"/>
      <w:r w:rsidRPr="004C79F2">
        <w:rPr>
          <w:b/>
        </w:rPr>
        <w:t xml:space="preserve"> 9., 10., 11., 12., 15. </w:t>
      </w:r>
      <w:proofErr w:type="gramStart"/>
      <w:r w:rsidRPr="004C79F2">
        <w:rPr>
          <w:b/>
        </w:rPr>
        <w:t>un</w:t>
      </w:r>
      <w:proofErr w:type="gramEnd"/>
      <w:r w:rsidRPr="004C79F2">
        <w:rPr>
          <w:b/>
        </w:rPr>
        <w:t xml:space="preserve"> 16.daļā</w:t>
      </w:r>
    </w:p>
    <w:p w:rsidR="005738DA" w:rsidRPr="004C79F2" w:rsidRDefault="005738DA" w:rsidP="005738DA">
      <w:pPr>
        <w:pStyle w:val="tv213limenis2"/>
        <w:rPr>
          <w:lang w:val="lv-LV"/>
        </w:rPr>
      </w:pPr>
      <w:r w:rsidRPr="004C79F2">
        <w:rPr>
          <w:lang w:val="lv-LV"/>
        </w:rPr>
        <w:t xml:space="preserve">Daugavpilī, </w:t>
      </w:r>
      <w:r w:rsidRPr="004C79F2">
        <w:rPr>
          <w:lang w:val="lv-LV"/>
        </w:rPr>
        <w:tab/>
      </w:r>
      <w:r w:rsidRPr="004C79F2">
        <w:rPr>
          <w:lang w:val="lv-LV"/>
        </w:rPr>
        <w:tab/>
      </w:r>
      <w:r w:rsidRPr="004C79F2">
        <w:rPr>
          <w:lang w:val="lv-LV"/>
        </w:rPr>
        <w:tab/>
      </w:r>
      <w:r w:rsidRPr="004C79F2">
        <w:rPr>
          <w:lang w:val="lv-LV"/>
        </w:rPr>
        <w:tab/>
      </w:r>
      <w:r w:rsidRPr="004C79F2">
        <w:rPr>
          <w:lang w:val="lv-LV"/>
        </w:rPr>
        <w:tab/>
      </w:r>
      <w:r w:rsidRPr="004C79F2">
        <w:rPr>
          <w:lang w:val="lv-LV"/>
        </w:rPr>
        <w:tab/>
      </w:r>
      <w:r w:rsidRPr="004C79F2">
        <w:rPr>
          <w:lang w:val="lv-LV"/>
        </w:rPr>
        <w:tab/>
      </w:r>
      <w:r w:rsidRPr="004C79F2">
        <w:rPr>
          <w:lang w:val="lv-LV"/>
        </w:rPr>
        <w:tab/>
        <w:t xml:space="preserve">          2017.gada </w:t>
      </w:r>
      <w:r w:rsidR="005D1757" w:rsidRPr="004C79F2">
        <w:rPr>
          <w:lang w:val="lv-LV"/>
        </w:rPr>
        <w:t>27</w:t>
      </w:r>
      <w:r w:rsidRPr="004C79F2">
        <w:rPr>
          <w:lang w:val="lv-LV"/>
        </w:rPr>
        <w:t>.novembrī</w:t>
      </w:r>
    </w:p>
    <w:p w:rsidR="005738DA" w:rsidRPr="004C79F2" w:rsidRDefault="005738DA" w:rsidP="005738DA">
      <w:pPr>
        <w:pStyle w:val="tv213limenis2"/>
        <w:numPr>
          <w:ilvl w:val="0"/>
          <w:numId w:val="1"/>
        </w:numPr>
        <w:rPr>
          <w:b/>
          <w:lang w:val="lv-LV"/>
        </w:rPr>
      </w:pPr>
      <w:r w:rsidRPr="004C79F2">
        <w:rPr>
          <w:b/>
          <w:lang w:val="lv-LV"/>
        </w:rPr>
        <w:t>pasūtītāja nosaukums un adrese, iepirkuma identifikācijas numurs, iepirkuma procedūras veids, kā arī iepirkuma līguma vai vispārīgās vienošanās priekšmets:</w:t>
      </w:r>
    </w:p>
    <w:p w:rsidR="005738DA" w:rsidRPr="004C79F2" w:rsidRDefault="005738DA" w:rsidP="005738DA">
      <w:pPr>
        <w:pStyle w:val="tv213limenis2"/>
        <w:ind w:left="720"/>
        <w:jc w:val="both"/>
        <w:rPr>
          <w:lang w:val="lv-LV"/>
        </w:rPr>
      </w:pPr>
      <w:r w:rsidRPr="004C79F2">
        <w:rPr>
          <w:b/>
          <w:bCs/>
          <w:lang w:val="lv-LV"/>
        </w:rPr>
        <w:t>pasūtītāja nosaukums un adrese:</w:t>
      </w:r>
      <w:r w:rsidRPr="004C79F2">
        <w:rPr>
          <w:lang w:val="lv-LV"/>
        </w:rPr>
        <w:t xml:space="preserve"> Daugavpils pilsētas domes, Daugavpils, </w:t>
      </w:r>
      <w:proofErr w:type="spellStart"/>
      <w:r w:rsidRPr="004C79F2">
        <w:rPr>
          <w:lang w:val="lv-LV"/>
        </w:rPr>
        <w:t>K.Valdemāra</w:t>
      </w:r>
      <w:proofErr w:type="spellEnd"/>
      <w:r w:rsidRPr="004C79F2">
        <w:rPr>
          <w:lang w:val="lv-LV"/>
        </w:rPr>
        <w:t xml:space="preserve"> iela 1, LV-5401</w:t>
      </w:r>
    </w:p>
    <w:p w:rsidR="005738DA" w:rsidRPr="004C79F2" w:rsidRDefault="005738DA" w:rsidP="005738DA">
      <w:pPr>
        <w:pStyle w:val="tv213limenis2"/>
        <w:ind w:left="720"/>
        <w:jc w:val="both"/>
        <w:rPr>
          <w:lang w:val="lv-LV"/>
        </w:rPr>
      </w:pPr>
      <w:r w:rsidRPr="004C79F2">
        <w:rPr>
          <w:b/>
          <w:bCs/>
          <w:lang w:val="lv-LV"/>
        </w:rPr>
        <w:t>iepirkuma identifikācijas numurs:</w:t>
      </w:r>
      <w:r w:rsidRPr="004C79F2">
        <w:rPr>
          <w:lang w:val="lv-LV"/>
        </w:rPr>
        <w:t xml:space="preserve"> DPD </w:t>
      </w:r>
      <w:r w:rsidR="005D1757" w:rsidRPr="004C79F2">
        <w:rPr>
          <w:lang w:val="lv-LV"/>
        </w:rPr>
        <w:t>2017/133</w:t>
      </w:r>
    </w:p>
    <w:p w:rsidR="005738DA" w:rsidRPr="004C79F2" w:rsidRDefault="005738DA" w:rsidP="005738DA">
      <w:pPr>
        <w:pStyle w:val="tv213limenis2"/>
        <w:ind w:left="720"/>
        <w:jc w:val="both"/>
        <w:rPr>
          <w:lang w:val="lv-LV"/>
        </w:rPr>
      </w:pPr>
      <w:r w:rsidRPr="004C79F2">
        <w:rPr>
          <w:b/>
          <w:bCs/>
          <w:lang w:val="lv-LV"/>
        </w:rPr>
        <w:t>iepirkuma procedūras veids:</w:t>
      </w:r>
      <w:r w:rsidRPr="004C79F2">
        <w:rPr>
          <w:lang w:val="lv-LV"/>
        </w:rPr>
        <w:t xml:space="preserve"> atklāts konkurss</w:t>
      </w:r>
    </w:p>
    <w:p w:rsidR="005738DA" w:rsidRPr="004C79F2" w:rsidRDefault="005738DA" w:rsidP="005738DA">
      <w:pPr>
        <w:pStyle w:val="tv213limenis2"/>
        <w:spacing w:before="0" w:beforeAutospacing="0" w:after="0" w:afterAutospacing="0"/>
        <w:ind w:left="720"/>
        <w:jc w:val="both"/>
        <w:rPr>
          <w:lang w:val="lv-LV"/>
        </w:rPr>
      </w:pPr>
      <w:r w:rsidRPr="004C79F2">
        <w:rPr>
          <w:b/>
          <w:bCs/>
          <w:lang w:val="lv-LV"/>
        </w:rPr>
        <w:t>iepirkuma līguma vai vispārīgās vienošanās priekšmets –</w:t>
      </w:r>
      <w:r w:rsidRPr="004C79F2">
        <w:rPr>
          <w:lang w:val="lv-LV"/>
        </w:rPr>
        <w:t xml:space="preserve"> </w:t>
      </w:r>
    </w:p>
    <w:p w:rsidR="005738DA" w:rsidRPr="004C79F2" w:rsidRDefault="005D1757" w:rsidP="005738DA">
      <w:pPr>
        <w:pStyle w:val="tv2132"/>
        <w:spacing w:line="240" w:lineRule="auto"/>
        <w:ind w:left="720" w:firstLine="0"/>
        <w:jc w:val="both"/>
        <w:rPr>
          <w:bCs/>
          <w:color w:val="auto"/>
          <w:sz w:val="24"/>
          <w:szCs w:val="24"/>
        </w:rPr>
      </w:pPr>
      <w:r w:rsidRPr="004C79F2">
        <w:rPr>
          <w:bCs/>
          <w:color w:val="auto"/>
          <w:sz w:val="24"/>
          <w:szCs w:val="24"/>
        </w:rPr>
        <w:t>Veselības veicināšanas un slimību profilakses pasākumu organizēšana Daugavpils pilsētas pašvaldībā (projekta Nr.9.2.4.2/16/I/101 aktivitāšu īstenošanai)</w:t>
      </w:r>
    </w:p>
    <w:p w:rsidR="005738DA" w:rsidRPr="004C79F2" w:rsidRDefault="005738DA" w:rsidP="005738DA">
      <w:pPr>
        <w:pStyle w:val="tv2132"/>
        <w:spacing w:line="240" w:lineRule="auto"/>
        <w:ind w:left="720" w:firstLine="0"/>
        <w:jc w:val="both"/>
        <w:rPr>
          <w:color w:val="auto"/>
          <w:sz w:val="24"/>
          <w:szCs w:val="24"/>
        </w:rPr>
      </w:pPr>
    </w:p>
    <w:p w:rsidR="005738DA" w:rsidRPr="004C79F2" w:rsidRDefault="005738DA" w:rsidP="005738DA">
      <w:pPr>
        <w:pStyle w:val="tv2132"/>
        <w:numPr>
          <w:ilvl w:val="0"/>
          <w:numId w:val="1"/>
        </w:numPr>
        <w:jc w:val="both"/>
        <w:rPr>
          <w:b/>
          <w:color w:val="auto"/>
          <w:sz w:val="24"/>
          <w:szCs w:val="24"/>
        </w:rPr>
      </w:pPr>
      <w:r w:rsidRPr="004C79F2">
        <w:rPr>
          <w:b/>
          <w:color w:val="auto"/>
          <w:sz w:val="24"/>
          <w:szCs w:val="24"/>
        </w:rPr>
        <w:t>datums, kad paziņojums par līgumu un iepriekšējais informatīvais paziņojums, ja tāds ir izmantots, publicēts Eiropas Savienības Oficiālajā Vēstnesī (ja attiecināms) un Iepirkumu uzraudzības biroja tīmekļvietnē:</w:t>
      </w:r>
    </w:p>
    <w:p w:rsidR="005738DA" w:rsidRPr="004C79F2" w:rsidRDefault="00B14BF7" w:rsidP="005738DA">
      <w:pPr>
        <w:pStyle w:val="tv213limenis2"/>
        <w:ind w:left="720"/>
        <w:jc w:val="both"/>
        <w:rPr>
          <w:lang w:val="lv-LV"/>
        </w:rPr>
      </w:pPr>
      <w:r w:rsidRPr="004C79F2">
        <w:rPr>
          <w:lang w:val="lv-LV"/>
        </w:rPr>
        <w:t>05</w:t>
      </w:r>
      <w:r w:rsidR="005738DA" w:rsidRPr="004C79F2">
        <w:rPr>
          <w:lang w:val="lv-LV"/>
        </w:rPr>
        <w:t>.</w:t>
      </w:r>
      <w:r w:rsidRPr="004C79F2">
        <w:rPr>
          <w:lang w:val="lv-LV"/>
        </w:rPr>
        <w:t>10</w:t>
      </w:r>
      <w:r w:rsidR="005738DA" w:rsidRPr="004C79F2">
        <w:rPr>
          <w:lang w:val="lv-LV"/>
        </w:rPr>
        <w:t xml:space="preserve">.2017. </w:t>
      </w:r>
    </w:p>
    <w:p w:rsidR="005738DA" w:rsidRPr="004C79F2" w:rsidRDefault="005738DA" w:rsidP="005738DA">
      <w:pPr>
        <w:pStyle w:val="tv2132"/>
        <w:numPr>
          <w:ilvl w:val="0"/>
          <w:numId w:val="1"/>
        </w:numPr>
        <w:jc w:val="both"/>
        <w:rPr>
          <w:b/>
          <w:color w:val="auto"/>
          <w:sz w:val="24"/>
          <w:szCs w:val="24"/>
        </w:rPr>
      </w:pPr>
      <w:r w:rsidRPr="004C79F2">
        <w:rPr>
          <w:b/>
          <w:color w:val="auto"/>
          <w:sz w:val="24"/>
          <w:szCs w:val="24"/>
        </w:rPr>
        <w:t>iepirkuma komisijas sastāvs un tās izveidošanas pamatojums, iepirkuma procedūras dokumentu sagatavotāji un pieaicinātie eksperti:</w:t>
      </w:r>
    </w:p>
    <w:p w:rsidR="005D1757" w:rsidRPr="004C79F2" w:rsidRDefault="005D1757" w:rsidP="005D1757">
      <w:pPr>
        <w:pStyle w:val="BodyTextIndent"/>
        <w:ind w:left="720" w:firstLine="0"/>
        <w:rPr>
          <w:b/>
        </w:rPr>
      </w:pPr>
      <w:r w:rsidRPr="004C79F2">
        <w:rPr>
          <w:b/>
        </w:rPr>
        <w:t>Komisijas priekšsēdētājs:</w:t>
      </w:r>
    </w:p>
    <w:p w:rsidR="005D1757" w:rsidRPr="004C79F2" w:rsidRDefault="005D1757" w:rsidP="005D1757">
      <w:pPr>
        <w:pStyle w:val="BodyTextIndent"/>
        <w:ind w:left="720" w:firstLine="0"/>
      </w:pPr>
      <w:proofErr w:type="spellStart"/>
      <w:r w:rsidRPr="004C79F2">
        <w:t>A.Streiķis</w:t>
      </w:r>
      <w:proofErr w:type="spellEnd"/>
      <w:r w:rsidRPr="004C79F2">
        <w:t xml:space="preserve"> – </w:t>
      </w:r>
      <w:r w:rsidRPr="004C79F2">
        <w:tab/>
        <w:t>Domes Centralizēto iepirkumu nodaļas vadītājs</w:t>
      </w:r>
    </w:p>
    <w:p w:rsidR="005D1757" w:rsidRPr="004C79F2" w:rsidRDefault="005D1757" w:rsidP="005D1757">
      <w:pPr>
        <w:pStyle w:val="BodyTextIndent"/>
        <w:ind w:left="720" w:right="-6" w:firstLine="0"/>
        <w:rPr>
          <w:b/>
        </w:rPr>
      </w:pPr>
      <w:r w:rsidRPr="004C79F2">
        <w:rPr>
          <w:b/>
        </w:rPr>
        <w:t>Komisijas locekļi:</w:t>
      </w:r>
    </w:p>
    <w:p w:rsidR="005D1757" w:rsidRPr="004C79F2" w:rsidRDefault="005D1757" w:rsidP="005D1757">
      <w:pPr>
        <w:pStyle w:val="BodyTextIndent"/>
        <w:ind w:left="720" w:right="-6" w:firstLine="0"/>
      </w:pPr>
      <w:proofErr w:type="spellStart"/>
      <w:r w:rsidRPr="004C79F2">
        <w:t>A.Kriviņš</w:t>
      </w:r>
      <w:proofErr w:type="spellEnd"/>
      <w:r w:rsidRPr="004C79F2">
        <w:t xml:space="preserve"> –</w:t>
      </w:r>
      <w:r w:rsidRPr="004C79F2">
        <w:tab/>
        <w:t>Domes Centralizēto iepirkumu nodaļas jurists</w:t>
      </w:r>
    </w:p>
    <w:p w:rsidR="005D1757" w:rsidRPr="004C79F2" w:rsidRDefault="005D1757" w:rsidP="005D1757">
      <w:pPr>
        <w:pStyle w:val="BodyTextIndent"/>
        <w:ind w:left="720" w:right="-6" w:firstLine="0"/>
      </w:pPr>
      <w:proofErr w:type="spellStart"/>
      <w:r w:rsidRPr="004C79F2">
        <w:t>I.Zarāne</w:t>
      </w:r>
      <w:proofErr w:type="spellEnd"/>
      <w:r w:rsidRPr="004C79F2">
        <w:t xml:space="preserve"> –</w:t>
      </w:r>
      <w:r w:rsidRPr="004C79F2">
        <w:tab/>
      </w:r>
      <w:r w:rsidRPr="004C79F2">
        <w:tab/>
        <w:t>Domes Centralizēto iepirkumu nodaļas ekonomiste</w:t>
      </w:r>
    </w:p>
    <w:p w:rsidR="005D1757" w:rsidRPr="004C79F2" w:rsidRDefault="005D1757" w:rsidP="005D1757">
      <w:pPr>
        <w:pStyle w:val="BodyTextIndent"/>
        <w:ind w:left="720" w:right="-6" w:firstLine="0"/>
      </w:pPr>
      <w:proofErr w:type="spellStart"/>
      <w:r w:rsidRPr="004C79F2">
        <w:t>S.Upīte</w:t>
      </w:r>
      <w:proofErr w:type="spellEnd"/>
      <w:r w:rsidRPr="004C79F2">
        <w:t xml:space="preserve"> -</w:t>
      </w:r>
      <w:r w:rsidRPr="004C79F2">
        <w:tab/>
        <w:t>Domes Attīstības departamenta Projektu nodaļas projektu asistente</w:t>
      </w:r>
    </w:p>
    <w:p w:rsidR="005D1757" w:rsidRPr="004C79F2" w:rsidRDefault="005D1757" w:rsidP="005D1757">
      <w:pPr>
        <w:pStyle w:val="BodyTextIndent"/>
        <w:ind w:left="720" w:right="-6" w:firstLine="0"/>
      </w:pPr>
      <w:proofErr w:type="spellStart"/>
      <w:r w:rsidRPr="004C79F2">
        <w:t>V.Petrova</w:t>
      </w:r>
      <w:proofErr w:type="spellEnd"/>
      <w:r w:rsidRPr="004C79F2">
        <w:t xml:space="preserve">  -</w:t>
      </w:r>
      <w:r w:rsidRPr="004C79F2">
        <w:tab/>
        <w:t xml:space="preserve">Domes Sporta un jaunatnes departamenta juriskonsulta </w:t>
      </w:r>
      <w:proofErr w:type="spellStart"/>
      <w:r w:rsidRPr="004C79F2">
        <w:t>p.i</w:t>
      </w:r>
      <w:proofErr w:type="spellEnd"/>
      <w:r w:rsidRPr="004C79F2">
        <w:t>.</w:t>
      </w:r>
    </w:p>
    <w:p w:rsidR="005D1757" w:rsidRPr="004C79F2" w:rsidRDefault="005D1757" w:rsidP="005D1757">
      <w:pPr>
        <w:pStyle w:val="BodyTextIndent"/>
        <w:ind w:left="720" w:right="-6" w:firstLine="0"/>
      </w:pPr>
      <w:proofErr w:type="spellStart"/>
      <w:r w:rsidRPr="004C79F2">
        <w:t>R.Bespjatijs</w:t>
      </w:r>
      <w:proofErr w:type="spellEnd"/>
      <w:r w:rsidRPr="004C79F2">
        <w:t xml:space="preserve"> -</w:t>
      </w:r>
      <w:r w:rsidRPr="004C79F2">
        <w:tab/>
        <w:t>Daugavpils pilsētas Izglītības pārvaldes veselības veicināšanas koordinētājs</w:t>
      </w:r>
    </w:p>
    <w:p w:rsidR="005D1757" w:rsidRPr="004C79F2" w:rsidRDefault="005D1757" w:rsidP="005D1757">
      <w:pPr>
        <w:pStyle w:val="BodyText3"/>
        <w:ind w:left="720"/>
        <w:jc w:val="both"/>
        <w:rPr>
          <w:sz w:val="24"/>
          <w:szCs w:val="24"/>
          <w:lang w:val="lv-LV"/>
        </w:rPr>
      </w:pPr>
      <w:r w:rsidRPr="004C79F2">
        <w:rPr>
          <w:sz w:val="24"/>
          <w:szCs w:val="24"/>
          <w:lang w:val="lv-LV"/>
        </w:rPr>
        <w:t xml:space="preserve">Iepirkuma komisijas sēžu protokolēšanu nodrošina Domes Centralizēto iepirkumu nodaļas jurists </w:t>
      </w:r>
      <w:proofErr w:type="spellStart"/>
      <w:r w:rsidRPr="004C79F2">
        <w:rPr>
          <w:sz w:val="24"/>
          <w:szCs w:val="24"/>
          <w:lang w:val="lv-LV"/>
        </w:rPr>
        <w:t>A.Kriviņš</w:t>
      </w:r>
      <w:proofErr w:type="spellEnd"/>
      <w:r w:rsidRPr="004C79F2">
        <w:rPr>
          <w:sz w:val="24"/>
          <w:szCs w:val="24"/>
          <w:lang w:val="lv-LV"/>
        </w:rPr>
        <w:t>.</w:t>
      </w:r>
    </w:p>
    <w:p w:rsidR="005D1757" w:rsidRPr="004C79F2" w:rsidRDefault="005D1757" w:rsidP="005D1757">
      <w:pPr>
        <w:pStyle w:val="ListParagraph"/>
        <w:rPr>
          <w:lang w:val="lv-LV"/>
        </w:rPr>
      </w:pPr>
      <w:r w:rsidRPr="004C79F2">
        <w:rPr>
          <w:lang w:val="lv-LV"/>
        </w:rPr>
        <w:t xml:space="preserve">Komisijas izveidošanas pamats: </w:t>
      </w:r>
    </w:p>
    <w:p w:rsidR="005D1757" w:rsidRPr="004C79F2" w:rsidRDefault="005D1757" w:rsidP="005D1757">
      <w:pPr>
        <w:pStyle w:val="ListParagraph"/>
        <w:rPr>
          <w:lang w:val="lv-LV"/>
        </w:rPr>
      </w:pPr>
      <w:r w:rsidRPr="004C79F2">
        <w:rPr>
          <w:lang w:val="lv-LV"/>
        </w:rPr>
        <w:t>Daugavpils pilsētas domes izpilddirektores 2017.gada 22.septembra rīkojums Nr.461.</w:t>
      </w:r>
    </w:p>
    <w:p w:rsidR="005D1757" w:rsidRPr="004C79F2" w:rsidRDefault="005D1757" w:rsidP="005D1757">
      <w:pPr>
        <w:pStyle w:val="ListParagraph"/>
        <w:rPr>
          <w:lang w:val="lv-LV"/>
        </w:rPr>
      </w:pPr>
      <w:r w:rsidRPr="004C79F2">
        <w:rPr>
          <w:lang w:val="lv-LV"/>
        </w:rPr>
        <w:t>Grozījums:</w:t>
      </w:r>
    </w:p>
    <w:p w:rsidR="005D1757" w:rsidRPr="004C79F2" w:rsidRDefault="005D1757" w:rsidP="005D1757">
      <w:pPr>
        <w:pStyle w:val="ListParagraph"/>
        <w:rPr>
          <w:lang w:val="lv-LV"/>
        </w:rPr>
      </w:pPr>
      <w:r w:rsidRPr="004C79F2">
        <w:rPr>
          <w:lang w:val="lv-LV"/>
        </w:rPr>
        <w:t>Daugavpils pilsētas domes izpilddirektores 2017.gada 02.oktobra rīkojums Nr.472.</w:t>
      </w:r>
    </w:p>
    <w:p w:rsidR="005738DA" w:rsidRPr="004C79F2" w:rsidRDefault="005738DA" w:rsidP="005738DA">
      <w:pPr>
        <w:ind w:left="360" w:firstLine="360"/>
        <w:rPr>
          <w:lang w:val="lv-LV"/>
        </w:rPr>
      </w:pPr>
    </w:p>
    <w:p w:rsidR="005738DA" w:rsidRPr="004C79F2" w:rsidRDefault="005738DA" w:rsidP="005738DA">
      <w:pPr>
        <w:pStyle w:val="tv2132"/>
        <w:numPr>
          <w:ilvl w:val="0"/>
          <w:numId w:val="1"/>
        </w:numPr>
        <w:jc w:val="both"/>
        <w:rPr>
          <w:b/>
          <w:color w:val="auto"/>
          <w:sz w:val="24"/>
          <w:szCs w:val="24"/>
        </w:rPr>
      </w:pPr>
      <w:r w:rsidRPr="004C79F2">
        <w:rPr>
          <w:b/>
          <w:color w:val="auto"/>
          <w:sz w:val="24"/>
          <w:szCs w:val="24"/>
        </w:rPr>
        <w:t xml:space="preserve">piedāvājumu iesniegšanas termiņš, kā arī pamatojums termiņa saīsinājumam (tai skaitā steidzamībai atbilstoši šo noteikumu </w:t>
      </w:r>
      <w:hyperlink r:id="rId7" w:anchor="p5" w:tgtFrame="_blank" w:history="1">
        <w:r w:rsidRPr="004C79F2">
          <w:rPr>
            <w:b/>
            <w:color w:val="auto"/>
            <w:sz w:val="24"/>
            <w:szCs w:val="24"/>
          </w:rPr>
          <w:t>5. punktam</w:t>
        </w:r>
      </w:hyperlink>
      <w:r w:rsidRPr="004C79F2">
        <w:rPr>
          <w:b/>
          <w:color w:val="auto"/>
          <w:sz w:val="24"/>
          <w:szCs w:val="24"/>
        </w:rPr>
        <w:t>), ja tāds veikts:</w:t>
      </w:r>
    </w:p>
    <w:p w:rsidR="005738DA" w:rsidRPr="004C79F2" w:rsidRDefault="00B14BF7" w:rsidP="005738DA">
      <w:pPr>
        <w:pStyle w:val="tv213limenis2"/>
        <w:spacing w:beforeAutospacing="0" w:after="0" w:afterAutospacing="0"/>
        <w:ind w:left="720"/>
        <w:jc w:val="both"/>
        <w:rPr>
          <w:lang w:val="lv-LV"/>
        </w:rPr>
      </w:pPr>
      <w:r w:rsidRPr="004C79F2">
        <w:rPr>
          <w:lang w:val="lv-LV"/>
        </w:rPr>
        <w:t>09</w:t>
      </w:r>
      <w:r w:rsidR="005738DA" w:rsidRPr="004C79F2">
        <w:rPr>
          <w:lang w:val="lv-LV"/>
        </w:rPr>
        <w:t>.</w:t>
      </w:r>
      <w:r w:rsidRPr="004C79F2">
        <w:rPr>
          <w:lang w:val="lv-LV"/>
        </w:rPr>
        <w:t>11</w:t>
      </w:r>
      <w:r w:rsidR="005738DA" w:rsidRPr="004C79F2">
        <w:rPr>
          <w:lang w:val="lv-LV"/>
        </w:rPr>
        <w:t>.2017.</w:t>
      </w:r>
    </w:p>
    <w:p w:rsidR="005738DA" w:rsidRPr="004C79F2" w:rsidRDefault="005738DA" w:rsidP="005738DA">
      <w:pPr>
        <w:pStyle w:val="ListParagraph"/>
        <w:rPr>
          <w:b/>
          <w:lang w:val="lv-LV"/>
        </w:rPr>
      </w:pPr>
    </w:p>
    <w:p w:rsidR="005738DA" w:rsidRPr="004C79F2" w:rsidRDefault="005738DA" w:rsidP="005738DA">
      <w:pPr>
        <w:pStyle w:val="tv2132"/>
        <w:numPr>
          <w:ilvl w:val="0"/>
          <w:numId w:val="1"/>
        </w:numPr>
        <w:jc w:val="both"/>
        <w:rPr>
          <w:b/>
          <w:color w:val="auto"/>
          <w:sz w:val="24"/>
          <w:szCs w:val="24"/>
        </w:rPr>
      </w:pPr>
      <w:r w:rsidRPr="004C79F2">
        <w:rPr>
          <w:b/>
          <w:color w:val="auto"/>
          <w:sz w:val="24"/>
          <w:szCs w:val="24"/>
        </w:rPr>
        <w:t>to piegādātāju nosaukumi, kuri ir iesnieguši piedāvājumus, kā arī piedāvātās cenas:</w:t>
      </w:r>
    </w:p>
    <w:p w:rsidR="00B14BF7" w:rsidRPr="004C79F2" w:rsidRDefault="00B14BF7" w:rsidP="00B14BF7">
      <w:pPr>
        <w:ind w:left="360"/>
        <w:jc w:val="both"/>
        <w:rPr>
          <w:lang w:val="lv-LV"/>
        </w:rPr>
      </w:pPr>
      <w:r w:rsidRPr="004C79F2">
        <w:rPr>
          <w:lang w:val="lv-LV"/>
        </w:rPr>
        <w:t xml:space="preserve">piedāvājumu iesniegšanas noteiktajā termiņā, piedāvājumu iesniedza šādi pretendenti:  </w:t>
      </w:r>
    </w:p>
    <w:tbl>
      <w:tblPr>
        <w:tblW w:w="469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6436"/>
        <w:gridCol w:w="1753"/>
      </w:tblGrid>
      <w:tr w:rsidR="00B14BF7" w:rsidRPr="004C79F2" w:rsidTr="00972479">
        <w:tc>
          <w:tcPr>
            <w:tcW w:w="334" w:type="pct"/>
            <w:shd w:val="clear" w:color="auto" w:fill="auto"/>
            <w:vAlign w:val="center"/>
          </w:tcPr>
          <w:p w:rsidR="00B14BF7" w:rsidRPr="004C79F2" w:rsidRDefault="00B14BF7" w:rsidP="00B14BF7">
            <w:pPr>
              <w:spacing w:before="80"/>
              <w:jc w:val="center"/>
              <w:rPr>
                <w:b/>
              </w:rPr>
            </w:pPr>
            <w:proofErr w:type="spellStart"/>
            <w:r w:rsidRPr="004C79F2">
              <w:rPr>
                <w:b/>
              </w:rPr>
              <w:t>Nr.p.k</w:t>
            </w:r>
            <w:proofErr w:type="spellEnd"/>
            <w:r w:rsidRPr="004C79F2">
              <w:rPr>
                <w:b/>
              </w:rPr>
              <w:t>.</w:t>
            </w:r>
          </w:p>
        </w:tc>
        <w:tc>
          <w:tcPr>
            <w:tcW w:w="3667" w:type="pct"/>
            <w:shd w:val="clear" w:color="auto" w:fill="auto"/>
            <w:vAlign w:val="center"/>
          </w:tcPr>
          <w:p w:rsidR="00B14BF7" w:rsidRPr="004C79F2" w:rsidRDefault="00B14BF7" w:rsidP="00B14BF7">
            <w:pPr>
              <w:spacing w:before="80"/>
              <w:jc w:val="center"/>
              <w:rPr>
                <w:b/>
              </w:rPr>
            </w:pPr>
            <w:proofErr w:type="spellStart"/>
            <w:r w:rsidRPr="004C79F2">
              <w:rPr>
                <w:b/>
              </w:rPr>
              <w:t>Pretendenta</w:t>
            </w:r>
            <w:proofErr w:type="spellEnd"/>
            <w:r w:rsidRPr="004C79F2">
              <w:rPr>
                <w:b/>
              </w:rPr>
              <w:t xml:space="preserve"> </w:t>
            </w:r>
            <w:proofErr w:type="spellStart"/>
            <w:r w:rsidRPr="004C79F2">
              <w:rPr>
                <w:b/>
              </w:rPr>
              <w:t>nosaukums</w:t>
            </w:r>
            <w:proofErr w:type="spellEnd"/>
            <w:r w:rsidRPr="004C79F2">
              <w:rPr>
                <w:b/>
              </w:rPr>
              <w:t xml:space="preserve">, </w:t>
            </w:r>
            <w:proofErr w:type="spellStart"/>
            <w:r w:rsidRPr="004C79F2">
              <w:rPr>
                <w:b/>
              </w:rPr>
              <w:t>reģ.Nr</w:t>
            </w:r>
            <w:proofErr w:type="spellEnd"/>
            <w:r w:rsidRPr="004C79F2">
              <w:rPr>
                <w:b/>
              </w:rPr>
              <w:t xml:space="preserve">., </w:t>
            </w:r>
            <w:proofErr w:type="spellStart"/>
            <w:r w:rsidRPr="004C79F2">
              <w:rPr>
                <w:b/>
              </w:rPr>
              <w:t>adrese</w:t>
            </w:r>
            <w:proofErr w:type="spellEnd"/>
          </w:p>
        </w:tc>
        <w:tc>
          <w:tcPr>
            <w:tcW w:w="999" w:type="pct"/>
            <w:shd w:val="clear" w:color="auto" w:fill="auto"/>
            <w:vAlign w:val="center"/>
          </w:tcPr>
          <w:p w:rsidR="00B14BF7" w:rsidRPr="004C79F2" w:rsidRDefault="00B14BF7" w:rsidP="00B14BF7">
            <w:pPr>
              <w:spacing w:before="80"/>
              <w:jc w:val="center"/>
              <w:rPr>
                <w:b/>
              </w:rPr>
            </w:pPr>
            <w:proofErr w:type="spellStart"/>
            <w:r w:rsidRPr="004C79F2">
              <w:rPr>
                <w:b/>
              </w:rPr>
              <w:t>Piedāvājuma</w:t>
            </w:r>
            <w:proofErr w:type="spellEnd"/>
            <w:r w:rsidRPr="004C79F2">
              <w:rPr>
                <w:b/>
              </w:rPr>
              <w:t xml:space="preserve"> </w:t>
            </w:r>
            <w:proofErr w:type="spellStart"/>
            <w:r w:rsidRPr="004C79F2">
              <w:rPr>
                <w:b/>
              </w:rPr>
              <w:t>iesniegšanas</w:t>
            </w:r>
            <w:proofErr w:type="spellEnd"/>
            <w:r w:rsidRPr="004C79F2">
              <w:rPr>
                <w:b/>
              </w:rPr>
              <w:t xml:space="preserve"> </w:t>
            </w:r>
            <w:proofErr w:type="spellStart"/>
            <w:r w:rsidRPr="004C79F2">
              <w:rPr>
                <w:b/>
              </w:rPr>
              <w:t>datums</w:t>
            </w:r>
            <w:proofErr w:type="spellEnd"/>
            <w:r w:rsidRPr="004C79F2">
              <w:rPr>
                <w:b/>
              </w:rPr>
              <w:t xml:space="preserve"> un </w:t>
            </w:r>
            <w:proofErr w:type="spellStart"/>
            <w:r w:rsidRPr="004C79F2">
              <w:rPr>
                <w:b/>
              </w:rPr>
              <w:t>laiks</w:t>
            </w:r>
            <w:proofErr w:type="spellEnd"/>
          </w:p>
        </w:tc>
      </w:tr>
      <w:tr w:rsidR="00B14BF7" w:rsidRPr="004C79F2" w:rsidTr="00972479">
        <w:tc>
          <w:tcPr>
            <w:tcW w:w="334" w:type="pct"/>
            <w:shd w:val="clear" w:color="auto" w:fill="auto"/>
            <w:vAlign w:val="center"/>
          </w:tcPr>
          <w:p w:rsidR="00B14BF7" w:rsidRPr="004C79F2" w:rsidRDefault="00B14BF7" w:rsidP="00B14BF7">
            <w:pPr>
              <w:spacing w:before="80"/>
              <w:jc w:val="center"/>
            </w:pPr>
            <w:r w:rsidRPr="004C79F2">
              <w:t>1.</w:t>
            </w:r>
          </w:p>
        </w:tc>
        <w:tc>
          <w:tcPr>
            <w:tcW w:w="3667" w:type="pct"/>
            <w:shd w:val="clear" w:color="auto" w:fill="auto"/>
            <w:vAlign w:val="bottom"/>
          </w:tcPr>
          <w:p w:rsidR="00B14BF7" w:rsidRPr="004C79F2" w:rsidRDefault="00B14BF7" w:rsidP="00B14BF7">
            <w:pPr>
              <w:spacing w:before="80"/>
              <w:rPr>
                <w:color w:val="000000"/>
              </w:rPr>
            </w:pPr>
            <w:r w:rsidRPr="004C79F2">
              <w:rPr>
                <w:color w:val="000000"/>
              </w:rPr>
              <w:t xml:space="preserve">SIA "Daugavpils </w:t>
            </w:r>
            <w:proofErr w:type="spellStart"/>
            <w:r w:rsidRPr="004C79F2">
              <w:rPr>
                <w:color w:val="000000"/>
              </w:rPr>
              <w:t>bērnu</w:t>
            </w:r>
            <w:proofErr w:type="spellEnd"/>
            <w:r w:rsidRPr="004C79F2">
              <w:rPr>
                <w:color w:val="000000"/>
              </w:rPr>
              <w:t xml:space="preserve"> </w:t>
            </w:r>
            <w:proofErr w:type="spellStart"/>
            <w:r w:rsidRPr="004C79F2">
              <w:rPr>
                <w:color w:val="000000"/>
              </w:rPr>
              <w:t>veselības</w:t>
            </w:r>
            <w:proofErr w:type="spellEnd"/>
            <w:r w:rsidRPr="004C79F2">
              <w:rPr>
                <w:color w:val="000000"/>
              </w:rPr>
              <w:t xml:space="preserve"> centrs"                                                    18.Novembra </w:t>
            </w:r>
            <w:proofErr w:type="spellStart"/>
            <w:r w:rsidRPr="004C79F2">
              <w:rPr>
                <w:color w:val="000000"/>
              </w:rPr>
              <w:t>iela</w:t>
            </w:r>
            <w:proofErr w:type="spellEnd"/>
            <w:r w:rsidRPr="004C79F2">
              <w:rPr>
                <w:color w:val="000000"/>
              </w:rPr>
              <w:t xml:space="preserve"> 19, Daugavpils, LV-5401</w:t>
            </w:r>
          </w:p>
        </w:tc>
        <w:tc>
          <w:tcPr>
            <w:tcW w:w="999" w:type="pct"/>
            <w:shd w:val="clear" w:color="auto" w:fill="auto"/>
            <w:vAlign w:val="bottom"/>
          </w:tcPr>
          <w:p w:rsidR="00B14BF7" w:rsidRPr="004C79F2" w:rsidRDefault="00B14BF7" w:rsidP="00B14BF7">
            <w:pPr>
              <w:spacing w:before="80"/>
              <w:jc w:val="right"/>
              <w:rPr>
                <w:color w:val="000000"/>
              </w:rPr>
            </w:pPr>
            <w:r w:rsidRPr="004C79F2">
              <w:rPr>
                <w:color w:val="000000"/>
              </w:rPr>
              <w:t xml:space="preserve">01.11.2017.   </w:t>
            </w:r>
            <w:proofErr w:type="spellStart"/>
            <w:proofErr w:type="gramStart"/>
            <w:r w:rsidRPr="004C79F2">
              <w:rPr>
                <w:color w:val="000000"/>
              </w:rPr>
              <w:t>plkst</w:t>
            </w:r>
            <w:proofErr w:type="spellEnd"/>
            <w:proofErr w:type="gramEnd"/>
            <w:r w:rsidRPr="004C79F2">
              <w:rPr>
                <w:color w:val="000000"/>
              </w:rPr>
              <w:t>. 13:09</w:t>
            </w:r>
          </w:p>
        </w:tc>
      </w:tr>
      <w:tr w:rsidR="00B14BF7" w:rsidRPr="004C79F2" w:rsidTr="00972479">
        <w:tc>
          <w:tcPr>
            <w:tcW w:w="334" w:type="pct"/>
            <w:shd w:val="clear" w:color="auto" w:fill="auto"/>
            <w:vAlign w:val="center"/>
          </w:tcPr>
          <w:p w:rsidR="00B14BF7" w:rsidRPr="004C79F2" w:rsidRDefault="00B14BF7" w:rsidP="00B14BF7">
            <w:pPr>
              <w:spacing w:before="80"/>
              <w:jc w:val="center"/>
            </w:pPr>
            <w:r w:rsidRPr="004C79F2">
              <w:t>2.</w:t>
            </w:r>
          </w:p>
        </w:tc>
        <w:tc>
          <w:tcPr>
            <w:tcW w:w="3667" w:type="pct"/>
            <w:shd w:val="clear" w:color="auto" w:fill="auto"/>
            <w:vAlign w:val="bottom"/>
          </w:tcPr>
          <w:p w:rsidR="00B14BF7" w:rsidRPr="004C79F2" w:rsidRDefault="00B14BF7" w:rsidP="00B14BF7">
            <w:pPr>
              <w:spacing w:before="80"/>
              <w:rPr>
                <w:color w:val="000000"/>
              </w:rPr>
            </w:pPr>
            <w:r w:rsidRPr="004C79F2">
              <w:rPr>
                <w:color w:val="000000"/>
              </w:rPr>
              <w:t xml:space="preserve">Daugavpils </w:t>
            </w:r>
            <w:proofErr w:type="spellStart"/>
            <w:r w:rsidRPr="004C79F2">
              <w:rPr>
                <w:color w:val="000000"/>
              </w:rPr>
              <w:t>pilsētas</w:t>
            </w:r>
            <w:proofErr w:type="spellEnd"/>
            <w:r w:rsidRPr="004C79F2">
              <w:rPr>
                <w:color w:val="000000"/>
              </w:rPr>
              <w:t xml:space="preserve"> </w:t>
            </w:r>
            <w:proofErr w:type="spellStart"/>
            <w:r w:rsidRPr="004C79F2">
              <w:rPr>
                <w:color w:val="000000"/>
              </w:rPr>
              <w:t>orientēšanas</w:t>
            </w:r>
            <w:proofErr w:type="spellEnd"/>
            <w:r w:rsidRPr="004C79F2">
              <w:rPr>
                <w:color w:val="000000"/>
              </w:rPr>
              <w:t xml:space="preserve"> </w:t>
            </w:r>
            <w:proofErr w:type="spellStart"/>
            <w:r w:rsidRPr="004C79F2">
              <w:rPr>
                <w:color w:val="000000"/>
              </w:rPr>
              <w:t>sporta</w:t>
            </w:r>
            <w:proofErr w:type="spellEnd"/>
            <w:r w:rsidRPr="004C79F2">
              <w:rPr>
                <w:color w:val="000000"/>
              </w:rPr>
              <w:t xml:space="preserve"> </w:t>
            </w:r>
            <w:proofErr w:type="spellStart"/>
            <w:r w:rsidRPr="004C79F2">
              <w:rPr>
                <w:color w:val="000000"/>
              </w:rPr>
              <w:t>klubs</w:t>
            </w:r>
            <w:proofErr w:type="spellEnd"/>
            <w:r w:rsidRPr="004C79F2">
              <w:rPr>
                <w:color w:val="000000"/>
              </w:rPr>
              <w:t xml:space="preserve"> "</w:t>
            </w:r>
            <w:proofErr w:type="spellStart"/>
            <w:r w:rsidRPr="004C79F2">
              <w:rPr>
                <w:color w:val="000000"/>
              </w:rPr>
              <w:t>Stiga</w:t>
            </w:r>
            <w:proofErr w:type="spellEnd"/>
            <w:r w:rsidRPr="004C79F2">
              <w:rPr>
                <w:color w:val="000000"/>
              </w:rPr>
              <w:t xml:space="preserve">"                                                                        </w:t>
            </w:r>
            <w:proofErr w:type="spellStart"/>
            <w:r w:rsidRPr="004C79F2">
              <w:rPr>
                <w:color w:val="000000"/>
              </w:rPr>
              <w:t>Šaurā</w:t>
            </w:r>
            <w:proofErr w:type="spellEnd"/>
            <w:r w:rsidRPr="004C79F2">
              <w:rPr>
                <w:color w:val="000000"/>
              </w:rPr>
              <w:t xml:space="preserve"> </w:t>
            </w:r>
            <w:proofErr w:type="spellStart"/>
            <w:r w:rsidRPr="004C79F2">
              <w:rPr>
                <w:color w:val="000000"/>
              </w:rPr>
              <w:t>iela</w:t>
            </w:r>
            <w:proofErr w:type="spellEnd"/>
            <w:r w:rsidRPr="004C79F2">
              <w:rPr>
                <w:color w:val="000000"/>
              </w:rPr>
              <w:t xml:space="preserve"> 27-16, Daugavpils, LV-5417</w:t>
            </w:r>
          </w:p>
        </w:tc>
        <w:tc>
          <w:tcPr>
            <w:tcW w:w="999" w:type="pct"/>
            <w:shd w:val="clear" w:color="auto" w:fill="auto"/>
            <w:vAlign w:val="bottom"/>
          </w:tcPr>
          <w:p w:rsidR="00B14BF7" w:rsidRPr="004C79F2" w:rsidRDefault="00B14BF7" w:rsidP="00B14BF7">
            <w:pPr>
              <w:spacing w:before="80"/>
              <w:jc w:val="right"/>
              <w:rPr>
                <w:color w:val="000000"/>
              </w:rPr>
            </w:pPr>
            <w:r w:rsidRPr="004C79F2">
              <w:rPr>
                <w:color w:val="000000"/>
              </w:rPr>
              <w:t xml:space="preserve">06.11.2017.   </w:t>
            </w:r>
            <w:proofErr w:type="spellStart"/>
            <w:proofErr w:type="gramStart"/>
            <w:r w:rsidRPr="004C79F2">
              <w:rPr>
                <w:color w:val="000000"/>
              </w:rPr>
              <w:t>plkst</w:t>
            </w:r>
            <w:proofErr w:type="spellEnd"/>
            <w:proofErr w:type="gramEnd"/>
            <w:r w:rsidRPr="004C79F2">
              <w:rPr>
                <w:color w:val="000000"/>
              </w:rPr>
              <w:t>. 13:00</w:t>
            </w:r>
          </w:p>
        </w:tc>
      </w:tr>
      <w:tr w:rsidR="00B14BF7" w:rsidRPr="004C79F2" w:rsidTr="00972479">
        <w:tc>
          <w:tcPr>
            <w:tcW w:w="334" w:type="pct"/>
            <w:shd w:val="clear" w:color="auto" w:fill="auto"/>
            <w:vAlign w:val="center"/>
          </w:tcPr>
          <w:p w:rsidR="00B14BF7" w:rsidRPr="004C79F2" w:rsidRDefault="00B14BF7" w:rsidP="00B14BF7">
            <w:pPr>
              <w:spacing w:before="80"/>
              <w:jc w:val="center"/>
            </w:pPr>
            <w:r w:rsidRPr="004C79F2">
              <w:t>3.</w:t>
            </w:r>
          </w:p>
        </w:tc>
        <w:tc>
          <w:tcPr>
            <w:tcW w:w="3667" w:type="pct"/>
            <w:shd w:val="clear" w:color="auto" w:fill="auto"/>
            <w:vAlign w:val="bottom"/>
          </w:tcPr>
          <w:p w:rsidR="00B14BF7" w:rsidRPr="004C79F2" w:rsidRDefault="00B14BF7" w:rsidP="00B14BF7">
            <w:pPr>
              <w:spacing w:before="80"/>
              <w:rPr>
                <w:color w:val="000000"/>
              </w:rPr>
            </w:pPr>
            <w:proofErr w:type="spellStart"/>
            <w:r w:rsidRPr="004C79F2">
              <w:rPr>
                <w:color w:val="000000"/>
              </w:rPr>
              <w:t>Biedrība</w:t>
            </w:r>
            <w:proofErr w:type="spellEnd"/>
            <w:r w:rsidRPr="004C79F2">
              <w:rPr>
                <w:color w:val="000000"/>
              </w:rPr>
              <w:t xml:space="preserve"> "Daugavpils </w:t>
            </w:r>
            <w:proofErr w:type="spellStart"/>
            <w:r w:rsidRPr="004C79F2">
              <w:rPr>
                <w:color w:val="000000"/>
              </w:rPr>
              <w:t>Vingrošanas</w:t>
            </w:r>
            <w:proofErr w:type="spellEnd"/>
            <w:r w:rsidRPr="004C79F2">
              <w:rPr>
                <w:color w:val="000000"/>
              </w:rPr>
              <w:t xml:space="preserve"> </w:t>
            </w:r>
            <w:proofErr w:type="spellStart"/>
            <w:r w:rsidRPr="004C79F2">
              <w:rPr>
                <w:color w:val="000000"/>
              </w:rPr>
              <w:t>skola</w:t>
            </w:r>
            <w:proofErr w:type="spellEnd"/>
            <w:r w:rsidRPr="004C79F2">
              <w:rPr>
                <w:color w:val="000000"/>
              </w:rPr>
              <w:t xml:space="preserve"> "Harmonia""                               </w:t>
            </w:r>
            <w:proofErr w:type="spellStart"/>
            <w:r w:rsidRPr="004C79F2">
              <w:rPr>
                <w:color w:val="000000"/>
              </w:rPr>
              <w:t>Rēzeknes</w:t>
            </w:r>
            <w:proofErr w:type="spellEnd"/>
            <w:r w:rsidRPr="004C79F2">
              <w:rPr>
                <w:color w:val="000000"/>
              </w:rPr>
              <w:t xml:space="preserve"> </w:t>
            </w:r>
            <w:proofErr w:type="spellStart"/>
            <w:r w:rsidRPr="004C79F2">
              <w:rPr>
                <w:color w:val="000000"/>
              </w:rPr>
              <w:t>iela</w:t>
            </w:r>
            <w:proofErr w:type="spellEnd"/>
            <w:r w:rsidRPr="004C79F2">
              <w:rPr>
                <w:color w:val="000000"/>
              </w:rPr>
              <w:t xml:space="preserve"> 1-46, Daugavpils, LV-5422</w:t>
            </w:r>
          </w:p>
        </w:tc>
        <w:tc>
          <w:tcPr>
            <w:tcW w:w="999" w:type="pct"/>
            <w:shd w:val="clear" w:color="auto" w:fill="auto"/>
            <w:vAlign w:val="bottom"/>
          </w:tcPr>
          <w:p w:rsidR="00B14BF7" w:rsidRPr="004C79F2" w:rsidRDefault="00B14BF7" w:rsidP="00B14BF7">
            <w:pPr>
              <w:spacing w:before="80"/>
              <w:jc w:val="right"/>
              <w:rPr>
                <w:color w:val="000000"/>
              </w:rPr>
            </w:pPr>
            <w:r w:rsidRPr="004C79F2">
              <w:rPr>
                <w:color w:val="000000"/>
              </w:rPr>
              <w:t xml:space="preserve">07.11.2017.   </w:t>
            </w:r>
            <w:proofErr w:type="spellStart"/>
            <w:proofErr w:type="gramStart"/>
            <w:r w:rsidRPr="004C79F2">
              <w:rPr>
                <w:color w:val="000000"/>
              </w:rPr>
              <w:t>plkst</w:t>
            </w:r>
            <w:proofErr w:type="spellEnd"/>
            <w:proofErr w:type="gramEnd"/>
            <w:r w:rsidRPr="004C79F2">
              <w:rPr>
                <w:color w:val="000000"/>
              </w:rPr>
              <w:t>. 10:19</w:t>
            </w:r>
          </w:p>
        </w:tc>
      </w:tr>
      <w:tr w:rsidR="00B14BF7" w:rsidRPr="004C79F2" w:rsidTr="00972479">
        <w:tc>
          <w:tcPr>
            <w:tcW w:w="334" w:type="pct"/>
            <w:shd w:val="clear" w:color="auto" w:fill="auto"/>
            <w:vAlign w:val="center"/>
          </w:tcPr>
          <w:p w:rsidR="00B14BF7" w:rsidRPr="004C79F2" w:rsidRDefault="00B14BF7" w:rsidP="00B14BF7">
            <w:pPr>
              <w:spacing w:before="80"/>
              <w:jc w:val="center"/>
            </w:pPr>
            <w:r w:rsidRPr="004C79F2">
              <w:t>4.</w:t>
            </w:r>
          </w:p>
        </w:tc>
        <w:tc>
          <w:tcPr>
            <w:tcW w:w="3667" w:type="pct"/>
            <w:shd w:val="clear" w:color="auto" w:fill="auto"/>
            <w:vAlign w:val="bottom"/>
          </w:tcPr>
          <w:p w:rsidR="00B14BF7" w:rsidRPr="004C79F2" w:rsidRDefault="00B14BF7" w:rsidP="00B14BF7">
            <w:pPr>
              <w:spacing w:before="80"/>
              <w:rPr>
                <w:color w:val="000000"/>
              </w:rPr>
            </w:pPr>
            <w:proofErr w:type="spellStart"/>
            <w:r w:rsidRPr="004C79F2">
              <w:rPr>
                <w:color w:val="000000"/>
              </w:rPr>
              <w:t>Biedrība</w:t>
            </w:r>
            <w:proofErr w:type="spellEnd"/>
            <w:r w:rsidRPr="004C79F2">
              <w:rPr>
                <w:color w:val="000000"/>
              </w:rPr>
              <w:t xml:space="preserve"> "Daugavpils </w:t>
            </w:r>
            <w:proofErr w:type="spellStart"/>
            <w:r w:rsidRPr="004C79F2">
              <w:rPr>
                <w:color w:val="000000"/>
              </w:rPr>
              <w:t>nūjotāju</w:t>
            </w:r>
            <w:proofErr w:type="spellEnd"/>
            <w:r w:rsidRPr="004C79F2">
              <w:rPr>
                <w:color w:val="000000"/>
              </w:rPr>
              <w:t xml:space="preserve"> </w:t>
            </w:r>
            <w:proofErr w:type="spellStart"/>
            <w:r w:rsidRPr="004C79F2">
              <w:rPr>
                <w:color w:val="000000"/>
              </w:rPr>
              <w:t>klubs</w:t>
            </w:r>
            <w:proofErr w:type="spellEnd"/>
            <w:r w:rsidRPr="004C79F2">
              <w:rPr>
                <w:color w:val="000000"/>
              </w:rPr>
              <w:t xml:space="preserve">"                                                                 </w:t>
            </w:r>
            <w:proofErr w:type="spellStart"/>
            <w:r w:rsidRPr="004C79F2">
              <w:rPr>
                <w:color w:val="000000"/>
              </w:rPr>
              <w:t>Čiekuru</w:t>
            </w:r>
            <w:proofErr w:type="spellEnd"/>
            <w:r w:rsidRPr="004C79F2">
              <w:rPr>
                <w:color w:val="000000"/>
              </w:rPr>
              <w:t xml:space="preserve"> </w:t>
            </w:r>
            <w:proofErr w:type="spellStart"/>
            <w:r w:rsidRPr="004C79F2">
              <w:rPr>
                <w:color w:val="000000"/>
              </w:rPr>
              <w:t>iela</w:t>
            </w:r>
            <w:proofErr w:type="spellEnd"/>
            <w:r w:rsidRPr="004C79F2">
              <w:rPr>
                <w:color w:val="000000"/>
              </w:rPr>
              <w:t xml:space="preserve"> 7a-17, Daugavpils, LV-5413</w:t>
            </w:r>
          </w:p>
        </w:tc>
        <w:tc>
          <w:tcPr>
            <w:tcW w:w="999" w:type="pct"/>
            <w:shd w:val="clear" w:color="auto" w:fill="auto"/>
            <w:vAlign w:val="bottom"/>
          </w:tcPr>
          <w:p w:rsidR="00B14BF7" w:rsidRPr="004C79F2" w:rsidRDefault="00B14BF7" w:rsidP="00B14BF7">
            <w:pPr>
              <w:spacing w:before="80"/>
              <w:jc w:val="right"/>
              <w:rPr>
                <w:color w:val="000000"/>
              </w:rPr>
            </w:pPr>
            <w:r w:rsidRPr="004C79F2">
              <w:rPr>
                <w:color w:val="000000"/>
              </w:rPr>
              <w:t xml:space="preserve">07.11.2017.   </w:t>
            </w:r>
            <w:proofErr w:type="spellStart"/>
            <w:proofErr w:type="gramStart"/>
            <w:r w:rsidRPr="004C79F2">
              <w:rPr>
                <w:color w:val="000000"/>
              </w:rPr>
              <w:t>plkst</w:t>
            </w:r>
            <w:proofErr w:type="spellEnd"/>
            <w:proofErr w:type="gramEnd"/>
            <w:r w:rsidRPr="004C79F2">
              <w:rPr>
                <w:color w:val="000000"/>
              </w:rPr>
              <w:t>. 14:42</w:t>
            </w:r>
          </w:p>
        </w:tc>
      </w:tr>
      <w:tr w:rsidR="00B14BF7" w:rsidRPr="004C79F2" w:rsidTr="00972479">
        <w:tc>
          <w:tcPr>
            <w:tcW w:w="334" w:type="pct"/>
            <w:shd w:val="clear" w:color="auto" w:fill="auto"/>
            <w:vAlign w:val="center"/>
          </w:tcPr>
          <w:p w:rsidR="00B14BF7" w:rsidRPr="004C79F2" w:rsidRDefault="00B14BF7" w:rsidP="00B14BF7">
            <w:pPr>
              <w:spacing w:before="80"/>
              <w:jc w:val="center"/>
            </w:pPr>
            <w:r w:rsidRPr="004C79F2">
              <w:t>5.</w:t>
            </w:r>
          </w:p>
        </w:tc>
        <w:tc>
          <w:tcPr>
            <w:tcW w:w="3667" w:type="pct"/>
            <w:shd w:val="clear" w:color="auto" w:fill="auto"/>
            <w:vAlign w:val="bottom"/>
          </w:tcPr>
          <w:p w:rsidR="00B14BF7" w:rsidRPr="004C79F2" w:rsidRDefault="00B14BF7" w:rsidP="00B14BF7">
            <w:pPr>
              <w:spacing w:before="80"/>
              <w:rPr>
                <w:color w:val="000000"/>
              </w:rPr>
            </w:pPr>
            <w:proofErr w:type="spellStart"/>
            <w:r w:rsidRPr="004C79F2">
              <w:rPr>
                <w:color w:val="000000"/>
              </w:rPr>
              <w:t>Biedrība</w:t>
            </w:r>
            <w:proofErr w:type="spellEnd"/>
            <w:r w:rsidRPr="004C79F2">
              <w:rPr>
                <w:color w:val="000000"/>
              </w:rPr>
              <w:t xml:space="preserve"> "</w:t>
            </w:r>
            <w:proofErr w:type="spellStart"/>
            <w:r w:rsidRPr="004C79F2">
              <w:rPr>
                <w:color w:val="000000"/>
              </w:rPr>
              <w:t>Saules</w:t>
            </w:r>
            <w:proofErr w:type="spellEnd"/>
            <w:r w:rsidRPr="004C79F2">
              <w:rPr>
                <w:color w:val="000000"/>
              </w:rPr>
              <w:t xml:space="preserve"> </w:t>
            </w:r>
            <w:proofErr w:type="spellStart"/>
            <w:r w:rsidRPr="004C79F2">
              <w:rPr>
                <w:color w:val="000000"/>
              </w:rPr>
              <w:t>stariņi</w:t>
            </w:r>
            <w:proofErr w:type="spellEnd"/>
            <w:r w:rsidRPr="004C79F2">
              <w:rPr>
                <w:color w:val="000000"/>
              </w:rPr>
              <w:t xml:space="preserve">"                                                                                            </w:t>
            </w:r>
            <w:proofErr w:type="spellStart"/>
            <w:r w:rsidRPr="004C79F2">
              <w:rPr>
                <w:color w:val="000000"/>
              </w:rPr>
              <w:t>Viestura</w:t>
            </w:r>
            <w:proofErr w:type="spellEnd"/>
            <w:r w:rsidRPr="004C79F2">
              <w:rPr>
                <w:color w:val="000000"/>
              </w:rPr>
              <w:t xml:space="preserve"> </w:t>
            </w:r>
            <w:proofErr w:type="spellStart"/>
            <w:r w:rsidRPr="004C79F2">
              <w:rPr>
                <w:color w:val="000000"/>
              </w:rPr>
              <w:t>iela</w:t>
            </w:r>
            <w:proofErr w:type="spellEnd"/>
            <w:r w:rsidRPr="004C79F2">
              <w:rPr>
                <w:color w:val="000000"/>
              </w:rPr>
              <w:t xml:space="preserve"> 17, Daugavpils, LV-5400</w:t>
            </w:r>
          </w:p>
        </w:tc>
        <w:tc>
          <w:tcPr>
            <w:tcW w:w="999" w:type="pct"/>
            <w:shd w:val="clear" w:color="auto" w:fill="auto"/>
            <w:vAlign w:val="bottom"/>
          </w:tcPr>
          <w:p w:rsidR="00B14BF7" w:rsidRPr="004C79F2" w:rsidRDefault="00B14BF7" w:rsidP="00B14BF7">
            <w:pPr>
              <w:spacing w:before="80"/>
              <w:jc w:val="right"/>
              <w:rPr>
                <w:color w:val="000000"/>
              </w:rPr>
            </w:pPr>
            <w:r w:rsidRPr="004C79F2">
              <w:rPr>
                <w:color w:val="000000"/>
              </w:rPr>
              <w:t xml:space="preserve">07.11.2017.   </w:t>
            </w:r>
            <w:proofErr w:type="spellStart"/>
            <w:proofErr w:type="gramStart"/>
            <w:r w:rsidRPr="004C79F2">
              <w:rPr>
                <w:color w:val="000000"/>
              </w:rPr>
              <w:t>plkst</w:t>
            </w:r>
            <w:proofErr w:type="spellEnd"/>
            <w:proofErr w:type="gramEnd"/>
            <w:r w:rsidRPr="004C79F2">
              <w:rPr>
                <w:color w:val="000000"/>
              </w:rPr>
              <w:t>. 16:00</w:t>
            </w:r>
          </w:p>
        </w:tc>
      </w:tr>
      <w:tr w:rsidR="00B14BF7" w:rsidRPr="004C79F2" w:rsidTr="00972479">
        <w:tc>
          <w:tcPr>
            <w:tcW w:w="334" w:type="pct"/>
            <w:shd w:val="clear" w:color="auto" w:fill="auto"/>
            <w:vAlign w:val="center"/>
          </w:tcPr>
          <w:p w:rsidR="00B14BF7" w:rsidRPr="004C79F2" w:rsidRDefault="00B14BF7" w:rsidP="00B14BF7">
            <w:pPr>
              <w:spacing w:before="80"/>
              <w:jc w:val="center"/>
            </w:pPr>
            <w:r w:rsidRPr="004C79F2">
              <w:t>6.</w:t>
            </w:r>
          </w:p>
        </w:tc>
        <w:tc>
          <w:tcPr>
            <w:tcW w:w="3667" w:type="pct"/>
            <w:shd w:val="clear" w:color="auto" w:fill="auto"/>
            <w:vAlign w:val="bottom"/>
          </w:tcPr>
          <w:p w:rsidR="00B14BF7" w:rsidRPr="004C79F2" w:rsidRDefault="00B14BF7" w:rsidP="00B14BF7">
            <w:pPr>
              <w:spacing w:before="80"/>
              <w:rPr>
                <w:color w:val="000000"/>
              </w:rPr>
            </w:pPr>
            <w:proofErr w:type="spellStart"/>
            <w:r w:rsidRPr="004C79F2">
              <w:rPr>
                <w:color w:val="000000"/>
              </w:rPr>
              <w:t>Biedrība</w:t>
            </w:r>
            <w:proofErr w:type="spellEnd"/>
            <w:r w:rsidRPr="004C79F2">
              <w:rPr>
                <w:color w:val="000000"/>
              </w:rPr>
              <w:t xml:space="preserve"> "</w:t>
            </w:r>
            <w:proofErr w:type="spellStart"/>
            <w:r w:rsidRPr="004C79F2">
              <w:rPr>
                <w:color w:val="000000"/>
              </w:rPr>
              <w:t>Peldēšanas</w:t>
            </w:r>
            <w:proofErr w:type="spellEnd"/>
            <w:r w:rsidRPr="004C79F2">
              <w:rPr>
                <w:color w:val="000000"/>
              </w:rPr>
              <w:t xml:space="preserve"> </w:t>
            </w:r>
            <w:proofErr w:type="spellStart"/>
            <w:r w:rsidRPr="004C79F2">
              <w:rPr>
                <w:color w:val="000000"/>
              </w:rPr>
              <w:t>klubs</w:t>
            </w:r>
            <w:proofErr w:type="spellEnd"/>
            <w:r w:rsidRPr="004C79F2">
              <w:rPr>
                <w:color w:val="000000"/>
              </w:rPr>
              <w:t xml:space="preserve"> Daugavpils"                                                              </w:t>
            </w:r>
            <w:proofErr w:type="spellStart"/>
            <w:r w:rsidRPr="004C79F2">
              <w:rPr>
                <w:color w:val="000000"/>
              </w:rPr>
              <w:t>Piekrastes</w:t>
            </w:r>
            <w:proofErr w:type="spellEnd"/>
            <w:r w:rsidRPr="004C79F2">
              <w:rPr>
                <w:color w:val="000000"/>
              </w:rPr>
              <w:t xml:space="preserve"> </w:t>
            </w:r>
            <w:proofErr w:type="spellStart"/>
            <w:r w:rsidRPr="004C79F2">
              <w:rPr>
                <w:color w:val="000000"/>
              </w:rPr>
              <w:t>iela</w:t>
            </w:r>
            <w:proofErr w:type="spellEnd"/>
            <w:r w:rsidRPr="004C79F2">
              <w:rPr>
                <w:color w:val="000000"/>
              </w:rPr>
              <w:t xml:space="preserve"> 45-26, Daugavpils, LV-5422</w:t>
            </w:r>
          </w:p>
        </w:tc>
        <w:tc>
          <w:tcPr>
            <w:tcW w:w="999" w:type="pct"/>
            <w:shd w:val="clear" w:color="auto" w:fill="auto"/>
            <w:vAlign w:val="bottom"/>
          </w:tcPr>
          <w:p w:rsidR="00B14BF7" w:rsidRPr="004C79F2" w:rsidRDefault="00B14BF7" w:rsidP="00B14BF7">
            <w:pPr>
              <w:spacing w:before="80"/>
              <w:jc w:val="right"/>
              <w:rPr>
                <w:color w:val="000000"/>
              </w:rPr>
            </w:pPr>
            <w:r w:rsidRPr="004C79F2">
              <w:rPr>
                <w:color w:val="000000"/>
              </w:rPr>
              <w:t xml:space="preserve">08.11.2017.   </w:t>
            </w:r>
            <w:proofErr w:type="spellStart"/>
            <w:proofErr w:type="gramStart"/>
            <w:r w:rsidRPr="004C79F2">
              <w:rPr>
                <w:color w:val="000000"/>
              </w:rPr>
              <w:t>plkst</w:t>
            </w:r>
            <w:proofErr w:type="spellEnd"/>
            <w:proofErr w:type="gramEnd"/>
            <w:r w:rsidRPr="004C79F2">
              <w:rPr>
                <w:color w:val="000000"/>
              </w:rPr>
              <w:t>.   9:38</w:t>
            </w:r>
          </w:p>
        </w:tc>
      </w:tr>
      <w:tr w:rsidR="00B14BF7" w:rsidRPr="004C79F2" w:rsidTr="00972479">
        <w:tc>
          <w:tcPr>
            <w:tcW w:w="334" w:type="pct"/>
            <w:shd w:val="clear" w:color="auto" w:fill="auto"/>
            <w:vAlign w:val="center"/>
          </w:tcPr>
          <w:p w:rsidR="00B14BF7" w:rsidRPr="004C79F2" w:rsidRDefault="00B14BF7" w:rsidP="00B14BF7">
            <w:pPr>
              <w:spacing w:before="80"/>
              <w:jc w:val="center"/>
            </w:pPr>
            <w:r w:rsidRPr="004C79F2">
              <w:t>7.</w:t>
            </w:r>
          </w:p>
        </w:tc>
        <w:tc>
          <w:tcPr>
            <w:tcW w:w="3667" w:type="pct"/>
            <w:shd w:val="clear" w:color="auto" w:fill="auto"/>
            <w:vAlign w:val="bottom"/>
          </w:tcPr>
          <w:p w:rsidR="00B14BF7" w:rsidRPr="004C79F2" w:rsidRDefault="00B14BF7" w:rsidP="00B14BF7">
            <w:pPr>
              <w:spacing w:before="80"/>
              <w:rPr>
                <w:color w:val="000000"/>
              </w:rPr>
            </w:pPr>
            <w:proofErr w:type="spellStart"/>
            <w:r w:rsidRPr="004C79F2">
              <w:rPr>
                <w:color w:val="000000"/>
              </w:rPr>
              <w:t>Biedrība</w:t>
            </w:r>
            <w:proofErr w:type="spellEnd"/>
            <w:r w:rsidRPr="004C79F2">
              <w:rPr>
                <w:color w:val="000000"/>
              </w:rPr>
              <w:t xml:space="preserve"> "</w:t>
            </w:r>
            <w:proofErr w:type="spellStart"/>
            <w:r w:rsidRPr="004C79F2">
              <w:rPr>
                <w:color w:val="000000"/>
              </w:rPr>
              <w:t>Vieglatlētikas</w:t>
            </w:r>
            <w:proofErr w:type="spellEnd"/>
            <w:r w:rsidRPr="004C79F2">
              <w:rPr>
                <w:color w:val="000000"/>
              </w:rPr>
              <w:t xml:space="preserve"> </w:t>
            </w:r>
            <w:proofErr w:type="spellStart"/>
            <w:r w:rsidRPr="004C79F2">
              <w:rPr>
                <w:color w:val="000000"/>
              </w:rPr>
              <w:t>klubs</w:t>
            </w:r>
            <w:proofErr w:type="spellEnd"/>
            <w:r w:rsidRPr="004C79F2">
              <w:rPr>
                <w:color w:val="000000"/>
              </w:rPr>
              <w:t xml:space="preserve"> "SATURN7""                                                   </w:t>
            </w:r>
            <w:proofErr w:type="spellStart"/>
            <w:r w:rsidRPr="004C79F2">
              <w:rPr>
                <w:color w:val="000000"/>
              </w:rPr>
              <w:t>Augstā</w:t>
            </w:r>
            <w:proofErr w:type="spellEnd"/>
            <w:r w:rsidRPr="004C79F2">
              <w:rPr>
                <w:color w:val="000000"/>
              </w:rPr>
              <w:t xml:space="preserve"> </w:t>
            </w:r>
            <w:proofErr w:type="spellStart"/>
            <w:r w:rsidRPr="004C79F2">
              <w:rPr>
                <w:color w:val="000000"/>
              </w:rPr>
              <w:t>iela</w:t>
            </w:r>
            <w:proofErr w:type="spellEnd"/>
            <w:r w:rsidRPr="004C79F2">
              <w:rPr>
                <w:color w:val="000000"/>
              </w:rPr>
              <w:t xml:space="preserve"> 8-6, Daugavpils, LV-5401</w:t>
            </w:r>
          </w:p>
        </w:tc>
        <w:tc>
          <w:tcPr>
            <w:tcW w:w="999" w:type="pct"/>
            <w:shd w:val="clear" w:color="auto" w:fill="auto"/>
            <w:vAlign w:val="bottom"/>
          </w:tcPr>
          <w:p w:rsidR="00B14BF7" w:rsidRPr="004C79F2" w:rsidRDefault="00B14BF7" w:rsidP="00B14BF7">
            <w:pPr>
              <w:spacing w:before="80"/>
              <w:jc w:val="right"/>
              <w:rPr>
                <w:color w:val="000000"/>
              </w:rPr>
            </w:pPr>
            <w:r w:rsidRPr="004C79F2">
              <w:rPr>
                <w:color w:val="000000"/>
              </w:rPr>
              <w:t xml:space="preserve">08.11.2017.   </w:t>
            </w:r>
            <w:proofErr w:type="spellStart"/>
            <w:proofErr w:type="gramStart"/>
            <w:r w:rsidRPr="004C79F2">
              <w:rPr>
                <w:color w:val="000000"/>
              </w:rPr>
              <w:t>plkst</w:t>
            </w:r>
            <w:proofErr w:type="spellEnd"/>
            <w:proofErr w:type="gramEnd"/>
            <w:r w:rsidRPr="004C79F2">
              <w:rPr>
                <w:color w:val="000000"/>
              </w:rPr>
              <w:t>. 11:15</w:t>
            </w:r>
          </w:p>
        </w:tc>
      </w:tr>
      <w:tr w:rsidR="00B14BF7" w:rsidRPr="004C79F2" w:rsidTr="00972479">
        <w:tc>
          <w:tcPr>
            <w:tcW w:w="334" w:type="pct"/>
            <w:shd w:val="clear" w:color="auto" w:fill="auto"/>
            <w:vAlign w:val="center"/>
          </w:tcPr>
          <w:p w:rsidR="00B14BF7" w:rsidRPr="004C79F2" w:rsidRDefault="00B14BF7" w:rsidP="00B14BF7">
            <w:pPr>
              <w:spacing w:before="80"/>
              <w:jc w:val="center"/>
            </w:pPr>
            <w:r w:rsidRPr="004C79F2">
              <w:t>8.</w:t>
            </w:r>
          </w:p>
        </w:tc>
        <w:tc>
          <w:tcPr>
            <w:tcW w:w="3667" w:type="pct"/>
            <w:shd w:val="clear" w:color="auto" w:fill="auto"/>
            <w:vAlign w:val="bottom"/>
          </w:tcPr>
          <w:p w:rsidR="00B14BF7" w:rsidRPr="004C79F2" w:rsidRDefault="00B14BF7" w:rsidP="00B14BF7">
            <w:pPr>
              <w:spacing w:before="80"/>
              <w:rPr>
                <w:color w:val="000000"/>
              </w:rPr>
            </w:pPr>
            <w:proofErr w:type="spellStart"/>
            <w:r w:rsidRPr="004C79F2">
              <w:rPr>
                <w:color w:val="000000"/>
              </w:rPr>
              <w:t>Biedrība</w:t>
            </w:r>
            <w:proofErr w:type="spellEnd"/>
            <w:r w:rsidRPr="004C79F2">
              <w:rPr>
                <w:color w:val="000000"/>
              </w:rPr>
              <w:t xml:space="preserve"> "</w:t>
            </w:r>
            <w:proofErr w:type="spellStart"/>
            <w:r w:rsidRPr="004C79F2">
              <w:rPr>
                <w:color w:val="000000"/>
              </w:rPr>
              <w:t>Laimīgi</w:t>
            </w:r>
            <w:proofErr w:type="spellEnd"/>
            <w:r w:rsidRPr="004C79F2">
              <w:rPr>
                <w:color w:val="000000"/>
              </w:rPr>
              <w:t xml:space="preserve"> </w:t>
            </w:r>
            <w:proofErr w:type="spellStart"/>
            <w:r w:rsidRPr="004C79F2">
              <w:rPr>
                <w:color w:val="000000"/>
              </w:rPr>
              <w:t>bērni</w:t>
            </w:r>
            <w:proofErr w:type="spellEnd"/>
            <w:r w:rsidRPr="004C79F2">
              <w:rPr>
                <w:color w:val="000000"/>
              </w:rPr>
              <w:t xml:space="preserve"> un </w:t>
            </w:r>
            <w:proofErr w:type="spellStart"/>
            <w:r w:rsidRPr="004C79F2">
              <w:rPr>
                <w:color w:val="000000"/>
              </w:rPr>
              <w:t>vecāki</w:t>
            </w:r>
            <w:proofErr w:type="spellEnd"/>
            <w:r w:rsidRPr="004C79F2">
              <w:rPr>
                <w:color w:val="000000"/>
              </w:rPr>
              <w:t xml:space="preserve">"                                                              </w:t>
            </w:r>
            <w:proofErr w:type="spellStart"/>
            <w:r w:rsidRPr="004C79F2">
              <w:rPr>
                <w:color w:val="000000"/>
              </w:rPr>
              <w:t>Sporta</w:t>
            </w:r>
            <w:proofErr w:type="spellEnd"/>
            <w:r w:rsidRPr="004C79F2">
              <w:rPr>
                <w:color w:val="000000"/>
              </w:rPr>
              <w:t xml:space="preserve"> </w:t>
            </w:r>
            <w:proofErr w:type="spellStart"/>
            <w:r w:rsidRPr="004C79F2">
              <w:rPr>
                <w:color w:val="000000"/>
              </w:rPr>
              <w:t>iela</w:t>
            </w:r>
            <w:proofErr w:type="spellEnd"/>
            <w:r w:rsidRPr="004C79F2">
              <w:rPr>
                <w:color w:val="000000"/>
              </w:rPr>
              <w:t xml:space="preserve"> 2-31, Daugavpils, LV-5401</w:t>
            </w:r>
          </w:p>
        </w:tc>
        <w:tc>
          <w:tcPr>
            <w:tcW w:w="999" w:type="pct"/>
            <w:shd w:val="clear" w:color="auto" w:fill="auto"/>
            <w:vAlign w:val="bottom"/>
          </w:tcPr>
          <w:p w:rsidR="00B14BF7" w:rsidRPr="004C79F2" w:rsidRDefault="00B14BF7" w:rsidP="00B14BF7">
            <w:pPr>
              <w:spacing w:before="80"/>
              <w:jc w:val="right"/>
              <w:rPr>
                <w:color w:val="000000"/>
              </w:rPr>
            </w:pPr>
            <w:r w:rsidRPr="004C79F2">
              <w:rPr>
                <w:color w:val="000000"/>
              </w:rPr>
              <w:t xml:space="preserve">08.11.2017.   </w:t>
            </w:r>
            <w:proofErr w:type="spellStart"/>
            <w:proofErr w:type="gramStart"/>
            <w:r w:rsidRPr="004C79F2">
              <w:rPr>
                <w:color w:val="000000"/>
              </w:rPr>
              <w:t>plkst</w:t>
            </w:r>
            <w:proofErr w:type="spellEnd"/>
            <w:proofErr w:type="gramEnd"/>
            <w:r w:rsidRPr="004C79F2">
              <w:rPr>
                <w:color w:val="000000"/>
              </w:rPr>
              <w:t>. 14:00</w:t>
            </w:r>
          </w:p>
        </w:tc>
      </w:tr>
      <w:tr w:rsidR="00B14BF7" w:rsidRPr="004C79F2" w:rsidTr="00972479">
        <w:tc>
          <w:tcPr>
            <w:tcW w:w="334" w:type="pct"/>
            <w:shd w:val="clear" w:color="auto" w:fill="auto"/>
            <w:vAlign w:val="center"/>
          </w:tcPr>
          <w:p w:rsidR="00B14BF7" w:rsidRPr="004C79F2" w:rsidRDefault="00B14BF7" w:rsidP="00B14BF7">
            <w:pPr>
              <w:spacing w:before="80"/>
              <w:jc w:val="center"/>
            </w:pPr>
            <w:r w:rsidRPr="004C79F2">
              <w:t>9.</w:t>
            </w:r>
          </w:p>
        </w:tc>
        <w:tc>
          <w:tcPr>
            <w:tcW w:w="3667" w:type="pct"/>
            <w:shd w:val="clear" w:color="auto" w:fill="auto"/>
            <w:vAlign w:val="center"/>
          </w:tcPr>
          <w:p w:rsidR="00B14BF7" w:rsidRPr="004C79F2" w:rsidRDefault="00B14BF7" w:rsidP="00B14BF7">
            <w:pPr>
              <w:spacing w:before="80"/>
              <w:rPr>
                <w:color w:val="000000"/>
              </w:rPr>
            </w:pPr>
            <w:r w:rsidRPr="004C79F2">
              <w:rPr>
                <w:color w:val="000000"/>
              </w:rPr>
              <w:t>"</w:t>
            </w:r>
            <w:proofErr w:type="spellStart"/>
            <w:r w:rsidRPr="004C79F2">
              <w:rPr>
                <w:color w:val="000000"/>
              </w:rPr>
              <w:t>Zdanovskis</w:t>
            </w:r>
            <w:proofErr w:type="spellEnd"/>
            <w:r w:rsidRPr="004C79F2">
              <w:rPr>
                <w:color w:val="000000"/>
              </w:rPr>
              <w:t xml:space="preserve"> </w:t>
            </w:r>
            <w:proofErr w:type="spellStart"/>
            <w:r w:rsidRPr="004C79F2">
              <w:rPr>
                <w:color w:val="000000"/>
              </w:rPr>
              <w:t>Aivars</w:t>
            </w:r>
            <w:proofErr w:type="spellEnd"/>
            <w:r w:rsidRPr="004C79F2">
              <w:rPr>
                <w:color w:val="000000"/>
              </w:rPr>
              <w:t xml:space="preserve"> - </w:t>
            </w:r>
            <w:proofErr w:type="spellStart"/>
            <w:r w:rsidRPr="004C79F2">
              <w:rPr>
                <w:color w:val="000000"/>
              </w:rPr>
              <w:t>ārsta</w:t>
            </w:r>
            <w:proofErr w:type="spellEnd"/>
            <w:r w:rsidRPr="004C79F2">
              <w:rPr>
                <w:color w:val="000000"/>
              </w:rPr>
              <w:t xml:space="preserve"> </w:t>
            </w:r>
            <w:proofErr w:type="spellStart"/>
            <w:r w:rsidRPr="004C79F2">
              <w:rPr>
                <w:color w:val="000000"/>
              </w:rPr>
              <w:t>prakse</w:t>
            </w:r>
            <w:proofErr w:type="spellEnd"/>
            <w:r w:rsidRPr="004C79F2">
              <w:rPr>
                <w:color w:val="000000"/>
              </w:rPr>
              <w:t xml:space="preserve"> </w:t>
            </w:r>
            <w:proofErr w:type="spellStart"/>
            <w:r w:rsidRPr="004C79F2">
              <w:rPr>
                <w:color w:val="000000"/>
              </w:rPr>
              <w:t>virspusēji</w:t>
            </w:r>
            <w:proofErr w:type="spellEnd"/>
            <w:r w:rsidRPr="004C79F2">
              <w:rPr>
                <w:color w:val="000000"/>
              </w:rPr>
              <w:t xml:space="preserve"> </w:t>
            </w:r>
            <w:proofErr w:type="spellStart"/>
            <w:r w:rsidRPr="004C79F2">
              <w:rPr>
                <w:color w:val="000000"/>
              </w:rPr>
              <w:t>novietoto</w:t>
            </w:r>
            <w:proofErr w:type="spellEnd"/>
            <w:r w:rsidRPr="004C79F2">
              <w:rPr>
                <w:color w:val="000000"/>
              </w:rPr>
              <w:t xml:space="preserve"> </w:t>
            </w:r>
            <w:proofErr w:type="spellStart"/>
            <w:r w:rsidRPr="004C79F2">
              <w:rPr>
                <w:color w:val="000000"/>
              </w:rPr>
              <w:t>vēdera</w:t>
            </w:r>
            <w:proofErr w:type="spellEnd"/>
            <w:r w:rsidRPr="004C79F2">
              <w:rPr>
                <w:color w:val="000000"/>
              </w:rPr>
              <w:t xml:space="preserve"> </w:t>
            </w:r>
            <w:proofErr w:type="spellStart"/>
            <w:r w:rsidRPr="004C79F2">
              <w:rPr>
                <w:color w:val="000000"/>
              </w:rPr>
              <w:t>dobuma</w:t>
            </w:r>
            <w:proofErr w:type="spellEnd"/>
            <w:r w:rsidRPr="004C79F2">
              <w:rPr>
                <w:color w:val="000000"/>
              </w:rPr>
              <w:t xml:space="preserve"> </w:t>
            </w:r>
            <w:proofErr w:type="spellStart"/>
            <w:r w:rsidRPr="004C79F2">
              <w:rPr>
                <w:color w:val="000000"/>
              </w:rPr>
              <w:t>orgānu</w:t>
            </w:r>
            <w:proofErr w:type="spellEnd"/>
            <w:r w:rsidRPr="004C79F2">
              <w:rPr>
                <w:color w:val="000000"/>
              </w:rPr>
              <w:t xml:space="preserve"> un </w:t>
            </w:r>
            <w:proofErr w:type="spellStart"/>
            <w:r w:rsidRPr="004C79F2">
              <w:rPr>
                <w:color w:val="000000"/>
              </w:rPr>
              <w:t>asinsvadu</w:t>
            </w:r>
            <w:proofErr w:type="spellEnd"/>
            <w:r w:rsidRPr="004C79F2">
              <w:rPr>
                <w:color w:val="000000"/>
              </w:rPr>
              <w:t xml:space="preserve"> </w:t>
            </w:r>
            <w:proofErr w:type="spellStart"/>
            <w:r w:rsidRPr="004C79F2">
              <w:rPr>
                <w:color w:val="000000"/>
              </w:rPr>
              <w:t>ultrasonogrāfijas</w:t>
            </w:r>
            <w:proofErr w:type="spellEnd"/>
            <w:r w:rsidRPr="004C79F2">
              <w:rPr>
                <w:color w:val="000000"/>
              </w:rPr>
              <w:t xml:space="preserve"> </w:t>
            </w:r>
            <w:proofErr w:type="spellStart"/>
            <w:r w:rsidRPr="004C79F2">
              <w:rPr>
                <w:color w:val="000000"/>
              </w:rPr>
              <w:t>metodē</w:t>
            </w:r>
            <w:proofErr w:type="spellEnd"/>
            <w:r w:rsidRPr="004C79F2">
              <w:rPr>
                <w:color w:val="000000"/>
              </w:rPr>
              <w:t xml:space="preserve">"                        </w:t>
            </w:r>
          </w:p>
          <w:p w:rsidR="00B14BF7" w:rsidRPr="004C79F2" w:rsidRDefault="00B14BF7" w:rsidP="00B14BF7">
            <w:pPr>
              <w:spacing w:before="80"/>
              <w:rPr>
                <w:color w:val="000000"/>
              </w:rPr>
            </w:pPr>
            <w:r w:rsidRPr="004C79F2">
              <w:rPr>
                <w:color w:val="000000"/>
              </w:rPr>
              <w:t xml:space="preserve"> </w:t>
            </w:r>
            <w:proofErr w:type="spellStart"/>
            <w:r w:rsidRPr="004C79F2">
              <w:rPr>
                <w:color w:val="000000"/>
              </w:rPr>
              <w:t>Viestura</w:t>
            </w:r>
            <w:proofErr w:type="spellEnd"/>
            <w:r w:rsidRPr="004C79F2">
              <w:rPr>
                <w:color w:val="000000"/>
              </w:rPr>
              <w:t xml:space="preserve"> </w:t>
            </w:r>
            <w:proofErr w:type="spellStart"/>
            <w:r w:rsidRPr="004C79F2">
              <w:rPr>
                <w:color w:val="000000"/>
              </w:rPr>
              <w:t>iela</w:t>
            </w:r>
            <w:proofErr w:type="spellEnd"/>
            <w:r w:rsidRPr="004C79F2">
              <w:rPr>
                <w:color w:val="000000"/>
              </w:rPr>
              <w:t xml:space="preserve"> 5, Daugavpils, LV-5401</w:t>
            </w:r>
          </w:p>
        </w:tc>
        <w:tc>
          <w:tcPr>
            <w:tcW w:w="999" w:type="pct"/>
            <w:shd w:val="clear" w:color="auto" w:fill="auto"/>
            <w:vAlign w:val="center"/>
          </w:tcPr>
          <w:p w:rsidR="00B14BF7" w:rsidRPr="004C79F2" w:rsidRDefault="00B14BF7" w:rsidP="00B14BF7">
            <w:pPr>
              <w:spacing w:before="80"/>
              <w:jc w:val="right"/>
              <w:rPr>
                <w:color w:val="000000"/>
              </w:rPr>
            </w:pPr>
            <w:r w:rsidRPr="004C79F2">
              <w:rPr>
                <w:color w:val="000000"/>
              </w:rPr>
              <w:t xml:space="preserve">08.11.2017.   </w:t>
            </w:r>
            <w:proofErr w:type="spellStart"/>
            <w:proofErr w:type="gramStart"/>
            <w:r w:rsidRPr="004C79F2">
              <w:rPr>
                <w:color w:val="000000"/>
              </w:rPr>
              <w:t>plkst</w:t>
            </w:r>
            <w:proofErr w:type="spellEnd"/>
            <w:proofErr w:type="gramEnd"/>
            <w:r w:rsidRPr="004C79F2">
              <w:rPr>
                <w:color w:val="000000"/>
              </w:rPr>
              <w:t>. 15:58</w:t>
            </w:r>
          </w:p>
        </w:tc>
      </w:tr>
      <w:tr w:rsidR="00B14BF7" w:rsidRPr="004C79F2" w:rsidTr="00972479">
        <w:tc>
          <w:tcPr>
            <w:tcW w:w="334" w:type="pct"/>
            <w:shd w:val="clear" w:color="auto" w:fill="auto"/>
            <w:vAlign w:val="center"/>
          </w:tcPr>
          <w:p w:rsidR="00B14BF7" w:rsidRPr="004C79F2" w:rsidRDefault="00B14BF7" w:rsidP="00B14BF7">
            <w:pPr>
              <w:spacing w:before="80"/>
              <w:jc w:val="center"/>
            </w:pPr>
            <w:r w:rsidRPr="004C79F2">
              <w:t>10</w:t>
            </w:r>
          </w:p>
        </w:tc>
        <w:tc>
          <w:tcPr>
            <w:tcW w:w="3667" w:type="pct"/>
            <w:shd w:val="clear" w:color="auto" w:fill="auto"/>
            <w:vAlign w:val="bottom"/>
          </w:tcPr>
          <w:p w:rsidR="00B14BF7" w:rsidRPr="004C79F2" w:rsidRDefault="00B14BF7" w:rsidP="00B14BF7">
            <w:pPr>
              <w:spacing w:before="80"/>
              <w:rPr>
                <w:color w:val="000000"/>
              </w:rPr>
            </w:pPr>
            <w:proofErr w:type="spellStart"/>
            <w:r w:rsidRPr="004C79F2">
              <w:rPr>
                <w:color w:val="000000"/>
              </w:rPr>
              <w:t>Biedrība</w:t>
            </w:r>
            <w:proofErr w:type="spellEnd"/>
            <w:r w:rsidRPr="004C79F2">
              <w:rPr>
                <w:color w:val="000000"/>
              </w:rPr>
              <w:t xml:space="preserve"> "</w:t>
            </w:r>
            <w:proofErr w:type="spellStart"/>
            <w:r w:rsidRPr="004C79F2">
              <w:rPr>
                <w:color w:val="000000"/>
              </w:rPr>
              <w:t>Hokeja</w:t>
            </w:r>
            <w:proofErr w:type="spellEnd"/>
            <w:r w:rsidRPr="004C79F2">
              <w:rPr>
                <w:color w:val="000000"/>
              </w:rPr>
              <w:t xml:space="preserve"> </w:t>
            </w:r>
            <w:proofErr w:type="spellStart"/>
            <w:r w:rsidRPr="004C79F2">
              <w:rPr>
                <w:color w:val="000000"/>
              </w:rPr>
              <w:t>klubs</w:t>
            </w:r>
            <w:proofErr w:type="spellEnd"/>
            <w:r w:rsidRPr="004C79F2">
              <w:rPr>
                <w:color w:val="000000"/>
              </w:rPr>
              <w:t xml:space="preserve"> Daugavpils"                                                            </w:t>
            </w:r>
            <w:proofErr w:type="spellStart"/>
            <w:r w:rsidRPr="004C79F2">
              <w:rPr>
                <w:color w:val="000000"/>
              </w:rPr>
              <w:t>Stacijas</w:t>
            </w:r>
            <w:proofErr w:type="spellEnd"/>
            <w:r w:rsidRPr="004C79F2">
              <w:rPr>
                <w:color w:val="000000"/>
              </w:rPr>
              <w:t xml:space="preserve"> </w:t>
            </w:r>
            <w:proofErr w:type="spellStart"/>
            <w:r w:rsidRPr="004C79F2">
              <w:rPr>
                <w:color w:val="000000"/>
              </w:rPr>
              <w:t>iela</w:t>
            </w:r>
            <w:proofErr w:type="spellEnd"/>
            <w:r w:rsidRPr="004C79F2">
              <w:rPr>
                <w:color w:val="000000"/>
              </w:rPr>
              <w:t xml:space="preserve"> 47 A, Daugavpils, LV-5400</w:t>
            </w:r>
          </w:p>
        </w:tc>
        <w:tc>
          <w:tcPr>
            <w:tcW w:w="999" w:type="pct"/>
            <w:shd w:val="clear" w:color="auto" w:fill="auto"/>
            <w:vAlign w:val="bottom"/>
          </w:tcPr>
          <w:p w:rsidR="00B14BF7" w:rsidRPr="004C79F2" w:rsidRDefault="00B14BF7" w:rsidP="00B14BF7">
            <w:pPr>
              <w:spacing w:before="80"/>
              <w:jc w:val="right"/>
              <w:rPr>
                <w:color w:val="000000"/>
              </w:rPr>
            </w:pPr>
            <w:r w:rsidRPr="004C79F2">
              <w:rPr>
                <w:color w:val="000000"/>
              </w:rPr>
              <w:t xml:space="preserve">08.11.2017.   </w:t>
            </w:r>
            <w:proofErr w:type="spellStart"/>
            <w:proofErr w:type="gramStart"/>
            <w:r w:rsidRPr="004C79F2">
              <w:rPr>
                <w:color w:val="000000"/>
              </w:rPr>
              <w:t>plkst</w:t>
            </w:r>
            <w:proofErr w:type="spellEnd"/>
            <w:proofErr w:type="gramEnd"/>
            <w:r w:rsidRPr="004C79F2">
              <w:rPr>
                <w:color w:val="000000"/>
              </w:rPr>
              <w:t>. 16:55</w:t>
            </w:r>
          </w:p>
        </w:tc>
      </w:tr>
      <w:tr w:rsidR="00B14BF7" w:rsidRPr="004C79F2" w:rsidTr="00972479">
        <w:tc>
          <w:tcPr>
            <w:tcW w:w="334" w:type="pct"/>
            <w:shd w:val="clear" w:color="auto" w:fill="auto"/>
            <w:vAlign w:val="center"/>
          </w:tcPr>
          <w:p w:rsidR="00B14BF7" w:rsidRPr="004C79F2" w:rsidRDefault="00B14BF7" w:rsidP="00B14BF7">
            <w:pPr>
              <w:spacing w:before="80"/>
              <w:jc w:val="center"/>
            </w:pPr>
            <w:r w:rsidRPr="004C79F2">
              <w:t>11</w:t>
            </w:r>
          </w:p>
        </w:tc>
        <w:tc>
          <w:tcPr>
            <w:tcW w:w="3667" w:type="pct"/>
            <w:shd w:val="clear" w:color="auto" w:fill="auto"/>
            <w:vAlign w:val="bottom"/>
          </w:tcPr>
          <w:p w:rsidR="00B14BF7" w:rsidRPr="004C79F2" w:rsidRDefault="00B14BF7" w:rsidP="00B14BF7">
            <w:pPr>
              <w:spacing w:before="80"/>
              <w:rPr>
                <w:color w:val="000000"/>
              </w:rPr>
            </w:pPr>
            <w:r w:rsidRPr="004C79F2">
              <w:rPr>
                <w:color w:val="000000"/>
              </w:rPr>
              <w:t>SIA "</w:t>
            </w:r>
            <w:proofErr w:type="spellStart"/>
            <w:r w:rsidRPr="004C79F2">
              <w:rPr>
                <w:color w:val="000000"/>
              </w:rPr>
              <w:t>OnPlate</w:t>
            </w:r>
            <w:proofErr w:type="spellEnd"/>
            <w:r w:rsidRPr="004C79F2">
              <w:rPr>
                <w:color w:val="000000"/>
              </w:rPr>
              <w:t xml:space="preserve">"                                                                                                      </w:t>
            </w:r>
            <w:proofErr w:type="spellStart"/>
            <w:r w:rsidRPr="004C79F2">
              <w:rPr>
                <w:color w:val="000000"/>
              </w:rPr>
              <w:t>Smilšu</w:t>
            </w:r>
            <w:proofErr w:type="spellEnd"/>
            <w:r w:rsidRPr="004C79F2">
              <w:rPr>
                <w:color w:val="000000"/>
              </w:rPr>
              <w:t xml:space="preserve"> </w:t>
            </w:r>
            <w:proofErr w:type="spellStart"/>
            <w:r w:rsidRPr="004C79F2">
              <w:rPr>
                <w:color w:val="000000"/>
              </w:rPr>
              <w:t>iela</w:t>
            </w:r>
            <w:proofErr w:type="spellEnd"/>
            <w:r w:rsidRPr="004C79F2">
              <w:rPr>
                <w:color w:val="000000"/>
              </w:rPr>
              <w:t xml:space="preserve"> 9/1-18, </w:t>
            </w:r>
            <w:proofErr w:type="spellStart"/>
            <w:r w:rsidRPr="004C79F2">
              <w:rPr>
                <w:color w:val="000000"/>
              </w:rPr>
              <w:t>Baloži</w:t>
            </w:r>
            <w:proofErr w:type="spellEnd"/>
            <w:r w:rsidRPr="004C79F2">
              <w:rPr>
                <w:color w:val="000000"/>
              </w:rPr>
              <w:t xml:space="preserve">, </w:t>
            </w:r>
            <w:proofErr w:type="spellStart"/>
            <w:r w:rsidRPr="004C79F2">
              <w:rPr>
                <w:color w:val="000000"/>
              </w:rPr>
              <w:t>Ķekavas</w:t>
            </w:r>
            <w:proofErr w:type="spellEnd"/>
            <w:r w:rsidRPr="004C79F2">
              <w:rPr>
                <w:color w:val="000000"/>
              </w:rPr>
              <w:t xml:space="preserve"> </w:t>
            </w:r>
            <w:proofErr w:type="spellStart"/>
            <w:r w:rsidRPr="004C79F2">
              <w:rPr>
                <w:color w:val="000000"/>
              </w:rPr>
              <w:t>novads</w:t>
            </w:r>
            <w:proofErr w:type="spellEnd"/>
            <w:r w:rsidRPr="004C79F2">
              <w:rPr>
                <w:color w:val="000000"/>
              </w:rPr>
              <w:t>, LV-2112</w:t>
            </w:r>
          </w:p>
        </w:tc>
        <w:tc>
          <w:tcPr>
            <w:tcW w:w="999" w:type="pct"/>
            <w:shd w:val="clear" w:color="auto" w:fill="auto"/>
            <w:vAlign w:val="bottom"/>
          </w:tcPr>
          <w:p w:rsidR="00B14BF7" w:rsidRPr="004C79F2" w:rsidRDefault="00B14BF7" w:rsidP="00B14BF7">
            <w:pPr>
              <w:spacing w:before="80"/>
              <w:jc w:val="right"/>
              <w:rPr>
                <w:color w:val="000000"/>
              </w:rPr>
            </w:pPr>
            <w:r w:rsidRPr="004C79F2">
              <w:rPr>
                <w:color w:val="000000"/>
              </w:rPr>
              <w:t xml:space="preserve">09.11.2017.   </w:t>
            </w:r>
            <w:proofErr w:type="spellStart"/>
            <w:proofErr w:type="gramStart"/>
            <w:r w:rsidRPr="004C79F2">
              <w:rPr>
                <w:color w:val="000000"/>
              </w:rPr>
              <w:t>plkst</w:t>
            </w:r>
            <w:proofErr w:type="spellEnd"/>
            <w:proofErr w:type="gramEnd"/>
            <w:r w:rsidRPr="004C79F2">
              <w:rPr>
                <w:color w:val="000000"/>
              </w:rPr>
              <w:t>.   9:00</w:t>
            </w:r>
          </w:p>
        </w:tc>
      </w:tr>
      <w:tr w:rsidR="00B14BF7" w:rsidRPr="004C79F2" w:rsidTr="00972479">
        <w:tc>
          <w:tcPr>
            <w:tcW w:w="334" w:type="pct"/>
            <w:shd w:val="clear" w:color="auto" w:fill="auto"/>
            <w:vAlign w:val="center"/>
          </w:tcPr>
          <w:p w:rsidR="00B14BF7" w:rsidRPr="004C79F2" w:rsidRDefault="00B14BF7" w:rsidP="00B14BF7">
            <w:pPr>
              <w:spacing w:before="80"/>
              <w:jc w:val="center"/>
            </w:pPr>
            <w:r w:rsidRPr="004C79F2">
              <w:t>12</w:t>
            </w:r>
          </w:p>
        </w:tc>
        <w:tc>
          <w:tcPr>
            <w:tcW w:w="3667" w:type="pct"/>
            <w:shd w:val="clear" w:color="auto" w:fill="auto"/>
            <w:vAlign w:val="bottom"/>
          </w:tcPr>
          <w:p w:rsidR="00B14BF7" w:rsidRPr="004C79F2" w:rsidRDefault="00B14BF7" w:rsidP="00B14BF7">
            <w:pPr>
              <w:spacing w:before="80"/>
              <w:rPr>
                <w:color w:val="000000"/>
              </w:rPr>
            </w:pPr>
            <w:proofErr w:type="spellStart"/>
            <w:r w:rsidRPr="004C79F2">
              <w:rPr>
                <w:color w:val="000000"/>
              </w:rPr>
              <w:t>Biedrība</w:t>
            </w:r>
            <w:proofErr w:type="spellEnd"/>
            <w:r w:rsidRPr="004C79F2">
              <w:rPr>
                <w:color w:val="000000"/>
              </w:rPr>
              <w:t xml:space="preserve"> "Daugavpils </w:t>
            </w:r>
            <w:proofErr w:type="spellStart"/>
            <w:r w:rsidRPr="004C79F2">
              <w:rPr>
                <w:color w:val="000000"/>
              </w:rPr>
              <w:t>biatlona</w:t>
            </w:r>
            <w:proofErr w:type="spellEnd"/>
            <w:r w:rsidRPr="004C79F2">
              <w:rPr>
                <w:color w:val="000000"/>
              </w:rPr>
              <w:t xml:space="preserve"> </w:t>
            </w:r>
            <w:proofErr w:type="spellStart"/>
            <w:r w:rsidRPr="004C79F2">
              <w:rPr>
                <w:color w:val="000000"/>
              </w:rPr>
              <w:t>sporta</w:t>
            </w:r>
            <w:proofErr w:type="spellEnd"/>
            <w:r w:rsidRPr="004C79F2">
              <w:rPr>
                <w:color w:val="000000"/>
              </w:rPr>
              <w:t xml:space="preserve"> </w:t>
            </w:r>
            <w:proofErr w:type="spellStart"/>
            <w:r w:rsidRPr="004C79F2">
              <w:rPr>
                <w:color w:val="000000"/>
              </w:rPr>
              <w:t>klubs</w:t>
            </w:r>
            <w:proofErr w:type="spellEnd"/>
            <w:r w:rsidRPr="004C79F2">
              <w:rPr>
                <w:color w:val="000000"/>
              </w:rPr>
              <w:t xml:space="preserve">"                                             </w:t>
            </w:r>
            <w:proofErr w:type="spellStart"/>
            <w:r w:rsidRPr="004C79F2">
              <w:rPr>
                <w:color w:val="000000"/>
              </w:rPr>
              <w:t>Saules</w:t>
            </w:r>
            <w:proofErr w:type="spellEnd"/>
            <w:r w:rsidRPr="004C79F2">
              <w:rPr>
                <w:color w:val="000000"/>
              </w:rPr>
              <w:t xml:space="preserve"> </w:t>
            </w:r>
            <w:proofErr w:type="spellStart"/>
            <w:r w:rsidRPr="004C79F2">
              <w:rPr>
                <w:color w:val="000000"/>
              </w:rPr>
              <w:t>iela</w:t>
            </w:r>
            <w:proofErr w:type="spellEnd"/>
            <w:r w:rsidRPr="004C79F2">
              <w:rPr>
                <w:color w:val="000000"/>
              </w:rPr>
              <w:t xml:space="preserve"> 36, Daugavpils</w:t>
            </w:r>
          </w:p>
        </w:tc>
        <w:tc>
          <w:tcPr>
            <w:tcW w:w="999" w:type="pct"/>
            <w:shd w:val="clear" w:color="auto" w:fill="auto"/>
            <w:vAlign w:val="bottom"/>
          </w:tcPr>
          <w:p w:rsidR="00B14BF7" w:rsidRPr="004C79F2" w:rsidRDefault="00B14BF7" w:rsidP="00B14BF7">
            <w:pPr>
              <w:spacing w:before="80"/>
              <w:jc w:val="right"/>
              <w:rPr>
                <w:color w:val="000000"/>
              </w:rPr>
            </w:pPr>
            <w:r w:rsidRPr="004C79F2">
              <w:rPr>
                <w:color w:val="000000"/>
              </w:rPr>
              <w:t xml:space="preserve">09.11.2017.   </w:t>
            </w:r>
            <w:proofErr w:type="spellStart"/>
            <w:proofErr w:type="gramStart"/>
            <w:r w:rsidRPr="004C79F2">
              <w:rPr>
                <w:color w:val="000000"/>
              </w:rPr>
              <w:t>plkst</w:t>
            </w:r>
            <w:proofErr w:type="spellEnd"/>
            <w:proofErr w:type="gramEnd"/>
            <w:r w:rsidRPr="004C79F2">
              <w:rPr>
                <w:color w:val="000000"/>
              </w:rPr>
              <w:t>.   9:10</w:t>
            </w:r>
          </w:p>
        </w:tc>
      </w:tr>
      <w:tr w:rsidR="00B14BF7" w:rsidRPr="004C79F2" w:rsidTr="00972479">
        <w:tc>
          <w:tcPr>
            <w:tcW w:w="334" w:type="pct"/>
            <w:shd w:val="clear" w:color="auto" w:fill="auto"/>
            <w:vAlign w:val="center"/>
          </w:tcPr>
          <w:p w:rsidR="00B14BF7" w:rsidRPr="004C79F2" w:rsidRDefault="00B14BF7" w:rsidP="00B14BF7">
            <w:pPr>
              <w:spacing w:before="80"/>
              <w:jc w:val="center"/>
            </w:pPr>
            <w:r w:rsidRPr="004C79F2">
              <w:t>13</w:t>
            </w:r>
          </w:p>
        </w:tc>
        <w:tc>
          <w:tcPr>
            <w:tcW w:w="3667" w:type="pct"/>
            <w:shd w:val="clear" w:color="auto" w:fill="auto"/>
            <w:vAlign w:val="center"/>
          </w:tcPr>
          <w:p w:rsidR="00B14BF7" w:rsidRPr="004C79F2" w:rsidRDefault="00B14BF7" w:rsidP="00B14BF7">
            <w:pPr>
              <w:spacing w:before="80"/>
              <w:rPr>
                <w:color w:val="000000"/>
              </w:rPr>
            </w:pPr>
            <w:r w:rsidRPr="004C79F2">
              <w:rPr>
                <w:color w:val="000000"/>
              </w:rPr>
              <w:t xml:space="preserve">SIA "Daugavpils </w:t>
            </w:r>
            <w:proofErr w:type="spellStart"/>
            <w:r w:rsidRPr="004C79F2">
              <w:rPr>
                <w:color w:val="000000"/>
              </w:rPr>
              <w:t>reģionālā</w:t>
            </w:r>
            <w:proofErr w:type="spellEnd"/>
            <w:r w:rsidRPr="004C79F2">
              <w:rPr>
                <w:color w:val="000000"/>
              </w:rPr>
              <w:t xml:space="preserve"> </w:t>
            </w:r>
            <w:proofErr w:type="spellStart"/>
            <w:r w:rsidRPr="004C79F2">
              <w:rPr>
                <w:color w:val="000000"/>
              </w:rPr>
              <w:t>slimnīca</w:t>
            </w:r>
            <w:proofErr w:type="spellEnd"/>
            <w:r w:rsidRPr="004C79F2">
              <w:rPr>
                <w:color w:val="000000"/>
              </w:rPr>
              <w:t xml:space="preserve">"                                                                     </w:t>
            </w:r>
            <w:proofErr w:type="spellStart"/>
            <w:r w:rsidRPr="004C79F2">
              <w:rPr>
                <w:color w:val="000000"/>
              </w:rPr>
              <w:t>Vasarnīcu</w:t>
            </w:r>
            <w:proofErr w:type="spellEnd"/>
            <w:r w:rsidRPr="004C79F2">
              <w:rPr>
                <w:color w:val="000000"/>
              </w:rPr>
              <w:t xml:space="preserve"> </w:t>
            </w:r>
            <w:proofErr w:type="spellStart"/>
            <w:r w:rsidRPr="004C79F2">
              <w:rPr>
                <w:color w:val="000000"/>
              </w:rPr>
              <w:t>iela</w:t>
            </w:r>
            <w:proofErr w:type="spellEnd"/>
            <w:r w:rsidRPr="004C79F2">
              <w:rPr>
                <w:color w:val="000000"/>
              </w:rPr>
              <w:t xml:space="preserve"> 20, Daugavpils, LV-5417</w:t>
            </w:r>
          </w:p>
        </w:tc>
        <w:tc>
          <w:tcPr>
            <w:tcW w:w="999" w:type="pct"/>
            <w:shd w:val="clear" w:color="auto" w:fill="auto"/>
            <w:vAlign w:val="center"/>
          </w:tcPr>
          <w:p w:rsidR="00B14BF7" w:rsidRPr="004C79F2" w:rsidRDefault="00B14BF7" w:rsidP="00B14BF7">
            <w:pPr>
              <w:spacing w:before="80"/>
              <w:jc w:val="right"/>
              <w:rPr>
                <w:color w:val="000000"/>
              </w:rPr>
            </w:pPr>
            <w:r w:rsidRPr="004C79F2">
              <w:rPr>
                <w:color w:val="000000"/>
              </w:rPr>
              <w:t xml:space="preserve">09.11.2017.   </w:t>
            </w:r>
            <w:proofErr w:type="spellStart"/>
            <w:proofErr w:type="gramStart"/>
            <w:r w:rsidRPr="004C79F2">
              <w:rPr>
                <w:color w:val="000000"/>
              </w:rPr>
              <w:t>plkst</w:t>
            </w:r>
            <w:proofErr w:type="spellEnd"/>
            <w:proofErr w:type="gramEnd"/>
            <w:r w:rsidRPr="004C79F2">
              <w:rPr>
                <w:color w:val="000000"/>
              </w:rPr>
              <w:t>.   9:33</w:t>
            </w:r>
          </w:p>
        </w:tc>
      </w:tr>
      <w:tr w:rsidR="00B14BF7" w:rsidRPr="004C79F2" w:rsidTr="00972479">
        <w:tc>
          <w:tcPr>
            <w:tcW w:w="334" w:type="pct"/>
            <w:shd w:val="clear" w:color="auto" w:fill="auto"/>
            <w:vAlign w:val="center"/>
          </w:tcPr>
          <w:p w:rsidR="00B14BF7" w:rsidRPr="004C79F2" w:rsidRDefault="00B14BF7" w:rsidP="00B14BF7">
            <w:pPr>
              <w:spacing w:before="80"/>
              <w:jc w:val="center"/>
            </w:pPr>
            <w:r w:rsidRPr="004C79F2">
              <w:t>14</w:t>
            </w:r>
          </w:p>
        </w:tc>
        <w:tc>
          <w:tcPr>
            <w:tcW w:w="3667" w:type="pct"/>
            <w:shd w:val="clear" w:color="auto" w:fill="auto"/>
            <w:vAlign w:val="bottom"/>
          </w:tcPr>
          <w:p w:rsidR="00B14BF7" w:rsidRPr="004C79F2" w:rsidRDefault="00B14BF7" w:rsidP="00B14BF7">
            <w:pPr>
              <w:spacing w:before="80"/>
              <w:rPr>
                <w:color w:val="000000"/>
              </w:rPr>
            </w:pPr>
            <w:proofErr w:type="spellStart"/>
            <w:r w:rsidRPr="004C79F2">
              <w:rPr>
                <w:color w:val="000000"/>
              </w:rPr>
              <w:t>Biedrība</w:t>
            </w:r>
            <w:proofErr w:type="spellEnd"/>
            <w:r w:rsidRPr="004C79F2">
              <w:rPr>
                <w:color w:val="000000"/>
              </w:rPr>
              <w:t xml:space="preserve"> "</w:t>
            </w:r>
            <w:proofErr w:type="spellStart"/>
            <w:r w:rsidRPr="004C79F2">
              <w:rPr>
                <w:color w:val="000000"/>
              </w:rPr>
              <w:t>Latvijas</w:t>
            </w:r>
            <w:proofErr w:type="spellEnd"/>
            <w:r w:rsidRPr="004C79F2">
              <w:rPr>
                <w:color w:val="000000"/>
              </w:rPr>
              <w:t xml:space="preserve"> </w:t>
            </w:r>
            <w:proofErr w:type="spellStart"/>
            <w:r w:rsidRPr="004C79F2">
              <w:rPr>
                <w:color w:val="000000"/>
              </w:rPr>
              <w:t>Sarkanais</w:t>
            </w:r>
            <w:proofErr w:type="spellEnd"/>
            <w:r w:rsidRPr="004C79F2">
              <w:rPr>
                <w:color w:val="000000"/>
              </w:rPr>
              <w:t xml:space="preserve"> </w:t>
            </w:r>
            <w:proofErr w:type="spellStart"/>
            <w:r w:rsidRPr="004C79F2">
              <w:rPr>
                <w:color w:val="000000"/>
              </w:rPr>
              <w:t>krusts</w:t>
            </w:r>
            <w:proofErr w:type="spellEnd"/>
            <w:r w:rsidRPr="004C79F2">
              <w:rPr>
                <w:color w:val="000000"/>
              </w:rPr>
              <w:t xml:space="preserve">” (Daugavpils </w:t>
            </w:r>
            <w:proofErr w:type="spellStart"/>
            <w:r w:rsidRPr="004C79F2">
              <w:rPr>
                <w:color w:val="000000"/>
              </w:rPr>
              <w:t>pilsētas</w:t>
            </w:r>
            <w:proofErr w:type="spellEnd"/>
            <w:r w:rsidRPr="004C79F2">
              <w:rPr>
                <w:color w:val="000000"/>
              </w:rPr>
              <w:t xml:space="preserve"> </w:t>
            </w:r>
            <w:proofErr w:type="spellStart"/>
            <w:r w:rsidRPr="004C79F2">
              <w:rPr>
                <w:color w:val="000000"/>
              </w:rPr>
              <w:t>komiteja</w:t>
            </w:r>
            <w:proofErr w:type="spellEnd"/>
            <w:r w:rsidRPr="004C79F2">
              <w:rPr>
                <w:color w:val="000000"/>
              </w:rPr>
              <w:t xml:space="preserve">) </w:t>
            </w:r>
            <w:proofErr w:type="spellStart"/>
            <w:r w:rsidRPr="004C79F2">
              <w:rPr>
                <w:color w:val="000000"/>
              </w:rPr>
              <w:t>K.Valdemāra</w:t>
            </w:r>
            <w:proofErr w:type="spellEnd"/>
            <w:r w:rsidRPr="004C79F2">
              <w:rPr>
                <w:color w:val="000000"/>
              </w:rPr>
              <w:t xml:space="preserve"> </w:t>
            </w:r>
            <w:proofErr w:type="spellStart"/>
            <w:r w:rsidRPr="004C79F2">
              <w:rPr>
                <w:color w:val="000000"/>
              </w:rPr>
              <w:t>iela</w:t>
            </w:r>
            <w:proofErr w:type="spellEnd"/>
            <w:r w:rsidRPr="004C79F2">
              <w:rPr>
                <w:color w:val="000000"/>
              </w:rPr>
              <w:t xml:space="preserve"> 13, Daugavpils, LV-5401</w:t>
            </w:r>
          </w:p>
        </w:tc>
        <w:tc>
          <w:tcPr>
            <w:tcW w:w="999" w:type="pct"/>
            <w:shd w:val="clear" w:color="auto" w:fill="auto"/>
            <w:vAlign w:val="bottom"/>
          </w:tcPr>
          <w:p w:rsidR="00B14BF7" w:rsidRPr="004C79F2" w:rsidRDefault="00B14BF7" w:rsidP="00B14BF7">
            <w:pPr>
              <w:spacing w:before="80"/>
              <w:jc w:val="right"/>
              <w:rPr>
                <w:color w:val="000000"/>
              </w:rPr>
            </w:pPr>
            <w:r w:rsidRPr="004C79F2">
              <w:rPr>
                <w:color w:val="000000"/>
              </w:rPr>
              <w:t xml:space="preserve">09.11.2017.   </w:t>
            </w:r>
            <w:proofErr w:type="spellStart"/>
            <w:proofErr w:type="gramStart"/>
            <w:r w:rsidRPr="004C79F2">
              <w:rPr>
                <w:color w:val="000000"/>
              </w:rPr>
              <w:t>plkst</w:t>
            </w:r>
            <w:proofErr w:type="spellEnd"/>
            <w:proofErr w:type="gramEnd"/>
            <w:r w:rsidRPr="004C79F2">
              <w:rPr>
                <w:color w:val="000000"/>
              </w:rPr>
              <w:t>.   9:37</w:t>
            </w:r>
          </w:p>
        </w:tc>
      </w:tr>
      <w:tr w:rsidR="00B14BF7" w:rsidRPr="004C79F2" w:rsidTr="00972479">
        <w:tc>
          <w:tcPr>
            <w:tcW w:w="334" w:type="pct"/>
            <w:shd w:val="clear" w:color="auto" w:fill="auto"/>
            <w:vAlign w:val="center"/>
          </w:tcPr>
          <w:p w:rsidR="00B14BF7" w:rsidRPr="004C79F2" w:rsidRDefault="00B14BF7" w:rsidP="00B14BF7">
            <w:pPr>
              <w:spacing w:before="80"/>
              <w:jc w:val="center"/>
            </w:pPr>
            <w:r w:rsidRPr="004C79F2">
              <w:t>15</w:t>
            </w:r>
          </w:p>
        </w:tc>
        <w:tc>
          <w:tcPr>
            <w:tcW w:w="3667" w:type="pct"/>
            <w:shd w:val="clear" w:color="auto" w:fill="auto"/>
            <w:vAlign w:val="bottom"/>
          </w:tcPr>
          <w:p w:rsidR="00B14BF7" w:rsidRPr="004C79F2" w:rsidRDefault="00B14BF7" w:rsidP="00B14BF7">
            <w:pPr>
              <w:spacing w:before="80"/>
              <w:rPr>
                <w:color w:val="000000"/>
              </w:rPr>
            </w:pPr>
            <w:r w:rsidRPr="004C79F2">
              <w:rPr>
                <w:color w:val="000000"/>
              </w:rPr>
              <w:t xml:space="preserve">SIA "MEDEXPERT"                                                                                       </w:t>
            </w:r>
            <w:proofErr w:type="spellStart"/>
            <w:r w:rsidRPr="004C79F2">
              <w:rPr>
                <w:color w:val="000000"/>
              </w:rPr>
              <w:t>Rīgas</w:t>
            </w:r>
            <w:proofErr w:type="spellEnd"/>
            <w:r w:rsidRPr="004C79F2">
              <w:rPr>
                <w:color w:val="000000"/>
              </w:rPr>
              <w:t xml:space="preserve"> </w:t>
            </w:r>
            <w:proofErr w:type="spellStart"/>
            <w:r w:rsidRPr="004C79F2">
              <w:rPr>
                <w:color w:val="000000"/>
              </w:rPr>
              <w:t>iela</w:t>
            </w:r>
            <w:proofErr w:type="spellEnd"/>
            <w:r w:rsidRPr="004C79F2">
              <w:rPr>
                <w:color w:val="000000"/>
              </w:rPr>
              <w:t xml:space="preserve"> 54A, Daugavpils, LV-5401</w:t>
            </w:r>
          </w:p>
        </w:tc>
        <w:tc>
          <w:tcPr>
            <w:tcW w:w="999" w:type="pct"/>
            <w:shd w:val="clear" w:color="auto" w:fill="auto"/>
            <w:vAlign w:val="bottom"/>
          </w:tcPr>
          <w:p w:rsidR="00B14BF7" w:rsidRPr="004C79F2" w:rsidRDefault="00B14BF7" w:rsidP="00B14BF7">
            <w:pPr>
              <w:spacing w:before="80"/>
              <w:jc w:val="right"/>
              <w:rPr>
                <w:color w:val="000000"/>
              </w:rPr>
            </w:pPr>
            <w:r w:rsidRPr="004C79F2">
              <w:rPr>
                <w:color w:val="000000"/>
              </w:rPr>
              <w:t xml:space="preserve">09.11.2017.   </w:t>
            </w:r>
            <w:proofErr w:type="spellStart"/>
            <w:proofErr w:type="gramStart"/>
            <w:r w:rsidRPr="004C79F2">
              <w:rPr>
                <w:color w:val="000000"/>
              </w:rPr>
              <w:t>plkst</w:t>
            </w:r>
            <w:proofErr w:type="spellEnd"/>
            <w:proofErr w:type="gramEnd"/>
            <w:r w:rsidRPr="004C79F2">
              <w:rPr>
                <w:color w:val="000000"/>
              </w:rPr>
              <w:t>.   9:47</w:t>
            </w:r>
          </w:p>
        </w:tc>
      </w:tr>
      <w:tr w:rsidR="00B14BF7" w:rsidRPr="004C79F2" w:rsidTr="00972479">
        <w:tc>
          <w:tcPr>
            <w:tcW w:w="334" w:type="pct"/>
            <w:shd w:val="clear" w:color="auto" w:fill="auto"/>
            <w:vAlign w:val="center"/>
          </w:tcPr>
          <w:p w:rsidR="00B14BF7" w:rsidRPr="004C79F2" w:rsidRDefault="00B14BF7" w:rsidP="00B14BF7">
            <w:pPr>
              <w:spacing w:before="80"/>
              <w:jc w:val="center"/>
            </w:pPr>
            <w:r w:rsidRPr="004C79F2">
              <w:t>16</w:t>
            </w:r>
          </w:p>
        </w:tc>
        <w:tc>
          <w:tcPr>
            <w:tcW w:w="3667" w:type="pct"/>
            <w:shd w:val="clear" w:color="auto" w:fill="auto"/>
            <w:vAlign w:val="bottom"/>
          </w:tcPr>
          <w:p w:rsidR="00B14BF7" w:rsidRPr="004C79F2" w:rsidRDefault="00B14BF7" w:rsidP="00B14BF7">
            <w:pPr>
              <w:spacing w:before="80"/>
              <w:rPr>
                <w:color w:val="000000"/>
              </w:rPr>
            </w:pPr>
            <w:r w:rsidRPr="004C79F2">
              <w:rPr>
                <w:color w:val="000000"/>
              </w:rPr>
              <w:t xml:space="preserve">SIA "Latgales </w:t>
            </w:r>
            <w:proofErr w:type="spellStart"/>
            <w:r w:rsidRPr="004C79F2">
              <w:rPr>
                <w:color w:val="000000"/>
              </w:rPr>
              <w:t>ģimenes</w:t>
            </w:r>
            <w:proofErr w:type="spellEnd"/>
            <w:r w:rsidRPr="004C79F2">
              <w:rPr>
                <w:color w:val="000000"/>
              </w:rPr>
              <w:t xml:space="preserve"> </w:t>
            </w:r>
            <w:proofErr w:type="spellStart"/>
            <w:r w:rsidRPr="004C79F2">
              <w:rPr>
                <w:color w:val="000000"/>
              </w:rPr>
              <w:t>veselības</w:t>
            </w:r>
            <w:proofErr w:type="spellEnd"/>
            <w:r w:rsidRPr="004C79F2">
              <w:rPr>
                <w:color w:val="000000"/>
              </w:rPr>
              <w:t xml:space="preserve"> centrs"                                                 </w:t>
            </w:r>
            <w:proofErr w:type="spellStart"/>
            <w:r w:rsidRPr="004C79F2">
              <w:rPr>
                <w:color w:val="000000"/>
              </w:rPr>
              <w:t>Cietokšņa</w:t>
            </w:r>
            <w:proofErr w:type="spellEnd"/>
            <w:r w:rsidRPr="004C79F2">
              <w:rPr>
                <w:color w:val="000000"/>
              </w:rPr>
              <w:t xml:space="preserve"> </w:t>
            </w:r>
            <w:proofErr w:type="spellStart"/>
            <w:r w:rsidRPr="004C79F2">
              <w:rPr>
                <w:color w:val="000000"/>
              </w:rPr>
              <w:t>iela</w:t>
            </w:r>
            <w:proofErr w:type="spellEnd"/>
            <w:r w:rsidRPr="004C79F2">
              <w:rPr>
                <w:color w:val="000000"/>
              </w:rPr>
              <w:t xml:space="preserve"> 11/13, Daugavpils, LV-5403</w:t>
            </w:r>
          </w:p>
        </w:tc>
        <w:tc>
          <w:tcPr>
            <w:tcW w:w="999" w:type="pct"/>
            <w:shd w:val="clear" w:color="auto" w:fill="auto"/>
            <w:vAlign w:val="bottom"/>
          </w:tcPr>
          <w:p w:rsidR="00B14BF7" w:rsidRPr="004C79F2" w:rsidRDefault="00B14BF7" w:rsidP="00B14BF7">
            <w:pPr>
              <w:spacing w:before="80"/>
              <w:jc w:val="right"/>
              <w:rPr>
                <w:color w:val="000000"/>
              </w:rPr>
            </w:pPr>
            <w:r w:rsidRPr="004C79F2">
              <w:rPr>
                <w:color w:val="000000"/>
              </w:rPr>
              <w:t xml:space="preserve">09.11.2017.   </w:t>
            </w:r>
            <w:proofErr w:type="spellStart"/>
            <w:proofErr w:type="gramStart"/>
            <w:r w:rsidRPr="004C79F2">
              <w:rPr>
                <w:color w:val="000000"/>
              </w:rPr>
              <w:t>plkst</w:t>
            </w:r>
            <w:proofErr w:type="spellEnd"/>
            <w:proofErr w:type="gramEnd"/>
            <w:r w:rsidRPr="004C79F2">
              <w:rPr>
                <w:color w:val="000000"/>
              </w:rPr>
              <w:t>.   9:55</w:t>
            </w:r>
          </w:p>
        </w:tc>
      </w:tr>
    </w:tbl>
    <w:p w:rsidR="00B14BF7" w:rsidRPr="004C79F2" w:rsidRDefault="00B14BF7" w:rsidP="00B14BF7">
      <w:pPr>
        <w:pStyle w:val="ListParagraph"/>
        <w:jc w:val="both"/>
        <w:rPr>
          <w:rFonts w:eastAsia="Calibri"/>
        </w:rPr>
      </w:pPr>
    </w:p>
    <w:p w:rsidR="00B14BF7" w:rsidRPr="004C79F2" w:rsidRDefault="00B14BF7" w:rsidP="00B14BF7">
      <w:pPr>
        <w:pStyle w:val="ListParagraph"/>
        <w:jc w:val="both"/>
        <w:rPr>
          <w:rFonts w:eastAsia="Calibri"/>
        </w:rPr>
      </w:pPr>
      <w:proofErr w:type="spellStart"/>
      <w:r w:rsidRPr="004C79F2">
        <w:rPr>
          <w:rFonts w:eastAsia="Calibri"/>
        </w:rPr>
        <w:t>Pretendentu</w:t>
      </w:r>
      <w:proofErr w:type="spellEnd"/>
      <w:r w:rsidRPr="004C79F2">
        <w:rPr>
          <w:rFonts w:eastAsia="Calibri"/>
        </w:rPr>
        <w:t xml:space="preserve"> </w:t>
      </w:r>
      <w:proofErr w:type="spellStart"/>
      <w:r w:rsidRPr="004C79F2">
        <w:rPr>
          <w:rFonts w:eastAsia="Calibri"/>
        </w:rPr>
        <w:t>piedāvātās</w:t>
      </w:r>
      <w:proofErr w:type="spellEnd"/>
      <w:r w:rsidRPr="004C79F2">
        <w:rPr>
          <w:rFonts w:eastAsia="Calibri"/>
        </w:rPr>
        <w:t xml:space="preserve"> </w:t>
      </w:r>
      <w:proofErr w:type="spellStart"/>
      <w:r w:rsidRPr="004C79F2">
        <w:rPr>
          <w:rFonts w:eastAsia="Calibri"/>
        </w:rPr>
        <w:t>cenas</w:t>
      </w:r>
      <w:proofErr w:type="spellEnd"/>
      <w:r w:rsidRPr="004C79F2">
        <w:rPr>
          <w:rFonts w:eastAsia="Calibri"/>
        </w:rPr>
        <w:t>:</w:t>
      </w:r>
    </w:p>
    <w:p w:rsidR="00B14BF7" w:rsidRPr="004C79F2" w:rsidRDefault="00B14BF7" w:rsidP="00B14BF7">
      <w:pPr>
        <w:pStyle w:val="ListParagraph"/>
        <w:rPr>
          <w:rFonts w:eastAsia="Calibri"/>
          <w:b/>
        </w:rPr>
      </w:pPr>
    </w:p>
    <w:tbl>
      <w:tblPr>
        <w:tblStyle w:val="TableGrid"/>
        <w:tblW w:w="4879" w:type="pct"/>
        <w:tblLayout w:type="fixed"/>
        <w:tblLook w:val="04A0" w:firstRow="1" w:lastRow="0" w:firstColumn="1" w:lastColumn="0" w:noHBand="0" w:noVBand="1"/>
      </w:tblPr>
      <w:tblGrid>
        <w:gridCol w:w="881"/>
        <w:gridCol w:w="885"/>
        <w:gridCol w:w="1000"/>
        <w:gridCol w:w="1042"/>
        <w:gridCol w:w="734"/>
        <w:gridCol w:w="779"/>
        <w:gridCol w:w="880"/>
        <w:gridCol w:w="721"/>
        <w:gridCol w:w="770"/>
        <w:gridCol w:w="1432"/>
      </w:tblGrid>
      <w:tr w:rsidR="00B14BF7" w:rsidRPr="004C79F2" w:rsidTr="00972479">
        <w:trPr>
          <w:cantSplit/>
          <w:trHeight w:hRule="exact" w:val="2451"/>
        </w:trPr>
        <w:tc>
          <w:tcPr>
            <w:tcW w:w="283" w:type="pct"/>
            <w:textDirection w:val="btLr"/>
          </w:tcPr>
          <w:p w:rsidR="00B14BF7" w:rsidRPr="004C79F2" w:rsidRDefault="00B14BF7" w:rsidP="00972479">
            <w:pPr>
              <w:ind w:left="113" w:right="113"/>
              <w:rPr>
                <w:sz w:val="20"/>
                <w:szCs w:val="20"/>
              </w:rPr>
            </w:pPr>
            <w:proofErr w:type="spellStart"/>
            <w:r w:rsidRPr="004C79F2">
              <w:rPr>
                <w:sz w:val="20"/>
                <w:szCs w:val="20"/>
              </w:rPr>
              <w:t>Iepirkuma</w:t>
            </w:r>
            <w:proofErr w:type="spellEnd"/>
            <w:r w:rsidRPr="004C79F2">
              <w:rPr>
                <w:sz w:val="20"/>
                <w:szCs w:val="20"/>
              </w:rPr>
              <w:t xml:space="preserve"> </w:t>
            </w:r>
            <w:proofErr w:type="spellStart"/>
            <w:r w:rsidRPr="004C79F2">
              <w:rPr>
                <w:sz w:val="20"/>
                <w:szCs w:val="20"/>
              </w:rPr>
              <w:t>procedūras</w:t>
            </w:r>
            <w:proofErr w:type="spellEnd"/>
            <w:r w:rsidRPr="004C79F2">
              <w:rPr>
                <w:sz w:val="20"/>
                <w:szCs w:val="20"/>
              </w:rPr>
              <w:t xml:space="preserve"> </w:t>
            </w:r>
            <w:proofErr w:type="spellStart"/>
            <w:r w:rsidRPr="004C79F2">
              <w:rPr>
                <w:b/>
                <w:sz w:val="20"/>
                <w:szCs w:val="20"/>
              </w:rPr>
              <w:t>daļa</w:t>
            </w:r>
            <w:proofErr w:type="spellEnd"/>
            <w:r w:rsidRPr="004C79F2">
              <w:rPr>
                <w:b/>
                <w:sz w:val="20"/>
                <w:szCs w:val="20"/>
              </w:rPr>
              <w:t>/</w:t>
            </w:r>
            <w:r w:rsidRPr="004C79F2">
              <w:rPr>
                <w:sz w:val="20"/>
                <w:szCs w:val="20"/>
              </w:rPr>
              <w:t xml:space="preserve"> </w:t>
            </w:r>
          </w:p>
          <w:p w:rsidR="00B14BF7" w:rsidRPr="004C79F2" w:rsidRDefault="00B14BF7" w:rsidP="00972479">
            <w:pPr>
              <w:ind w:left="113" w:right="113"/>
              <w:rPr>
                <w:sz w:val="20"/>
                <w:szCs w:val="20"/>
              </w:rPr>
            </w:pPr>
            <w:proofErr w:type="spellStart"/>
            <w:r w:rsidRPr="004C79F2">
              <w:rPr>
                <w:sz w:val="20"/>
                <w:szCs w:val="20"/>
              </w:rPr>
              <w:t>Pretendenta</w:t>
            </w:r>
            <w:proofErr w:type="spellEnd"/>
            <w:r w:rsidRPr="004C79F2">
              <w:rPr>
                <w:sz w:val="20"/>
                <w:szCs w:val="20"/>
              </w:rPr>
              <w:t xml:space="preserve"> </w:t>
            </w:r>
            <w:proofErr w:type="spellStart"/>
            <w:r w:rsidRPr="004C79F2">
              <w:rPr>
                <w:b/>
                <w:sz w:val="20"/>
                <w:szCs w:val="20"/>
              </w:rPr>
              <w:t>nosaukums</w:t>
            </w:r>
            <w:proofErr w:type="spellEnd"/>
            <w:r w:rsidRPr="004C79F2">
              <w:rPr>
                <w:b/>
                <w:sz w:val="20"/>
                <w:szCs w:val="20"/>
              </w:rPr>
              <w:t xml:space="preserve">   </w:t>
            </w:r>
            <w:r w:rsidRPr="004C79F2">
              <w:rPr>
                <w:sz w:val="20"/>
                <w:szCs w:val="20"/>
              </w:rPr>
              <w:t xml:space="preserve">   </w:t>
            </w:r>
          </w:p>
        </w:tc>
        <w:tc>
          <w:tcPr>
            <w:tcW w:w="285" w:type="pct"/>
            <w:textDirection w:val="btLr"/>
          </w:tcPr>
          <w:p w:rsidR="00B14BF7" w:rsidRPr="004C79F2" w:rsidRDefault="00B14BF7" w:rsidP="00972479">
            <w:pPr>
              <w:ind w:left="113" w:right="113"/>
              <w:rPr>
                <w:sz w:val="20"/>
                <w:szCs w:val="20"/>
              </w:rPr>
            </w:pPr>
            <w:r w:rsidRPr="004C79F2">
              <w:rPr>
                <w:color w:val="000000"/>
                <w:sz w:val="20"/>
                <w:szCs w:val="20"/>
              </w:rPr>
              <w:t xml:space="preserve">SIA "Daugavpils </w:t>
            </w:r>
            <w:proofErr w:type="spellStart"/>
            <w:r w:rsidRPr="004C79F2">
              <w:rPr>
                <w:color w:val="000000"/>
                <w:sz w:val="20"/>
                <w:szCs w:val="20"/>
              </w:rPr>
              <w:t>bērnu</w:t>
            </w:r>
            <w:proofErr w:type="spellEnd"/>
            <w:r w:rsidRPr="004C79F2">
              <w:rPr>
                <w:color w:val="000000"/>
                <w:sz w:val="20"/>
                <w:szCs w:val="20"/>
              </w:rPr>
              <w:t xml:space="preserve"> </w:t>
            </w:r>
            <w:proofErr w:type="spellStart"/>
            <w:r w:rsidRPr="004C79F2">
              <w:rPr>
                <w:color w:val="000000"/>
                <w:sz w:val="20"/>
                <w:szCs w:val="20"/>
              </w:rPr>
              <w:t>veselības</w:t>
            </w:r>
            <w:proofErr w:type="spellEnd"/>
            <w:r w:rsidRPr="004C79F2">
              <w:rPr>
                <w:color w:val="000000"/>
                <w:sz w:val="20"/>
                <w:szCs w:val="20"/>
              </w:rPr>
              <w:t xml:space="preserve"> centrs"                                                    </w:t>
            </w:r>
          </w:p>
        </w:tc>
        <w:tc>
          <w:tcPr>
            <w:tcW w:w="322" w:type="pct"/>
            <w:textDirection w:val="btLr"/>
          </w:tcPr>
          <w:p w:rsidR="00B14BF7" w:rsidRPr="004C79F2" w:rsidRDefault="00B14BF7" w:rsidP="00972479">
            <w:pPr>
              <w:ind w:left="113" w:right="113"/>
              <w:rPr>
                <w:sz w:val="20"/>
                <w:szCs w:val="20"/>
              </w:rPr>
            </w:pPr>
            <w:r w:rsidRPr="004C79F2">
              <w:rPr>
                <w:color w:val="000000"/>
                <w:sz w:val="20"/>
                <w:szCs w:val="20"/>
              </w:rPr>
              <w:t xml:space="preserve">Daugavpils </w:t>
            </w:r>
            <w:proofErr w:type="spellStart"/>
            <w:r w:rsidRPr="004C79F2">
              <w:rPr>
                <w:color w:val="000000"/>
                <w:sz w:val="20"/>
                <w:szCs w:val="20"/>
              </w:rPr>
              <w:t>pilsētas</w:t>
            </w:r>
            <w:proofErr w:type="spellEnd"/>
            <w:r w:rsidRPr="004C79F2">
              <w:rPr>
                <w:color w:val="000000"/>
                <w:sz w:val="20"/>
                <w:szCs w:val="20"/>
              </w:rPr>
              <w:t xml:space="preserve"> </w:t>
            </w:r>
            <w:proofErr w:type="spellStart"/>
            <w:r w:rsidRPr="004C79F2">
              <w:rPr>
                <w:color w:val="000000"/>
                <w:sz w:val="20"/>
                <w:szCs w:val="20"/>
              </w:rPr>
              <w:t>orientēšanas</w:t>
            </w:r>
            <w:proofErr w:type="spellEnd"/>
            <w:r w:rsidRPr="004C79F2">
              <w:rPr>
                <w:color w:val="000000"/>
                <w:sz w:val="20"/>
                <w:szCs w:val="20"/>
              </w:rPr>
              <w:t xml:space="preserve"> </w:t>
            </w:r>
            <w:proofErr w:type="spellStart"/>
            <w:r w:rsidRPr="004C79F2">
              <w:rPr>
                <w:color w:val="000000"/>
                <w:sz w:val="20"/>
                <w:szCs w:val="20"/>
              </w:rPr>
              <w:t>sporta</w:t>
            </w:r>
            <w:proofErr w:type="spellEnd"/>
            <w:r w:rsidRPr="004C79F2">
              <w:rPr>
                <w:color w:val="000000"/>
                <w:sz w:val="20"/>
                <w:szCs w:val="20"/>
              </w:rPr>
              <w:t xml:space="preserve"> </w:t>
            </w:r>
            <w:proofErr w:type="spellStart"/>
            <w:r w:rsidRPr="004C79F2">
              <w:rPr>
                <w:color w:val="000000"/>
                <w:sz w:val="20"/>
                <w:szCs w:val="20"/>
              </w:rPr>
              <w:t>klubs</w:t>
            </w:r>
            <w:proofErr w:type="spellEnd"/>
            <w:r w:rsidRPr="004C79F2">
              <w:rPr>
                <w:color w:val="000000"/>
                <w:sz w:val="20"/>
                <w:szCs w:val="20"/>
              </w:rPr>
              <w:t xml:space="preserve"> "</w:t>
            </w:r>
            <w:proofErr w:type="spellStart"/>
            <w:r w:rsidRPr="004C79F2">
              <w:rPr>
                <w:color w:val="000000"/>
                <w:sz w:val="20"/>
                <w:szCs w:val="20"/>
              </w:rPr>
              <w:t>Stiga</w:t>
            </w:r>
            <w:proofErr w:type="spellEnd"/>
            <w:r w:rsidRPr="004C79F2">
              <w:rPr>
                <w:color w:val="000000"/>
                <w:sz w:val="20"/>
                <w:szCs w:val="20"/>
              </w:rPr>
              <w:t xml:space="preserve">"                                                                        </w:t>
            </w:r>
          </w:p>
        </w:tc>
        <w:tc>
          <w:tcPr>
            <w:tcW w:w="335" w:type="pct"/>
            <w:textDirection w:val="btLr"/>
          </w:tcPr>
          <w:p w:rsidR="00B14BF7" w:rsidRPr="004C79F2" w:rsidRDefault="00B14BF7" w:rsidP="00972479">
            <w:pPr>
              <w:ind w:left="113" w:right="113"/>
              <w:rPr>
                <w:sz w:val="20"/>
                <w:szCs w:val="20"/>
              </w:rPr>
            </w:pPr>
            <w:proofErr w:type="spellStart"/>
            <w:r w:rsidRPr="004C79F2">
              <w:rPr>
                <w:color w:val="000000"/>
                <w:sz w:val="20"/>
                <w:szCs w:val="20"/>
              </w:rPr>
              <w:t>Biedrība</w:t>
            </w:r>
            <w:proofErr w:type="spellEnd"/>
            <w:r w:rsidRPr="004C79F2">
              <w:rPr>
                <w:color w:val="000000"/>
                <w:sz w:val="20"/>
                <w:szCs w:val="20"/>
              </w:rPr>
              <w:t xml:space="preserve"> "Daugavpils </w:t>
            </w:r>
            <w:proofErr w:type="spellStart"/>
            <w:r w:rsidRPr="004C79F2">
              <w:rPr>
                <w:color w:val="000000"/>
                <w:sz w:val="20"/>
                <w:szCs w:val="20"/>
              </w:rPr>
              <w:t>Vingrošanas</w:t>
            </w:r>
            <w:proofErr w:type="spellEnd"/>
            <w:r w:rsidRPr="004C79F2">
              <w:rPr>
                <w:color w:val="000000"/>
                <w:sz w:val="20"/>
                <w:szCs w:val="20"/>
              </w:rPr>
              <w:t xml:space="preserve"> </w:t>
            </w:r>
            <w:proofErr w:type="spellStart"/>
            <w:r w:rsidRPr="004C79F2">
              <w:rPr>
                <w:color w:val="000000"/>
                <w:sz w:val="20"/>
                <w:szCs w:val="20"/>
              </w:rPr>
              <w:t>skola</w:t>
            </w:r>
            <w:proofErr w:type="spellEnd"/>
            <w:r w:rsidRPr="004C79F2">
              <w:rPr>
                <w:color w:val="000000"/>
                <w:sz w:val="20"/>
                <w:szCs w:val="20"/>
              </w:rPr>
              <w:t xml:space="preserve"> "Harmonia""                </w:t>
            </w:r>
          </w:p>
        </w:tc>
        <w:tc>
          <w:tcPr>
            <w:tcW w:w="236" w:type="pct"/>
            <w:textDirection w:val="btLr"/>
          </w:tcPr>
          <w:p w:rsidR="00B14BF7" w:rsidRPr="004C79F2" w:rsidRDefault="00B14BF7" w:rsidP="00972479">
            <w:pPr>
              <w:ind w:left="113" w:right="113"/>
              <w:rPr>
                <w:sz w:val="20"/>
                <w:szCs w:val="20"/>
              </w:rPr>
            </w:pPr>
            <w:proofErr w:type="spellStart"/>
            <w:r w:rsidRPr="004C79F2">
              <w:rPr>
                <w:color w:val="000000"/>
                <w:sz w:val="20"/>
                <w:szCs w:val="20"/>
              </w:rPr>
              <w:t>Biedrība</w:t>
            </w:r>
            <w:proofErr w:type="spellEnd"/>
            <w:r w:rsidRPr="004C79F2">
              <w:rPr>
                <w:color w:val="000000"/>
                <w:sz w:val="20"/>
                <w:szCs w:val="20"/>
              </w:rPr>
              <w:t xml:space="preserve"> "Daugavpils </w:t>
            </w:r>
            <w:proofErr w:type="spellStart"/>
            <w:r w:rsidRPr="004C79F2">
              <w:rPr>
                <w:color w:val="000000"/>
                <w:sz w:val="20"/>
                <w:szCs w:val="20"/>
              </w:rPr>
              <w:t>nūjotāju</w:t>
            </w:r>
            <w:proofErr w:type="spellEnd"/>
            <w:r w:rsidRPr="004C79F2">
              <w:rPr>
                <w:color w:val="000000"/>
                <w:sz w:val="20"/>
                <w:szCs w:val="20"/>
              </w:rPr>
              <w:t xml:space="preserve"> </w:t>
            </w:r>
            <w:proofErr w:type="spellStart"/>
            <w:r w:rsidRPr="004C79F2">
              <w:rPr>
                <w:color w:val="000000"/>
                <w:sz w:val="20"/>
                <w:szCs w:val="20"/>
              </w:rPr>
              <w:t>klubs</w:t>
            </w:r>
            <w:proofErr w:type="spellEnd"/>
            <w:r w:rsidRPr="004C79F2">
              <w:rPr>
                <w:color w:val="000000"/>
                <w:sz w:val="20"/>
                <w:szCs w:val="20"/>
              </w:rPr>
              <w:t xml:space="preserve">"                                                                 </w:t>
            </w:r>
          </w:p>
        </w:tc>
        <w:tc>
          <w:tcPr>
            <w:tcW w:w="251" w:type="pct"/>
            <w:textDirection w:val="btLr"/>
          </w:tcPr>
          <w:p w:rsidR="00B14BF7" w:rsidRPr="004C79F2" w:rsidRDefault="00B14BF7" w:rsidP="00972479">
            <w:pPr>
              <w:ind w:left="113" w:right="113"/>
              <w:rPr>
                <w:sz w:val="20"/>
                <w:szCs w:val="20"/>
              </w:rPr>
            </w:pPr>
            <w:proofErr w:type="spellStart"/>
            <w:r w:rsidRPr="004C79F2">
              <w:rPr>
                <w:color w:val="000000"/>
                <w:sz w:val="20"/>
                <w:szCs w:val="20"/>
              </w:rPr>
              <w:t>Biedrība</w:t>
            </w:r>
            <w:proofErr w:type="spellEnd"/>
            <w:r w:rsidRPr="004C79F2">
              <w:rPr>
                <w:color w:val="000000"/>
                <w:sz w:val="20"/>
                <w:szCs w:val="20"/>
              </w:rPr>
              <w:t xml:space="preserve"> "</w:t>
            </w:r>
            <w:proofErr w:type="spellStart"/>
            <w:r w:rsidRPr="004C79F2">
              <w:rPr>
                <w:color w:val="000000"/>
                <w:sz w:val="20"/>
                <w:szCs w:val="20"/>
              </w:rPr>
              <w:t>Saules</w:t>
            </w:r>
            <w:proofErr w:type="spellEnd"/>
            <w:r w:rsidRPr="004C79F2">
              <w:rPr>
                <w:color w:val="000000"/>
                <w:sz w:val="20"/>
                <w:szCs w:val="20"/>
              </w:rPr>
              <w:t xml:space="preserve"> </w:t>
            </w:r>
            <w:proofErr w:type="spellStart"/>
            <w:r w:rsidRPr="004C79F2">
              <w:rPr>
                <w:color w:val="000000"/>
                <w:sz w:val="20"/>
                <w:szCs w:val="20"/>
              </w:rPr>
              <w:t>stariņi</w:t>
            </w:r>
            <w:proofErr w:type="spellEnd"/>
            <w:r w:rsidRPr="004C79F2">
              <w:rPr>
                <w:color w:val="000000"/>
                <w:sz w:val="20"/>
                <w:szCs w:val="20"/>
              </w:rPr>
              <w:t xml:space="preserve">"                                                                                    </w:t>
            </w:r>
          </w:p>
        </w:tc>
        <w:tc>
          <w:tcPr>
            <w:tcW w:w="283" w:type="pct"/>
            <w:textDirection w:val="btLr"/>
          </w:tcPr>
          <w:p w:rsidR="00B14BF7" w:rsidRPr="004C79F2" w:rsidRDefault="00B14BF7" w:rsidP="00972479">
            <w:pPr>
              <w:ind w:left="113" w:right="113"/>
              <w:rPr>
                <w:sz w:val="20"/>
                <w:szCs w:val="20"/>
              </w:rPr>
            </w:pPr>
            <w:proofErr w:type="spellStart"/>
            <w:r w:rsidRPr="004C79F2">
              <w:rPr>
                <w:color w:val="000000"/>
                <w:sz w:val="20"/>
                <w:szCs w:val="20"/>
              </w:rPr>
              <w:t>Biedrība</w:t>
            </w:r>
            <w:proofErr w:type="spellEnd"/>
            <w:r w:rsidRPr="004C79F2">
              <w:rPr>
                <w:color w:val="000000"/>
                <w:sz w:val="20"/>
                <w:szCs w:val="20"/>
              </w:rPr>
              <w:t xml:space="preserve"> "</w:t>
            </w:r>
            <w:proofErr w:type="spellStart"/>
            <w:r w:rsidRPr="004C79F2">
              <w:rPr>
                <w:color w:val="000000"/>
                <w:sz w:val="20"/>
                <w:szCs w:val="20"/>
              </w:rPr>
              <w:t>Peldēšanas</w:t>
            </w:r>
            <w:proofErr w:type="spellEnd"/>
            <w:r w:rsidRPr="004C79F2">
              <w:rPr>
                <w:color w:val="000000"/>
                <w:sz w:val="20"/>
                <w:szCs w:val="20"/>
              </w:rPr>
              <w:t xml:space="preserve"> </w:t>
            </w:r>
            <w:proofErr w:type="spellStart"/>
            <w:r w:rsidRPr="004C79F2">
              <w:rPr>
                <w:color w:val="000000"/>
                <w:sz w:val="20"/>
                <w:szCs w:val="20"/>
              </w:rPr>
              <w:t>klubs</w:t>
            </w:r>
            <w:proofErr w:type="spellEnd"/>
            <w:r w:rsidRPr="004C79F2">
              <w:rPr>
                <w:color w:val="000000"/>
                <w:sz w:val="20"/>
                <w:szCs w:val="20"/>
              </w:rPr>
              <w:t xml:space="preserve"> Daugavpils"                                                              </w:t>
            </w:r>
          </w:p>
        </w:tc>
        <w:tc>
          <w:tcPr>
            <w:tcW w:w="232" w:type="pct"/>
            <w:textDirection w:val="btLr"/>
          </w:tcPr>
          <w:p w:rsidR="00B14BF7" w:rsidRPr="004C79F2" w:rsidRDefault="00B14BF7" w:rsidP="00972479">
            <w:pPr>
              <w:ind w:left="113" w:right="113"/>
              <w:rPr>
                <w:sz w:val="20"/>
                <w:szCs w:val="20"/>
              </w:rPr>
            </w:pPr>
            <w:proofErr w:type="spellStart"/>
            <w:r w:rsidRPr="004C79F2">
              <w:rPr>
                <w:color w:val="000000"/>
                <w:sz w:val="20"/>
                <w:szCs w:val="20"/>
              </w:rPr>
              <w:t>Biedrība</w:t>
            </w:r>
            <w:proofErr w:type="spellEnd"/>
            <w:r w:rsidRPr="004C79F2">
              <w:rPr>
                <w:color w:val="000000"/>
                <w:sz w:val="20"/>
                <w:szCs w:val="20"/>
              </w:rPr>
              <w:t xml:space="preserve"> "</w:t>
            </w:r>
            <w:proofErr w:type="spellStart"/>
            <w:r w:rsidRPr="004C79F2">
              <w:rPr>
                <w:color w:val="000000"/>
                <w:sz w:val="20"/>
                <w:szCs w:val="20"/>
              </w:rPr>
              <w:t>Vieglatlētikas</w:t>
            </w:r>
            <w:proofErr w:type="spellEnd"/>
            <w:r w:rsidRPr="004C79F2">
              <w:rPr>
                <w:color w:val="000000"/>
                <w:sz w:val="20"/>
                <w:szCs w:val="20"/>
              </w:rPr>
              <w:t xml:space="preserve"> </w:t>
            </w:r>
            <w:proofErr w:type="spellStart"/>
            <w:r w:rsidRPr="004C79F2">
              <w:rPr>
                <w:color w:val="000000"/>
                <w:sz w:val="20"/>
                <w:szCs w:val="20"/>
              </w:rPr>
              <w:t>klubs</w:t>
            </w:r>
            <w:proofErr w:type="spellEnd"/>
            <w:r w:rsidRPr="004C79F2">
              <w:rPr>
                <w:color w:val="000000"/>
                <w:sz w:val="20"/>
                <w:szCs w:val="20"/>
              </w:rPr>
              <w:t xml:space="preserve"> "SATURN7""                                                   </w:t>
            </w:r>
          </w:p>
        </w:tc>
        <w:tc>
          <w:tcPr>
            <w:tcW w:w="248" w:type="pct"/>
            <w:textDirection w:val="btLr"/>
          </w:tcPr>
          <w:p w:rsidR="00B14BF7" w:rsidRPr="004C79F2" w:rsidRDefault="00B14BF7" w:rsidP="00972479">
            <w:pPr>
              <w:ind w:left="113" w:right="113"/>
              <w:rPr>
                <w:sz w:val="20"/>
                <w:szCs w:val="20"/>
              </w:rPr>
            </w:pPr>
            <w:proofErr w:type="spellStart"/>
            <w:r w:rsidRPr="004C79F2">
              <w:rPr>
                <w:color w:val="000000"/>
                <w:sz w:val="20"/>
                <w:szCs w:val="20"/>
              </w:rPr>
              <w:t>Biedrība</w:t>
            </w:r>
            <w:proofErr w:type="spellEnd"/>
            <w:r w:rsidRPr="004C79F2">
              <w:rPr>
                <w:color w:val="000000"/>
                <w:sz w:val="20"/>
                <w:szCs w:val="20"/>
              </w:rPr>
              <w:t xml:space="preserve"> "</w:t>
            </w:r>
            <w:proofErr w:type="spellStart"/>
            <w:r w:rsidRPr="004C79F2">
              <w:rPr>
                <w:color w:val="000000"/>
                <w:sz w:val="20"/>
                <w:szCs w:val="20"/>
              </w:rPr>
              <w:t>Laimīgi</w:t>
            </w:r>
            <w:proofErr w:type="spellEnd"/>
            <w:r w:rsidRPr="004C79F2">
              <w:rPr>
                <w:color w:val="000000"/>
                <w:sz w:val="20"/>
                <w:szCs w:val="20"/>
              </w:rPr>
              <w:t xml:space="preserve"> </w:t>
            </w:r>
            <w:proofErr w:type="spellStart"/>
            <w:r w:rsidRPr="004C79F2">
              <w:rPr>
                <w:color w:val="000000"/>
                <w:sz w:val="20"/>
                <w:szCs w:val="20"/>
              </w:rPr>
              <w:t>bērni</w:t>
            </w:r>
            <w:proofErr w:type="spellEnd"/>
            <w:r w:rsidRPr="004C79F2">
              <w:rPr>
                <w:color w:val="000000"/>
                <w:sz w:val="20"/>
                <w:szCs w:val="20"/>
              </w:rPr>
              <w:t xml:space="preserve"> un </w:t>
            </w:r>
            <w:proofErr w:type="spellStart"/>
            <w:r w:rsidRPr="004C79F2">
              <w:rPr>
                <w:color w:val="000000"/>
                <w:sz w:val="20"/>
                <w:szCs w:val="20"/>
              </w:rPr>
              <w:t>vecāki</w:t>
            </w:r>
            <w:proofErr w:type="spellEnd"/>
            <w:r w:rsidRPr="004C79F2">
              <w:rPr>
                <w:color w:val="000000"/>
                <w:sz w:val="20"/>
                <w:szCs w:val="20"/>
              </w:rPr>
              <w:t xml:space="preserve">"                                                              </w:t>
            </w:r>
          </w:p>
        </w:tc>
        <w:tc>
          <w:tcPr>
            <w:tcW w:w="461" w:type="pct"/>
            <w:textDirection w:val="btLr"/>
          </w:tcPr>
          <w:p w:rsidR="00B14BF7" w:rsidRPr="004C79F2" w:rsidRDefault="00B14BF7" w:rsidP="00972479">
            <w:pPr>
              <w:ind w:left="113" w:right="113"/>
              <w:rPr>
                <w:sz w:val="20"/>
                <w:szCs w:val="20"/>
              </w:rPr>
            </w:pPr>
            <w:r w:rsidRPr="004C79F2">
              <w:rPr>
                <w:color w:val="000000"/>
                <w:sz w:val="20"/>
                <w:szCs w:val="20"/>
              </w:rPr>
              <w:t>"</w:t>
            </w:r>
            <w:proofErr w:type="spellStart"/>
            <w:r w:rsidRPr="004C79F2">
              <w:rPr>
                <w:color w:val="000000"/>
                <w:sz w:val="20"/>
                <w:szCs w:val="20"/>
              </w:rPr>
              <w:t>Zdanovskis</w:t>
            </w:r>
            <w:proofErr w:type="spellEnd"/>
            <w:r w:rsidRPr="004C79F2">
              <w:rPr>
                <w:color w:val="000000"/>
                <w:sz w:val="20"/>
                <w:szCs w:val="20"/>
              </w:rPr>
              <w:t xml:space="preserve"> </w:t>
            </w:r>
            <w:proofErr w:type="spellStart"/>
            <w:r w:rsidRPr="004C79F2">
              <w:rPr>
                <w:color w:val="000000"/>
                <w:sz w:val="20"/>
                <w:szCs w:val="20"/>
              </w:rPr>
              <w:t>Aivars</w:t>
            </w:r>
            <w:proofErr w:type="spellEnd"/>
            <w:r w:rsidRPr="004C79F2">
              <w:rPr>
                <w:color w:val="000000"/>
                <w:sz w:val="20"/>
                <w:szCs w:val="20"/>
              </w:rPr>
              <w:t xml:space="preserve"> - </w:t>
            </w:r>
            <w:proofErr w:type="spellStart"/>
            <w:r w:rsidRPr="004C79F2">
              <w:rPr>
                <w:color w:val="000000"/>
                <w:sz w:val="20"/>
                <w:szCs w:val="20"/>
              </w:rPr>
              <w:t>ārsta</w:t>
            </w:r>
            <w:proofErr w:type="spellEnd"/>
            <w:r w:rsidRPr="004C79F2">
              <w:rPr>
                <w:color w:val="000000"/>
                <w:sz w:val="20"/>
                <w:szCs w:val="20"/>
              </w:rPr>
              <w:t xml:space="preserve"> </w:t>
            </w:r>
            <w:proofErr w:type="spellStart"/>
            <w:r w:rsidRPr="004C79F2">
              <w:rPr>
                <w:color w:val="000000"/>
                <w:sz w:val="20"/>
                <w:szCs w:val="20"/>
              </w:rPr>
              <w:t>prakse</w:t>
            </w:r>
            <w:proofErr w:type="spellEnd"/>
            <w:r w:rsidRPr="004C79F2">
              <w:rPr>
                <w:color w:val="000000"/>
                <w:sz w:val="20"/>
                <w:szCs w:val="20"/>
              </w:rPr>
              <w:t xml:space="preserve"> </w:t>
            </w:r>
            <w:proofErr w:type="spellStart"/>
            <w:r w:rsidRPr="004C79F2">
              <w:rPr>
                <w:color w:val="000000"/>
                <w:sz w:val="20"/>
                <w:szCs w:val="20"/>
              </w:rPr>
              <w:t>virspusēji</w:t>
            </w:r>
            <w:proofErr w:type="spellEnd"/>
            <w:r w:rsidRPr="004C79F2">
              <w:rPr>
                <w:color w:val="000000"/>
                <w:sz w:val="20"/>
                <w:szCs w:val="20"/>
              </w:rPr>
              <w:t xml:space="preserve"> </w:t>
            </w:r>
            <w:proofErr w:type="spellStart"/>
            <w:r w:rsidRPr="004C79F2">
              <w:rPr>
                <w:color w:val="000000"/>
                <w:sz w:val="20"/>
                <w:szCs w:val="20"/>
              </w:rPr>
              <w:t>novietoto</w:t>
            </w:r>
            <w:proofErr w:type="spellEnd"/>
            <w:r w:rsidRPr="004C79F2">
              <w:rPr>
                <w:color w:val="000000"/>
                <w:sz w:val="20"/>
                <w:szCs w:val="20"/>
              </w:rPr>
              <w:t xml:space="preserve"> </w:t>
            </w:r>
            <w:proofErr w:type="spellStart"/>
            <w:r w:rsidRPr="004C79F2">
              <w:rPr>
                <w:color w:val="000000"/>
                <w:sz w:val="20"/>
                <w:szCs w:val="20"/>
              </w:rPr>
              <w:t>vēdera</w:t>
            </w:r>
            <w:proofErr w:type="spellEnd"/>
            <w:r w:rsidRPr="004C79F2">
              <w:rPr>
                <w:color w:val="000000"/>
                <w:sz w:val="20"/>
                <w:szCs w:val="20"/>
              </w:rPr>
              <w:t xml:space="preserve"> </w:t>
            </w:r>
            <w:proofErr w:type="spellStart"/>
            <w:r w:rsidRPr="004C79F2">
              <w:rPr>
                <w:color w:val="000000"/>
                <w:sz w:val="20"/>
                <w:szCs w:val="20"/>
              </w:rPr>
              <w:t>dobuma</w:t>
            </w:r>
            <w:proofErr w:type="spellEnd"/>
            <w:r w:rsidRPr="004C79F2">
              <w:rPr>
                <w:color w:val="000000"/>
                <w:sz w:val="20"/>
                <w:szCs w:val="20"/>
              </w:rPr>
              <w:t xml:space="preserve"> </w:t>
            </w:r>
            <w:proofErr w:type="spellStart"/>
            <w:r w:rsidRPr="004C79F2">
              <w:rPr>
                <w:color w:val="000000"/>
                <w:sz w:val="20"/>
                <w:szCs w:val="20"/>
              </w:rPr>
              <w:t>orgānu</w:t>
            </w:r>
            <w:proofErr w:type="spellEnd"/>
            <w:r w:rsidRPr="004C79F2">
              <w:rPr>
                <w:color w:val="000000"/>
                <w:sz w:val="20"/>
                <w:szCs w:val="20"/>
              </w:rPr>
              <w:t xml:space="preserve"> un </w:t>
            </w:r>
            <w:proofErr w:type="spellStart"/>
            <w:r w:rsidRPr="004C79F2">
              <w:rPr>
                <w:color w:val="000000"/>
                <w:sz w:val="20"/>
                <w:szCs w:val="20"/>
              </w:rPr>
              <w:t>asinsvadu</w:t>
            </w:r>
            <w:proofErr w:type="spellEnd"/>
            <w:r w:rsidRPr="004C79F2">
              <w:rPr>
                <w:color w:val="000000"/>
                <w:sz w:val="20"/>
                <w:szCs w:val="20"/>
              </w:rPr>
              <w:t xml:space="preserve"> </w:t>
            </w:r>
            <w:proofErr w:type="spellStart"/>
            <w:r w:rsidRPr="004C79F2">
              <w:rPr>
                <w:color w:val="000000"/>
                <w:sz w:val="20"/>
                <w:szCs w:val="20"/>
              </w:rPr>
              <w:t>ultrasonogrāfijas</w:t>
            </w:r>
            <w:proofErr w:type="spellEnd"/>
            <w:r w:rsidRPr="004C79F2">
              <w:rPr>
                <w:color w:val="000000"/>
                <w:sz w:val="20"/>
                <w:szCs w:val="20"/>
              </w:rPr>
              <w:t xml:space="preserve"> </w:t>
            </w:r>
            <w:proofErr w:type="spellStart"/>
            <w:r w:rsidRPr="004C79F2">
              <w:rPr>
                <w:color w:val="000000"/>
                <w:sz w:val="20"/>
                <w:szCs w:val="20"/>
              </w:rPr>
              <w:t>metodē</w:t>
            </w:r>
            <w:proofErr w:type="spellEnd"/>
            <w:r w:rsidRPr="004C79F2">
              <w:rPr>
                <w:color w:val="000000"/>
                <w:sz w:val="20"/>
                <w:szCs w:val="20"/>
              </w:rPr>
              <w:t xml:space="preserve">"        </w:t>
            </w:r>
          </w:p>
        </w:tc>
      </w:tr>
      <w:tr w:rsidR="00B14BF7" w:rsidRPr="004C79F2" w:rsidTr="00972479">
        <w:tc>
          <w:tcPr>
            <w:tcW w:w="283" w:type="pct"/>
          </w:tcPr>
          <w:p w:rsidR="00B14BF7" w:rsidRPr="004C79F2" w:rsidRDefault="00B14BF7" w:rsidP="00972479">
            <w:pPr>
              <w:jc w:val="center"/>
              <w:rPr>
                <w:sz w:val="20"/>
                <w:szCs w:val="20"/>
              </w:rPr>
            </w:pPr>
            <w:r w:rsidRPr="004C79F2">
              <w:rPr>
                <w:sz w:val="20"/>
                <w:szCs w:val="20"/>
              </w:rPr>
              <w:t>1 .</w:t>
            </w:r>
            <w:proofErr w:type="spellStart"/>
            <w:r w:rsidRPr="004C79F2">
              <w:rPr>
                <w:sz w:val="20"/>
                <w:szCs w:val="20"/>
              </w:rPr>
              <w:t>daļa</w:t>
            </w:r>
            <w:proofErr w:type="spellEnd"/>
          </w:p>
        </w:tc>
        <w:tc>
          <w:tcPr>
            <w:tcW w:w="285" w:type="pct"/>
          </w:tcPr>
          <w:p w:rsidR="00B14BF7" w:rsidRPr="004C79F2" w:rsidRDefault="00B14BF7" w:rsidP="00972479">
            <w:pPr>
              <w:jc w:val="right"/>
              <w:rPr>
                <w:sz w:val="20"/>
                <w:szCs w:val="20"/>
              </w:rPr>
            </w:pPr>
          </w:p>
        </w:tc>
        <w:tc>
          <w:tcPr>
            <w:tcW w:w="322" w:type="pct"/>
          </w:tcPr>
          <w:p w:rsidR="00B14BF7" w:rsidRPr="004C79F2" w:rsidRDefault="00B14BF7" w:rsidP="00972479">
            <w:pPr>
              <w:jc w:val="right"/>
              <w:rPr>
                <w:sz w:val="20"/>
                <w:szCs w:val="20"/>
              </w:rPr>
            </w:pPr>
          </w:p>
        </w:tc>
        <w:tc>
          <w:tcPr>
            <w:tcW w:w="335" w:type="pct"/>
          </w:tcPr>
          <w:p w:rsidR="00B14BF7" w:rsidRPr="004C79F2" w:rsidRDefault="00B14BF7" w:rsidP="00972479">
            <w:pPr>
              <w:jc w:val="right"/>
              <w:rPr>
                <w:sz w:val="20"/>
                <w:szCs w:val="20"/>
              </w:rPr>
            </w:pPr>
          </w:p>
        </w:tc>
        <w:tc>
          <w:tcPr>
            <w:tcW w:w="236" w:type="pct"/>
          </w:tcPr>
          <w:p w:rsidR="00B14BF7" w:rsidRPr="004C79F2" w:rsidRDefault="00B14BF7" w:rsidP="00972479">
            <w:pPr>
              <w:jc w:val="right"/>
              <w:rPr>
                <w:sz w:val="20"/>
                <w:szCs w:val="20"/>
              </w:rPr>
            </w:pPr>
          </w:p>
        </w:tc>
        <w:tc>
          <w:tcPr>
            <w:tcW w:w="251" w:type="pct"/>
          </w:tcPr>
          <w:p w:rsidR="00B14BF7" w:rsidRPr="004C79F2" w:rsidRDefault="00B14BF7" w:rsidP="00972479">
            <w:pPr>
              <w:jc w:val="right"/>
              <w:rPr>
                <w:sz w:val="20"/>
                <w:szCs w:val="20"/>
              </w:rPr>
            </w:pPr>
          </w:p>
        </w:tc>
        <w:tc>
          <w:tcPr>
            <w:tcW w:w="283" w:type="pct"/>
          </w:tcPr>
          <w:p w:rsidR="00B14BF7" w:rsidRPr="004C79F2" w:rsidRDefault="00B14BF7" w:rsidP="00972479">
            <w:pPr>
              <w:jc w:val="right"/>
              <w:rPr>
                <w:sz w:val="20"/>
                <w:szCs w:val="20"/>
              </w:rPr>
            </w:pPr>
          </w:p>
        </w:tc>
        <w:tc>
          <w:tcPr>
            <w:tcW w:w="232" w:type="pct"/>
          </w:tcPr>
          <w:p w:rsidR="00B14BF7" w:rsidRPr="004C79F2" w:rsidRDefault="00B14BF7" w:rsidP="00972479">
            <w:pPr>
              <w:jc w:val="right"/>
              <w:rPr>
                <w:sz w:val="20"/>
                <w:szCs w:val="20"/>
              </w:rPr>
            </w:pPr>
          </w:p>
        </w:tc>
        <w:tc>
          <w:tcPr>
            <w:tcW w:w="248" w:type="pct"/>
          </w:tcPr>
          <w:p w:rsidR="00B14BF7" w:rsidRPr="004C79F2" w:rsidRDefault="00B14BF7" w:rsidP="00972479">
            <w:pPr>
              <w:jc w:val="right"/>
              <w:rPr>
                <w:sz w:val="20"/>
                <w:szCs w:val="20"/>
              </w:rPr>
            </w:pPr>
          </w:p>
        </w:tc>
        <w:tc>
          <w:tcPr>
            <w:tcW w:w="461" w:type="pct"/>
          </w:tcPr>
          <w:p w:rsidR="00B14BF7" w:rsidRPr="004C79F2" w:rsidRDefault="00B14BF7" w:rsidP="00972479">
            <w:pPr>
              <w:jc w:val="right"/>
              <w:rPr>
                <w:sz w:val="20"/>
                <w:szCs w:val="20"/>
              </w:rPr>
            </w:pPr>
            <w:r w:rsidRPr="004C79F2">
              <w:rPr>
                <w:sz w:val="20"/>
                <w:szCs w:val="20"/>
              </w:rPr>
              <w:t>9472,00</w:t>
            </w:r>
          </w:p>
        </w:tc>
      </w:tr>
      <w:tr w:rsidR="00B14BF7" w:rsidRPr="004C79F2" w:rsidTr="00972479">
        <w:tc>
          <w:tcPr>
            <w:tcW w:w="283" w:type="pct"/>
          </w:tcPr>
          <w:p w:rsidR="00B14BF7" w:rsidRPr="004C79F2" w:rsidRDefault="00B14BF7" w:rsidP="00972479">
            <w:pPr>
              <w:jc w:val="center"/>
              <w:rPr>
                <w:sz w:val="20"/>
                <w:szCs w:val="20"/>
              </w:rPr>
            </w:pPr>
            <w:r w:rsidRPr="004C79F2">
              <w:rPr>
                <w:sz w:val="20"/>
                <w:szCs w:val="20"/>
              </w:rPr>
              <w:t>2 .</w:t>
            </w:r>
            <w:proofErr w:type="spellStart"/>
            <w:r w:rsidRPr="004C79F2">
              <w:rPr>
                <w:sz w:val="20"/>
                <w:szCs w:val="20"/>
              </w:rPr>
              <w:t>daļa</w:t>
            </w:r>
            <w:proofErr w:type="spellEnd"/>
          </w:p>
        </w:tc>
        <w:tc>
          <w:tcPr>
            <w:tcW w:w="285" w:type="pct"/>
          </w:tcPr>
          <w:p w:rsidR="00B14BF7" w:rsidRPr="004C79F2" w:rsidRDefault="00B14BF7" w:rsidP="00972479">
            <w:pPr>
              <w:jc w:val="right"/>
              <w:rPr>
                <w:sz w:val="20"/>
                <w:szCs w:val="20"/>
              </w:rPr>
            </w:pPr>
          </w:p>
        </w:tc>
        <w:tc>
          <w:tcPr>
            <w:tcW w:w="322" w:type="pct"/>
          </w:tcPr>
          <w:p w:rsidR="00B14BF7" w:rsidRPr="004C79F2" w:rsidRDefault="00B14BF7" w:rsidP="00972479">
            <w:pPr>
              <w:jc w:val="right"/>
              <w:rPr>
                <w:sz w:val="20"/>
                <w:szCs w:val="20"/>
              </w:rPr>
            </w:pPr>
          </w:p>
        </w:tc>
        <w:tc>
          <w:tcPr>
            <w:tcW w:w="335" w:type="pct"/>
          </w:tcPr>
          <w:p w:rsidR="00B14BF7" w:rsidRPr="004C79F2" w:rsidRDefault="00B14BF7" w:rsidP="00972479">
            <w:pPr>
              <w:jc w:val="right"/>
              <w:rPr>
                <w:sz w:val="20"/>
                <w:szCs w:val="20"/>
              </w:rPr>
            </w:pPr>
          </w:p>
        </w:tc>
        <w:tc>
          <w:tcPr>
            <w:tcW w:w="236" w:type="pct"/>
          </w:tcPr>
          <w:p w:rsidR="00B14BF7" w:rsidRPr="004C79F2" w:rsidRDefault="00B14BF7" w:rsidP="00972479">
            <w:pPr>
              <w:jc w:val="right"/>
              <w:rPr>
                <w:sz w:val="20"/>
                <w:szCs w:val="20"/>
              </w:rPr>
            </w:pPr>
          </w:p>
        </w:tc>
        <w:tc>
          <w:tcPr>
            <w:tcW w:w="251" w:type="pct"/>
          </w:tcPr>
          <w:p w:rsidR="00B14BF7" w:rsidRPr="004C79F2" w:rsidRDefault="00B14BF7" w:rsidP="00972479">
            <w:pPr>
              <w:jc w:val="right"/>
              <w:rPr>
                <w:sz w:val="20"/>
                <w:szCs w:val="20"/>
              </w:rPr>
            </w:pPr>
          </w:p>
        </w:tc>
        <w:tc>
          <w:tcPr>
            <w:tcW w:w="283" w:type="pct"/>
          </w:tcPr>
          <w:p w:rsidR="00B14BF7" w:rsidRPr="004C79F2" w:rsidRDefault="00B14BF7" w:rsidP="00972479">
            <w:pPr>
              <w:jc w:val="right"/>
              <w:rPr>
                <w:sz w:val="20"/>
                <w:szCs w:val="20"/>
              </w:rPr>
            </w:pPr>
          </w:p>
        </w:tc>
        <w:tc>
          <w:tcPr>
            <w:tcW w:w="232" w:type="pct"/>
          </w:tcPr>
          <w:p w:rsidR="00B14BF7" w:rsidRPr="004C79F2" w:rsidRDefault="00B14BF7" w:rsidP="00972479">
            <w:pPr>
              <w:jc w:val="right"/>
              <w:rPr>
                <w:sz w:val="20"/>
                <w:szCs w:val="20"/>
              </w:rPr>
            </w:pPr>
          </w:p>
        </w:tc>
        <w:tc>
          <w:tcPr>
            <w:tcW w:w="248" w:type="pct"/>
          </w:tcPr>
          <w:p w:rsidR="00B14BF7" w:rsidRPr="004C79F2" w:rsidRDefault="00B14BF7" w:rsidP="00972479">
            <w:pPr>
              <w:jc w:val="right"/>
              <w:rPr>
                <w:sz w:val="20"/>
                <w:szCs w:val="20"/>
              </w:rPr>
            </w:pPr>
          </w:p>
        </w:tc>
        <w:tc>
          <w:tcPr>
            <w:tcW w:w="461" w:type="pct"/>
          </w:tcPr>
          <w:p w:rsidR="00B14BF7" w:rsidRPr="004C79F2" w:rsidRDefault="00B14BF7" w:rsidP="00972479">
            <w:pPr>
              <w:jc w:val="right"/>
              <w:rPr>
                <w:sz w:val="20"/>
                <w:szCs w:val="20"/>
              </w:rPr>
            </w:pPr>
            <w:r w:rsidRPr="004C79F2">
              <w:rPr>
                <w:sz w:val="20"/>
                <w:szCs w:val="20"/>
              </w:rPr>
              <w:t>2800,00</w:t>
            </w:r>
          </w:p>
        </w:tc>
      </w:tr>
      <w:tr w:rsidR="00B14BF7" w:rsidRPr="004C79F2" w:rsidTr="00972479">
        <w:tc>
          <w:tcPr>
            <w:tcW w:w="283" w:type="pct"/>
          </w:tcPr>
          <w:p w:rsidR="00B14BF7" w:rsidRPr="004C79F2" w:rsidRDefault="00B14BF7" w:rsidP="00972479">
            <w:pPr>
              <w:jc w:val="center"/>
              <w:rPr>
                <w:sz w:val="20"/>
                <w:szCs w:val="20"/>
              </w:rPr>
            </w:pPr>
            <w:r w:rsidRPr="004C79F2">
              <w:rPr>
                <w:sz w:val="20"/>
                <w:szCs w:val="20"/>
              </w:rPr>
              <w:t>3 .</w:t>
            </w:r>
            <w:proofErr w:type="spellStart"/>
            <w:r w:rsidRPr="004C79F2">
              <w:rPr>
                <w:sz w:val="20"/>
                <w:szCs w:val="20"/>
              </w:rPr>
              <w:t>daļa</w:t>
            </w:r>
            <w:proofErr w:type="spellEnd"/>
          </w:p>
        </w:tc>
        <w:tc>
          <w:tcPr>
            <w:tcW w:w="285" w:type="pct"/>
          </w:tcPr>
          <w:p w:rsidR="00B14BF7" w:rsidRPr="004C79F2" w:rsidRDefault="00B14BF7" w:rsidP="00972479">
            <w:pPr>
              <w:jc w:val="right"/>
              <w:rPr>
                <w:sz w:val="20"/>
                <w:szCs w:val="20"/>
              </w:rPr>
            </w:pPr>
          </w:p>
        </w:tc>
        <w:tc>
          <w:tcPr>
            <w:tcW w:w="322" w:type="pct"/>
          </w:tcPr>
          <w:p w:rsidR="00B14BF7" w:rsidRPr="004C79F2" w:rsidRDefault="00B14BF7" w:rsidP="00972479">
            <w:pPr>
              <w:jc w:val="right"/>
              <w:rPr>
                <w:sz w:val="20"/>
                <w:szCs w:val="20"/>
              </w:rPr>
            </w:pPr>
          </w:p>
        </w:tc>
        <w:tc>
          <w:tcPr>
            <w:tcW w:w="335" w:type="pct"/>
          </w:tcPr>
          <w:p w:rsidR="00B14BF7" w:rsidRPr="004C79F2" w:rsidRDefault="00B14BF7" w:rsidP="00972479">
            <w:pPr>
              <w:jc w:val="right"/>
              <w:rPr>
                <w:sz w:val="20"/>
                <w:szCs w:val="20"/>
              </w:rPr>
            </w:pPr>
          </w:p>
        </w:tc>
        <w:tc>
          <w:tcPr>
            <w:tcW w:w="236" w:type="pct"/>
          </w:tcPr>
          <w:p w:rsidR="00B14BF7" w:rsidRPr="004C79F2" w:rsidRDefault="00B14BF7" w:rsidP="00972479">
            <w:pPr>
              <w:jc w:val="right"/>
              <w:rPr>
                <w:sz w:val="20"/>
                <w:szCs w:val="20"/>
              </w:rPr>
            </w:pPr>
          </w:p>
        </w:tc>
        <w:tc>
          <w:tcPr>
            <w:tcW w:w="251" w:type="pct"/>
          </w:tcPr>
          <w:p w:rsidR="00B14BF7" w:rsidRPr="004C79F2" w:rsidRDefault="00B14BF7" w:rsidP="00972479">
            <w:pPr>
              <w:jc w:val="right"/>
              <w:rPr>
                <w:sz w:val="20"/>
                <w:szCs w:val="20"/>
              </w:rPr>
            </w:pPr>
          </w:p>
        </w:tc>
        <w:tc>
          <w:tcPr>
            <w:tcW w:w="283" w:type="pct"/>
          </w:tcPr>
          <w:p w:rsidR="00B14BF7" w:rsidRPr="004C79F2" w:rsidRDefault="00B14BF7" w:rsidP="00972479">
            <w:pPr>
              <w:jc w:val="right"/>
              <w:rPr>
                <w:sz w:val="20"/>
                <w:szCs w:val="20"/>
              </w:rPr>
            </w:pPr>
          </w:p>
        </w:tc>
        <w:tc>
          <w:tcPr>
            <w:tcW w:w="232" w:type="pct"/>
          </w:tcPr>
          <w:p w:rsidR="00B14BF7" w:rsidRPr="004C79F2" w:rsidRDefault="00B14BF7" w:rsidP="00972479">
            <w:pPr>
              <w:jc w:val="right"/>
              <w:rPr>
                <w:sz w:val="20"/>
                <w:szCs w:val="20"/>
              </w:rPr>
            </w:pPr>
          </w:p>
        </w:tc>
        <w:tc>
          <w:tcPr>
            <w:tcW w:w="248" w:type="pct"/>
          </w:tcPr>
          <w:p w:rsidR="00B14BF7" w:rsidRPr="004C79F2" w:rsidRDefault="00B14BF7" w:rsidP="00972479">
            <w:pPr>
              <w:jc w:val="right"/>
              <w:rPr>
                <w:sz w:val="20"/>
                <w:szCs w:val="20"/>
              </w:rPr>
            </w:pPr>
          </w:p>
        </w:tc>
        <w:tc>
          <w:tcPr>
            <w:tcW w:w="461" w:type="pct"/>
          </w:tcPr>
          <w:p w:rsidR="00B14BF7" w:rsidRPr="004C79F2" w:rsidRDefault="00B14BF7" w:rsidP="00972479">
            <w:pPr>
              <w:jc w:val="right"/>
              <w:rPr>
                <w:sz w:val="20"/>
                <w:szCs w:val="20"/>
              </w:rPr>
            </w:pPr>
            <w:r w:rsidRPr="004C79F2">
              <w:rPr>
                <w:sz w:val="20"/>
                <w:szCs w:val="20"/>
              </w:rPr>
              <w:t>18688,00</w:t>
            </w:r>
          </w:p>
        </w:tc>
      </w:tr>
      <w:tr w:rsidR="00B14BF7" w:rsidRPr="004C79F2" w:rsidTr="00972479">
        <w:tc>
          <w:tcPr>
            <w:tcW w:w="283" w:type="pct"/>
          </w:tcPr>
          <w:p w:rsidR="00B14BF7" w:rsidRPr="004C79F2" w:rsidRDefault="00B14BF7" w:rsidP="00972479">
            <w:pPr>
              <w:jc w:val="center"/>
              <w:rPr>
                <w:sz w:val="20"/>
                <w:szCs w:val="20"/>
              </w:rPr>
            </w:pPr>
            <w:r w:rsidRPr="004C79F2">
              <w:rPr>
                <w:sz w:val="20"/>
                <w:szCs w:val="20"/>
              </w:rPr>
              <w:t>4 .</w:t>
            </w:r>
            <w:proofErr w:type="spellStart"/>
            <w:r w:rsidRPr="004C79F2">
              <w:rPr>
                <w:sz w:val="20"/>
                <w:szCs w:val="20"/>
              </w:rPr>
              <w:t>daļa</w:t>
            </w:r>
            <w:proofErr w:type="spellEnd"/>
          </w:p>
        </w:tc>
        <w:tc>
          <w:tcPr>
            <w:tcW w:w="285" w:type="pct"/>
          </w:tcPr>
          <w:p w:rsidR="00B14BF7" w:rsidRPr="004C79F2" w:rsidRDefault="00B14BF7" w:rsidP="00972479">
            <w:pPr>
              <w:jc w:val="right"/>
              <w:rPr>
                <w:sz w:val="20"/>
                <w:szCs w:val="20"/>
              </w:rPr>
            </w:pPr>
          </w:p>
        </w:tc>
        <w:tc>
          <w:tcPr>
            <w:tcW w:w="322" w:type="pct"/>
          </w:tcPr>
          <w:p w:rsidR="00B14BF7" w:rsidRPr="004C79F2" w:rsidRDefault="00B14BF7" w:rsidP="00972479">
            <w:pPr>
              <w:jc w:val="right"/>
              <w:rPr>
                <w:sz w:val="20"/>
                <w:szCs w:val="20"/>
              </w:rPr>
            </w:pPr>
          </w:p>
        </w:tc>
        <w:tc>
          <w:tcPr>
            <w:tcW w:w="335" w:type="pct"/>
          </w:tcPr>
          <w:p w:rsidR="00B14BF7" w:rsidRPr="004C79F2" w:rsidRDefault="00B14BF7" w:rsidP="00972479">
            <w:pPr>
              <w:jc w:val="right"/>
              <w:rPr>
                <w:sz w:val="20"/>
                <w:szCs w:val="20"/>
              </w:rPr>
            </w:pPr>
          </w:p>
        </w:tc>
        <w:tc>
          <w:tcPr>
            <w:tcW w:w="236" w:type="pct"/>
          </w:tcPr>
          <w:p w:rsidR="00B14BF7" w:rsidRPr="004C79F2" w:rsidRDefault="00B14BF7" w:rsidP="00972479">
            <w:pPr>
              <w:jc w:val="right"/>
              <w:rPr>
                <w:sz w:val="20"/>
                <w:szCs w:val="20"/>
              </w:rPr>
            </w:pPr>
          </w:p>
        </w:tc>
        <w:tc>
          <w:tcPr>
            <w:tcW w:w="251" w:type="pct"/>
          </w:tcPr>
          <w:p w:rsidR="00B14BF7" w:rsidRPr="004C79F2" w:rsidRDefault="00B14BF7" w:rsidP="00972479">
            <w:pPr>
              <w:jc w:val="right"/>
              <w:rPr>
                <w:sz w:val="20"/>
                <w:szCs w:val="20"/>
              </w:rPr>
            </w:pPr>
          </w:p>
        </w:tc>
        <w:tc>
          <w:tcPr>
            <w:tcW w:w="283" w:type="pct"/>
          </w:tcPr>
          <w:p w:rsidR="00B14BF7" w:rsidRPr="004C79F2" w:rsidRDefault="00B14BF7" w:rsidP="00972479">
            <w:pPr>
              <w:jc w:val="right"/>
              <w:rPr>
                <w:sz w:val="20"/>
                <w:szCs w:val="20"/>
              </w:rPr>
            </w:pPr>
          </w:p>
        </w:tc>
        <w:tc>
          <w:tcPr>
            <w:tcW w:w="232" w:type="pct"/>
          </w:tcPr>
          <w:p w:rsidR="00B14BF7" w:rsidRPr="004C79F2" w:rsidRDefault="00B14BF7" w:rsidP="00972479">
            <w:pPr>
              <w:jc w:val="right"/>
              <w:rPr>
                <w:sz w:val="20"/>
                <w:szCs w:val="20"/>
              </w:rPr>
            </w:pPr>
          </w:p>
        </w:tc>
        <w:tc>
          <w:tcPr>
            <w:tcW w:w="248" w:type="pct"/>
          </w:tcPr>
          <w:p w:rsidR="00B14BF7" w:rsidRPr="004C79F2" w:rsidRDefault="00B14BF7" w:rsidP="00972479">
            <w:pPr>
              <w:jc w:val="right"/>
              <w:rPr>
                <w:sz w:val="20"/>
                <w:szCs w:val="20"/>
              </w:rPr>
            </w:pPr>
          </w:p>
        </w:tc>
        <w:tc>
          <w:tcPr>
            <w:tcW w:w="461" w:type="pct"/>
          </w:tcPr>
          <w:p w:rsidR="00B14BF7" w:rsidRPr="004C79F2" w:rsidRDefault="00B14BF7" w:rsidP="00972479">
            <w:pPr>
              <w:jc w:val="right"/>
              <w:rPr>
                <w:sz w:val="20"/>
                <w:szCs w:val="20"/>
              </w:rPr>
            </w:pPr>
            <w:r w:rsidRPr="004C79F2">
              <w:rPr>
                <w:sz w:val="20"/>
                <w:szCs w:val="20"/>
              </w:rPr>
              <w:t>12096,00</w:t>
            </w:r>
          </w:p>
        </w:tc>
      </w:tr>
      <w:tr w:rsidR="00B14BF7" w:rsidRPr="004C79F2" w:rsidTr="00972479">
        <w:tc>
          <w:tcPr>
            <w:tcW w:w="283" w:type="pct"/>
          </w:tcPr>
          <w:p w:rsidR="00B14BF7" w:rsidRPr="004C79F2" w:rsidRDefault="00B14BF7" w:rsidP="00972479">
            <w:pPr>
              <w:jc w:val="center"/>
              <w:rPr>
                <w:sz w:val="20"/>
                <w:szCs w:val="20"/>
              </w:rPr>
            </w:pPr>
            <w:r w:rsidRPr="004C79F2">
              <w:rPr>
                <w:sz w:val="20"/>
                <w:szCs w:val="20"/>
              </w:rPr>
              <w:t>5 .</w:t>
            </w:r>
            <w:proofErr w:type="spellStart"/>
            <w:r w:rsidRPr="004C79F2">
              <w:rPr>
                <w:sz w:val="20"/>
                <w:szCs w:val="20"/>
              </w:rPr>
              <w:t>daļa</w:t>
            </w:r>
            <w:proofErr w:type="spellEnd"/>
          </w:p>
        </w:tc>
        <w:tc>
          <w:tcPr>
            <w:tcW w:w="285" w:type="pct"/>
          </w:tcPr>
          <w:p w:rsidR="00B14BF7" w:rsidRPr="004C79F2" w:rsidRDefault="00B14BF7" w:rsidP="00972479">
            <w:pPr>
              <w:jc w:val="right"/>
              <w:rPr>
                <w:sz w:val="20"/>
                <w:szCs w:val="20"/>
              </w:rPr>
            </w:pPr>
          </w:p>
        </w:tc>
        <w:tc>
          <w:tcPr>
            <w:tcW w:w="322" w:type="pct"/>
          </w:tcPr>
          <w:p w:rsidR="00B14BF7" w:rsidRPr="004C79F2" w:rsidRDefault="00B14BF7" w:rsidP="00972479">
            <w:pPr>
              <w:jc w:val="right"/>
              <w:rPr>
                <w:sz w:val="20"/>
                <w:szCs w:val="20"/>
              </w:rPr>
            </w:pPr>
          </w:p>
        </w:tc>
        <w:tc>
          <w:tcPr>
            <w:tcW w:w="335" w:type="pct"/>
          </w:tcPr>
          <w:p w:rsidR="00B14BF7" w:rsidRPr="004C79F2" w:rsidRDefault="00B14BF7" w:rsidP="00972479">
            <w:pPr>
              <w:jc w:val="right"/>
              <w:rPr>
                <w:sz w:val="20"/>
                <w:szCs w:val="20"/>
              </w:rPr>
            </w:pPr>
          </w:p>
        </w:tc>
        <w:tc>
          <w:tcPr>
            <w:tcW w:w="236" w:type="pct"/>
          </w:tcPr>
          <w:p w:rsidR="00B14BF7" w:rsidRPr="004C79F2" w:rsidRDefault="00B14BF7" w:rsidP="00972479">
            <w:pPr>
              <w:jc w:val="right"/>
              <w:rPr>
                <w:sz w:val="20"/>
                <w:szCs w:val="20"/>
              </w:rPr>
            </w:pPr>
          </w:p>
        </w:tc>
        <w:tc>
          <w:tcPr>
            <w:tcW w:w="251" w:type="pct"/>
          </w:tcPr>
          <w:p w:rsidR="00B14BF7" w:rsidRPr="004C79F2" w:rsidRDefault="00B14BF7" w:rsidP="00972479">
            <w:pPr>
              <w:jc w:val="right"/>
              <w:rPr>
                <w:sz w:val="20"/>
                <w:szCs w:val="20"/>
              </w:rPr>
            </w:pPr>
          </w:p>
        </w:tc>
        <w:tc>
          <w:tcPr>
            <w:tcW w:w="283" w:type="pct"/>
          </w:tcPr>
          <w:p w:rsidR="00B14BF7" w:rsidRPr="004C79F2" w:rsidRDefault="00B14BF7" w:rsidP="00972479">
            <w:pPr>
              <w:jc w:val="right"/>
              <w:rPr>
                <w:sz w:val="20"/>
                <w:szCs w:val="20"/>
              </w:rPr>
            </w:pPr>
          </w:p>
        </w:tc>
        <w:tc>
          <w:tcPr>
            <w:tcW w:w="232" w:type="pct"/>
          </w:tcPr>
          <w:p w:rsidR="00B14BF7" w:rsidRPr="004C79F2" w:rsidRDefault="00B14BF7" w:rsidP="00972479">
            <w:pPr>
              <w:jc w:val="right"/>
              <w:rPr>
                <w:sz w:val="20"/>
                <w:szCs w:val="20"/>
              </w:rPr>
            </w:pPr>
          </w:p>
        </w:tc>
        <w:tc>
          <w:tcPr>
            <w:tcW w:w="248" w:type="pct"/>
          </w:tcPr>
          <w:p w:rsidR="00B14BF7" w:rsidRPr="004C79F2" w:rsidRDefault="00B14BF7" w:rsidP="00972479">
            <w:pPr>
              <w:jc w:val="right"/>
              <w:rPr>
                <w:sz w:val="20"/>
                <w:szCs w:val="20"/>
              </w:rPr>
            </w:pPr>
          </w:p>
        </w:tc>
        <w:tc>
          <w:tcPr>
            <w:tcW w:w="461" w:type="pct"/>
          </w:tcPr>
          <w:p w:rsidR="00B14BF7" w:rsidRPr="004C79F2" w:rsidRDefault="00B14BF7" w:rsidP="00972479">
            <w:pPr>
              <w:jc w:val="right"/>
              <w:rPr>
                <w:sz w:val="20"/>
                <w:szCs w:val="20"/>
              </w:rPr>
            </w:pPr>
            <w:r w:rsidRPr="004C79F2">
              <w:rPr>
                <w:sz w:val="20"/>
                <w:szCs w:val="20"/>
              </w:rPr>
              <w:t>4144,00</w:t>
            </w:r>
          </w:p>
        </w:tc>
      </w:tr>
      <w:tr w:rsidR="00B14BF7" w:rsidRPr="004C79F2" w:rsidTr="00972479">
        <w:tc>
          <w:tcPr>
            <w:tcW w:w="283" w:type="pct"/>
          </w:tcPr>
          <w:p w:rsidR="00B14BF7" w:rsidRPr="004C79F2" w:rsidRDefault="00B14BF7" w:rsidP="00972479">
            <w:pPr>
              <w:jc w:val="center"/>
              <w:rPr>
                <w:sz w:val="20"/>
                <w:szCs w:val="20"/>
              </w:rPr>
            </w:pPr>
            <w:r w:rsidRPr="004C79F2">
              <w:rPr>
                <w:sz w:val="20"/>
                <w:szCs w:val="20"/>
              </w:rPr>
              <w:t>6 .</w:t>
            </w:r>
            <w:proofErr w:type="spellStart"/>
            <w:r w:rsidRPr="004C79F2">
              <w:rPr>
                <w:sz w:val="20"/>
                <w:szCs w:val="20"/>
              </w:rPr>
              <w:t>daļa</w:t>
            </w:r>
            <w:proofErr w:type="spellEnd"/>
          </w:p>
        </w:tc>
        <w:tc>
          <w:tcPr>
            <w:tcW w:w="285" w:type="pct"/>
          </w:tcPr>
          <w:p w:rsidR="00B14BF7" w:rsidRPr="004C79F2" w:rsidRDefault="00B14BF7" w:rsidP="00972479">
            <w:pPr>
              <w:jc w:val="right"/>
              <w:rPr>
                <w:sz w:val="20"/>
                <w:szCs w:val="20"/>
              </w:rPr>
            </w:pPr>
          </w:p>
        </w:tc>
        <w:tc>
          <w:tcPr>
            <w:tcW w:w="322" w:type="pct"/>
          </w:tcPr>
          <w:p w:rsidR="00B14BF7" w:rsidRPr="004C79F2" w:rsidRDefault="00B14BF7" w:rsidP="00972479">
            <w:pPr>
              <w:jc w:val="right"/>
              <w:rPr>
                <w:sz w:val="20"/>
                <w:szCs w:val="20"/>
              </w:rPr>
            </w:pPr>
          </w:p>
        </w:tc>
        <w:tc>
          <w:tcPr>
            <w:tcW w:w="335" w:type="pct"/>
          </w:tcPr>
          <w:p w:rsidR="00B14BF7" w:rsidRPr="004C79F2" w:rsidRDefault="00B14BF7" w:rsidP="00972479">
            <w:pPr>
              <w:jc w:val="right"/>
              <w:rPr>
                <w:sz w:val="20"/>
                <w:szCs w:val="20"/>
              </w:rPr>
            </w:pPr>
          </w:p>
        </w:tc>
        <w:tc>
          <w:tcPr>
            <w:tcW w:w="236" w:type="pct"/>
          </w:tcPr>
          <w:p w:rsidR="00B14BF7" w:rsidRPr="004C79F2" w:rsidRDefault="00B14BF7" w:rsidP="00972479">
            <w:pPr>
              <w:jc w:val="right"/>
              <w:rPr>
                <w:sz w:val="20"/>
                <w:szCs w:val="20"/>
              </w:rPr>
            </w:pPr>
          </w:p>
        </w:tc>
        <w:tc>
          <w:tcPr>
            <w:tcW w:w="251" w:type="pct"/>
          </w:tcPr>
          <w:p w:rsidR="00B14BF7" w:rsidRPr="004C79F2" w:rsidRDefault="00B14BF7" w:rsidP="00972479">
            <w:pPr>
              <w:jc w:val="right"/>
              <w:rPr>
                <w:sz w:val="20"/>
                <w:szCs w:val="20"/>
              </w:rPr>
            </w:pPr>
          </w:p>
        </w:tc>
        <w:tc>
          <w:tcPr>
            <w:tcW w:w="283" w:type="pct"/>
          </w:tcPr>
          <w:p w:rsidR="00B14BF7" w:rsidRPr="004C79F2" w:rsidRDefault="00B14BF7" w:rsidP="00972479">
            <w:pPr>
              <w:jc w:val="right"/>
              <w:rPr>
                <w:sz w:val="20"/>
                <w:szCs w:val="20"/>
              </w:rPr>
            </w:pPr>
          </w:p>
        </w:tc>
        <w:tc>
          <w:tcPr>
            <w:tcW w:w="232" w:type="pct"/>
          </w:tcPr>
          <w:p w:rsidR="00B14BF7" w:rsidRPr="004C79F2" w:rsidRDefault="00B14BF7" w:rsidP="00972479">
            <w:pPr>
              <w:jc w:val="right"/>
              <w:rPr>
                <w:sz w:val="20"/>
                <w:szCs w:val="20"/>
              </w:rPr>
            </w:pPr>
          </w:p>
        </w:tc>
        <w:tc>
          <w:tcPr>
            <w:tcW w:w="248" w:type="pct"/>
          </w:tcPr>
          <w:p w:rsidR="00B14BF7" w:rsidRPr="004C79F2" w:rsidRDefault="00B14BF7" w:rsidP="00972479">
            <w:pPr>
              <w:jc w:val="right"/>
              <w:rPr>
                <w:sz w:val="20"/>
                <w:szCs w:val="20"/>
              </w:rPr>
            </w:pPr>
            <w:r w:rsidRPr="004C79F2">
              <w:rPr>
                <w:sz w:val="20"/>
                <w:szCs w:val="20"/>
              </w:rPr>
              <w:t>7280,00</w:t>
            </w:r>
          </w:p>
        </w:tc>
        <w:tc>
          <w:tcPr>
            <w:tcW w:w="461" w:type="pct"/>
          </w:tcPr>
          <w:p w:rsidR="00B14BF7" w:rsidRPr="004C79F2" w:rsidRDefault="00B14BF7" w:rsidP="00972479">
            <w:pPr>
              <w:jc w:val="right"/>
              <w:rPr>
                <w:sz w:val="20"/>
                <w:szCs w:val="20"/>
              </w:rPr>
            </w:pPr>
          </w:p>
        </w:tc>
      </w:tr>
      <w:tr w:rsidR="00B14BF7" w:rsidRPr="004C79F2" w:rsidTr="00972479">
        <w:tc>
          <w:tcPr>
            <w:tcW w:w="283" w:type="pct"/>
          </w:tcPr>
          <w:p w:rsidR="00B14BF7" w:rsidRPr="004C79F2" w:rsidRDefault="00B14BF7" w:rsidP="00972479">
            <w:pPr>
              <w:jc w:val="center"/>
              <w:rPr>
                <w:sz w:val="20"/>
                <w:szCs w:val="20"/>
              </w:rPr>
            </w:pPr>
            <w:r w:rsidRPr="004C79F2">
              <w:rPr>
                <w:sz w:val="20"/>
                <w:szCs w:val="20"/>
              </w:rPr>
              <w:t>7 .</w:t>
            </w:r>
            <w:proofErr w:type="spellStart"/>
            <w:r w:rsidRPr="004C79F2">
              <w:rPr>
                <w:sz w:val="20"/>
                <w:szCs w:val="20"/>
              </w:rPr>
              <w:t>daļa</w:t>
            </w:r>
            <w:proofErr w:type="spellEnd"/>
          </w:p>
        </w:tc>
        <w:tc>
          <w:tcPr>
            <w:tcW w:w="285" w:type="pct"/>
          </w:tcPr>
          <w:p w:rsidR="00B14BF7" w:rsidRPr="004C79F2" w:rsidRDefault="00B14BF7" w:rsidP="00972479">
            <w:pPr>
              <w:jc w:val="right"/>
              <w:rPr>
                <w:sz w:val="20"/>
                <w:szCs w:val="20"/>
              </w:rPr>
            </w:pPr>
          </w:p>
        </w:tc>
        <w:tc>
          <w:tcPr>
            <w:tcW w:w="322" w:type="pct"/>
          </w:tcPr>
          <w:p w:rsidR="00B14BF7" w:rsidRPr="004C79F2" w:rsidRDefault="00B14BF7" w:rsidP="00972479">
            <w:pPr>
              <w:jc w:val="right"/>
              <w:rPr>
                <w:sz w:val="20"/>
                <w:szCs w:val="20"/>
              </w:rPr>
            </w:pPr>
          </w:p>
        </w:tc>
        <w:tc>
          <w:tcPr>
            <w:tcW w:w="335" w:type="pct"/>
          </w:tcPr>
          <w:p w:rsidR="00B14BF7" w:rsidRPr="004C79F2" w:rsidRDefault="00B14BF7" w:rsidP="00972479">
            <w:pPr>
              <w:jc w:val="right"/>
              <w:rPr>
                <w:sz w:val="20"/>
                <w:szCs w:val="20"/>
              </w:rPr>
            </w:pPr>
            <w:r w:rsidRPr="004C79F2">
              <w:rPr>
                <w:sz w:val="20"/>
                <w:szCs w:val="20"/>
              </w:rPr>
              <w:t>3150,00</w:t>
            </w:r>
          </w:p>
        </w:tc>
        <w:tc>
          <w:tcPr>
            <w:tcW w:w="236" w:type="pct"/>
          </w:tcPr>
          <w:p w:rsidR="00B14BF7" w:rsidRPr="004C79F2" w:rsidRDefault="00B14BF7" w:rsidP="00972479">
            <w:pPr>
              <w:jc w:val="right"/>
              <w:rPr>
                <w:sz w:val="20"/>
                <w:szCs w:val="20"/>
              </w:rPr>
            </w:pPr>
          </w:p>
        </w:tc>
        <w:tc>
          <w:tcPr>
            <w:tcW w:w="251" w:type="pct"/>
          </w:tcPr>
          <w:p w:rsidR="00B14BF7" w:rsidRPr="004C79F2" w:rsidRDefault="00B14BF7" w:rsidP="00972479">
            <w:pPr>
              <w:jc w:val="right"/>
              <w:rPr>
                <w:sz w:val="20"/>
                <w:szCs w:val="20"/>
              </w:rPr>
            </w:pPr>
          </w:p>
        </w:tc>
        <w:tc>
          <w:tcPr>
            <w:tcW w:w="283" w:type="pct"/>
          </w:tcPr>
          <w:p w:rsidR="00B14BF7" w:rsidRPr="004C79F2" w:rsidRDefault="00B14BF7" w:rsidP="00972479">
            <w:pPr>
              <w:jc w:val="right"/>
              <w:rPr>
                <w:sz w:val="20"/>
                <w:szCs w:val="20"/>
              </w:rPr>
            </w:pPr>
          </w:p>
        </w:tc>
        <w:tc>
          <w:tcPr>
            <w:tcW w:w="232" w:type="pct"/>
          </w:tcPr>
          <w:p w:rsidR="00B14BF7" w:rsidRPr="004C79F2" w:rsidRDefault="00B14BF7" w:rsidP="00972479">
            <w:pPr>
              <w:jc w:val="right"/>
              <w:rPr>
                <w:sz w:val="20"/>
                <w:szCs w:val="20"/>
              </w:rPr>
            </w:pPr>
            <w:r w:rsidRPr="004C79F2">
              <w:rPr>
                <w:sz w:val="20"/>
                <w:szCs w:val="20"/>
              </w:rPr>
              <w:t>2520,00</w:t>
            </w:r>
          </w:p>
        </w:tc>
        <w:tc>
          <w:tcPr>
            <w:tcW w:w="248" w:type="pct"/>
          </w:tcPr>
          <w:p w:rsidR="00B14BF7" w:rsidRPr="004C79F2" w:rsidRDefault="00B14BF7" w:rsidP="00972479">
            <w:pPr>
              <w:jc w:val="right"/>
              <w:rPr>
                <w:sz w:val="20"/>
                <w:szCs w:val="20"/>
              </w:rPr>
            </w:pPr>
          </w:p>
        </w:tc>
        <w:tc>
          <w:tcPr>
            <w:tcW w:w="461" w:type="pct"/>
          </w:tcPr>
          <w:p w:rsidR="00B14BF7" w:rsidRPr="004C79F2" w:rsidRDefault="00B14BF7" w:rsidP="00972479">
            <w:pPr>
              <w:jc w:val="right"/>
              <w:rPr>
                <w:sz w:val="20"/>
                <w:szCs w:val="20"/>
              </w:rPr>
            </w:pPr>
          </w:p>
        </w:tc>
      </w:tr>
      <w:tr w:rsidR="00B14BF7" w:rsidRPr="004C79F2" w:rsidTr="00972479">
        <w:tc>
          <w:tcPr>
            <w:tcW w:w="283" w:type="pct"/>
          </w:tcPr>
          <w:p w:rsidR="00B14BF7" w:rsidRPr="004C79F2" w:rsidRDefault="00B14BF7" w:rsidP="00972479">
            <w:pPr>
              <w:jc w:val="center"/>
              <w:rPr>
                <w:sz w:val="20"/>
                <w:szCs w:val="20"/>
              </w:rPr>
            </w:pPr>
            <w:r w:rsidRPr="004C79F2">
              <w:rPr>
                <w:sz w:val="20"/>
                <w:szCs w:val="20"/>
              </w:rPr>
              <w:t>8 .</w:t>
            </w:r>
            <w:proofErr w:type="spellStart"/>
            <w:r w:rsidRPr="004C79F2">
              <w:rPr>
                <w:sz w:val="20"/>
                <w:szCs w:val="20"/>
              </w:rPr>
              <w:t>daļa</w:t>
            </w:r>
            <w:proofErr w:type="spellEnd"/>
          </w:p>
        </w:tc>
        <w:tc>
          <w:tcPr>
            <w:tcW w:w="285" w:type="pct"/>
          </w:tcPr>
          <w:p w:rsidR="00B14BF7" w:rsidRPr="004C79F2" w:rsidRDefault="00B14BF7" w:rsidP="00972479">
            <w:pPr>
              <w:jc w:val="right"/>
              <w:rPr>
                <w:sz w:val="20"/>
                <w:szCs w:val="20"/>
              </w:rPr>
            </w:pPr>
          </w:p>
        </w:tc>
        <w:tc>
          <w:tcPr>
            <w:tcW w:w="322" w:type="pct"/>
          </w:tcPr>
          <w:p w:rsidR="00B14BF7" w:rsidRPr="004C79F2" w:rsidRDefault="00B14BF7" w:rsidP="00972479">
            <w:pPr>
              <w:jc w:val="right"/>
              <w:rPr>
                <w:sz w:val="20"/>
                <w:szCs w:val="20"/>
              </w:rPr>
            </w:pPr>
          </w:p>
        </w:tc>
        <w:tc>
          <w:tcPr>
            <w:tcW w:w="335" w:type="pct"/>
          </w:tcPr>
          <w:p w:rsidR="00B14BF7" w:rsidRPr="004C79F2" w:rsidRDefault="00B14BF7" w:rsidP="00972479">
            <w:pPr>
              <w:jc w:val="right"/>
              <w:rPr>
                <w:sz w:val="20"/>
                <w:szCs w:val="20"/>
              </w:rPr>
            </w:pPr>
          </w:p>
        </w:tc>
        <w:tc>
          <w:tcPr>
            <w:tcW w:w="236" w:type="pct"/>
          </w:tcPr>
          <w:p w:rsidR="00B14BF7" w:rsidRPr="004C79F2" w:rsidRDefault="00B14BF7" w:rsidP="00972479">
            <w:pPr>
              <w:jc w:val="right"/>
              <w:rPr>
                <w:sz w:val="20"/>
                <w:szCs w:val="20"/>
              </w:rPr>
            </w:pPr>
          </w:p>
        </w:tc>
        <w:tc>
          <w:tcPr>
            <w:tcW w:w="251" w:type="pct"/>
          </w:tcPr>
          <w:p w:rsidR="00B14BF7" w:rsidRPr="004C79F2" w:rsidRDefault="00B14BF7" w:rsidP="00972479">
            <w:pPr>
              <w:jc w:val="right"/>
              <w:rPr>
                <w:sz w:val="20"/>
                <w:szCs w:val="20"/>
              </w:rPr>
            </w:pPr>
            <w:r w:rsidRPr="004C79F2">
              <w:rPr>
                <w:sz w:val="20"/>
                <w:szCs w:val="20"/>
              </w:rPr>
              <w:t>6384,00</w:t>
            </w:r>
          </w:p>
        </w:tc>
        <w:tc>
          <w:tcPr>
            <w:tcW w:w="283" w:type="pct"/>
          </w:tcPr>
          <w:p w:rsidR="00B14BF7" w:rsidRPr="004C79F2" w:rsidRDefault="00B14BF7" w:rsidP="00972479">
            <w:pPr>
              <w:jc w:val="right"/>
              <w:rPr>
                <w:sz w:val="20"/>
                <w:szCs w:val="20"/>
              </w:rPr>
            </w:pPr>
          </w:p>
        </w:tc>
        <w:tc>
          <w:tcPr>
            <w:tcW w:w="232" w:type="pct"/>
          </w:tcPr>
          <w:p w:rsidR="00B14BF7" w:rsidRPr="004C79F2" w:rsidRDefault="00B14BF7" w:rsidP="00972479">
            <w:pPr>
              <w:jc w:val="right"/>
              <w:rPr>
                <w:sz w:val="20"/>
                <w:szCs w:val="20"/>
              </w:rPr>
            </w:pPr>
          </w:p>
        </w:tc>
        <w:tc>
          <w:tcPr>
            <w:tcW w:w="248" w:type="pct"/>
          </w:tcPr>
          <w:p w:rsidR="00B14BF7" w:rsidRPr="004C79F2" w:rsidRDefault="00B14BF7" w:rsidP="00972479">
            <w:pPr>
              <w:jc w:val="right"/>
              <w:rPr>
                <w:sz w:val="20"/>
                <w:szCs w:val="20"/>
              </w:rPr>
            </w:pPr>
          </w:p>
        </w:tc>
        <w:tc>
          <w:tcPr>
            <w:tcW w:w="461" w:type="pct"/>
          </w:tcPr>
          <w:p w:rsidR="00B14BF7" w:rsidRPr="004C79F2" w:rsidRDefault="00B14BF7" w:rsidP="00972479">
            <w:pPr>
              <w:jc w:val="right"/>
              <w:rPr>
                <w:sz w:val="20"/>
                <w:szCs w:val="20"/>
              </w:rPr>
            </w:pPr>
          </w:p>
        </w:tc>
      </w:tr>
      <w:tr w:rsidR="00B14BF7" w:rsidRPr="004C79F2" w:rsidTr="00972479">
        <w:tc>
          <w:tcPr>
            <w:tcW w:w="283" w:type="pct"/>
          </w:tcPr>
          <w:p w:rsidR="00B14BF7" w:rsidRPr="004C79F2" w:rsidRDefault="00B14BF7" w:rsidP="00972479">
            <w:pPr>
              <w:jc w:val="center"/>
              <w:rPr>
                <w:sz w:val="20"/>
                <w:szCs w:val="20"/>
              </w:rPr>
            </w:pPr>
            <w:r w:rsidRPr="004C79F2">
              <w:rPr>
                <w:sz w:val="20"/>
                <w:szCs w:val="20"/>
              </w:rPr>
              <w:t>9 .</w:t>
            </w:r>
            <w:proofErr w:type="spellStart"/>
            <w:r w:rsidRPr="004C79F2">
              <w:rPr>
                <w:sz w:val="20"/>
                <w:szCs w:val="20"/>
              </w:rPr>
              <w:t>daļa</w:t>
            </w:r>
            <w:proofErr w:type="spellEnd"/>
          </w:p>
        </w:tc>
        <w:tc>
          <w:tcPr>
            <w:tcW w:w="285" w:type="pct"/>
          </w:tcPr>
          <w:p w:rsidR="00B14BF7" w:rsidRPr="004C79F2" w:rsidRDefault="00B14BF7" w:rsidP="00972479">
            <w:pPr>
              <w:jc w:val="right"/>
              <w:rPr>
                <w:sz w:val="20"/>
                <w:szCs w:val="20"/>
              </w:rPr>
            </w:pPr>
          </w:p>
        </w:tc>
        <w:tc>
          <w:tcPr>
            <w:tcW w:w="322" w:type="pct"/>
          </w:tcPr>
          <w:p w:rsidR="00B14BF7" w:rsidRPr="004C79F2" w:rsidRDefault="00B14BF7" w:rsidP="00972479">
            <w:pPr>
              <w:jc w:val="right"/>
              <w:rPr>
                <w:sz w:val="20"/>
                <w:szCs w:val="20"/>
              </w:rPr>
            </w:pPr>
            <w:r w:rsidRPr="004C79F2">
              <w:rPr>
                <w:sz w:val="20"/>
                <w:szCs w:val="20"/>
              </w:rPr>
              <w:t>8400,00</w:t>
            </w:r>
          </w:p>
        </w:tc>
        <w:tc>
          <w:tcPr>
            <w:tcW w:w="335" w:type="pct"/>
          </w:tcPr>
          <w:p w:rsidR="00B14BF7" w:rsidRPr="004C79F2" w:rsidRDefault="00B14BF7" w:rsidP="00972479">
            <w:pPr>
              <w:jc w:val="right"/>
              <w:rPr>
                <w:sz w:val="20"/>
                <w:szCs w:val="20"/>
              </w:rPr>
            </w:pPr>
          </w:p>
        </w:tc>
        <w:tc>
          <w:tcPr>
            <w:tcW w:w="236" w:type="pct"/>
          </w:tcPr>
          <w:p w:rsidR="00B14BF7" w:rsidRPr="004C79F2" w:rsidRDefault="00B14BF7" w:rsidP="00972479">
            <w:pPr>
              <w:jc w:val="right"/>
              <w:rPr>
                <w:sz w:val="20"/>
                <w:szCs w:val="20"/>
              </w:rPr>
            </w:pPr>
          </w:p>
        </w:tc>
        <w:tc>
          <w:tcPr>
            <w:tcW w:w="251" w:type="pct"/>
          </w:tcPr>
          <w:p w:rsidR="00B14BF7" w:rsidRPr="004C79F2" w:rsidRDefault="00B14BF7" w:rsidP="00972479">
            <w:pPr>
              <w:jc w:val="right"/>
              <w:rPr>
                <w:sz w:val="20"/>
                <w:szCs w:val="20"/>
              </w:rPr>
            </w:pPr>
          </w:p>
        </w:tc>
        <w:tc>
          <w:tcPr>
            <w:tcW w:w="283" w:type="pct"/>
          </w:tcPr>
          <w:p w:rsidR="00B14BF7" w:rsidRPr="004C79F2" w:rsidRDefault="00B14BF7" w:rsidP="00972479">
            <w:pPr>
              <w:jc w:val="right"/>
              <w:rPr>
                <w:sz w:val="20"/>
                <w:szCs w:val="20"/>
              </w:rPr>
            </w:pPr>
          </w:p>
        </w:tc>
        <w:tc>
          <w:tcPr>
            <w:tcW w:w="232" w:type="pct"/>
          </w:tcPr>
          <w:p w:rsidR="00B14BF7" w:rsidRPr="004C79F2" w:rsidRDefault="00B14BF7" w:rsidP="00972479">
            <w:pPr>
              <w:jc w:val="right"/>
              <w:rPr>
                <w:sz w:val="20"/>
                <w:szCs w:val="20"/>
              </w:rPr>
            </w:pPr>
          </w:p>
        </w:tc>
        <w:tc>
          <w:tcPr>
            <w:tcW w:w="248" w:type="pct"/>
          </w:tcPr>
          <w:p w:rsidR="00B14BF7" w:rsidRPr="004C79F2" w:rsidRDefault="00B14BF7" w:rsidP="00972479">
            <w:pPr>
              <w:jc w:val="right"/>
              <w:rPr>
                <w:sz w:val="20"/>
                <w:szCs w:val="20"/>
              </w:rPr>
            </w:pPr>
          </w:p>
        </w:tc>
        <w:tc>
          <w:tcPr>
            <w:tcW w:w="461" w:type="pct"/>
          </w:tcPr>
          <w:p w:rsidR="00B14BF7" w:rsidRPr="004C79F2" w:rsidRDefault="00B14BF7" w:rsidP="00972479">
            <w:pPr>
              <w:jc w:val="right"/>
              <w:rPr>
                <w:sz w:val="20"/>
                <w:szCs w:val="20"/>
              </w:rPr>
            </w:pPr>
          </w:p>
        </w:tc>
      </w:tr>
      <w:tr w:rsidR="00B14BF7" w:rsidRPr="004C79F2" w:rsidTr="00972479">
        <w:tc>
          <w:tcPr>
            <w:tcW w:w="283" w:type="pct"/>
          </w:tcPr>
          <w:p w:rsidR="00B14BF7" w:rsidRPr="004C79F2" w:rsidRDefault="00B14BF7" w:rsidP="00972479">
            <w:pPr>
              <w:jc w:val="center"/>
              <w:rPr>
                <w:sz w:val="20"/>
                <w:szCs w:val="20"/>
              </w:rPr>
            </w:pPr>
            <w:r w:rsidRPr="004C79F2">
              <w:rPr>
                <w:sz w:val="20"/>
                <w:szCs w:val="20"/>
              </w:rPr>
              <w:t>10.daļa</w:t>
            </w:r>
          </w:p>
        </w:tc>
        <w:tc>
          <w:tcPr>
            <w:tcW w:w="285" w:type="pct"/>
          </w:tcPr>
          <w:p w:rsidR="00B14BF7" w:rsidRPr="004C79F2" w:rsidRDefault="00B14BF7" w:rsidP="00972479">
            <w:pPr>
              <w:jc w:val="right"/>
              <w:rPr>
                <w:sz w:val="20"/>
                <w:szCs w:val="20"/>
              </w:rPr>
            </w:pPr>
          </w:p>
        </w:tc>
        <w:tc>
          <w:tcPr>
            <w:tcW w:w="322" w:type="pct"/>
          </w:tcPr>
          <w:p w:rsidR="00B14BF7" w:rsidRPr="004C79F2" w:rsidRDefault="00B14BF7" w:rsidP="00972479">
            <w:pPr>
              <w:jc w:val="right"/>
              <w:rPr>
                <w:sz w:val="20"/>
                <w:szCs w:val="20"/>
              </w:rPr>
            </w:pPr>
          </w:p>
        </w:tc>
        <w:tc>
          <w:tcPr>
            <w:tcW w:w="335" w:type="pct"/>
          </w:tcPr>
          <w:p w:rsidR="00B14BF7" w:rsidRPr="004C79F2" w:rsidRDefault="00B14BF7" w:rsidP="00972479">
            <w:pPr>
              <w:jc w:val="right"/>
              <w:rPr>
                <w:sz w:val="20"/>
                <w:szCs w:val="20"/>
              </w:rPr>
            </w:pPr>
          </w:p>
        </w:tc>
        <w:tc>
          <w:tcPr>
            <w:tcW w:w="236" w:type="pct"/>
          </w:tcPr>
          <w:p w:rsidR="00B14BF7" w:rsidRPr="004C79F2" w:rsidRDefault="00B14BF7" w:rsidP="00972479">
            <w:pPr>
              <w:jc w:val="right"/>
              <w:rPr>
                <w:sz w:val="20"/>
                <w:szCs w:val="20"/>
              </w:rPr>
            </w:pPr>
            <w:r w:rsidRPr="004C79F2">
              <w:rPr>
                <w:sz w:val="20"/>
                <w:szCs w:val="20"/>
              </w:rPr>
              <w:t>4424,00</w:t>
            </w:r>
          </w:p>
        </w:tc>
        <w:tc>
          <w:tcPr>
            <w:tcW w:w="251" w:type="pct"/>
          </w:tcPr>
          <w:p w:rsidR="00B14BF7" w:rsidRPr="004C79F2" w:rsidRDefault="00B14BF7" w:rsidP="00972479">
            <w:pPr>
              <w:jc w:val="right"/>
              <w:rPr>
                <w:sz w:val="20"/>
                <w:szCs w:val="20"/>
              </w:rPr>
            </w:pPr>
          </w:p>
        </w:tc>
        <w:tc>
          <w:tcPr>
            <w:tcW w:w="283" w:type="pct"/>
          </w:tcPr>
          <w:p w:rsidR="00B14BF7" w:rsidRPr="004C79F2" w:rsidRDefault="00B14BF7" w:rsidP="00972479">
            <w:pPr>
              <w:jc w:val="right"/>
              <w:rPr>
                <w:sz w:val="20"/>
                <w:szCs w:val="20"/>
              </w:rPr>
            </w:pPr>
          </w:p>
        </w:tc>
        <w:tc>
          <w:tcPr>
            <w:tcW w:w="232" w:type="pct"/>
          </w:tcPr>
          <w:p w:rsidR="00B14BF7" w:rsidRPr="004C79F2" w:rsidRDefault="00B14BF7" w:rsidP="00972479">
            <w:pPr>
              <w:jc w:val="right"/>
              <w:rPr>
                <w:sz w:val="20"/>
                <w:szCs w:val="20"/>
              </w:rPr>
            </w:pPr>
          </w:p>
        </w:tc>
        <w:tc>
          <w:tcPr>
            <w:tcW w:w="248" w:type="pct"/>
          </w:tcPr>
          <w:p w:rsidR="00B14BF7" w:rsidRPr="004C79F2" w:rsidRDefault="00B14BF7" w:rsidP="00972479">
            <w:pPr>
              <w:jc w:val="right"/>
              <w:rPr>
                <w:sz w:val="20"/>
                <w:szCs w:val="20"/>
              </w:rPr>
            </w:pPr>
          </w:p>
        </w:tc>
        <w:tc>
          <w:tcPr>
            <w:tcW w:w="461" w:type="pct"/>
          </w:tcPr>
          <w:p w:rsidR="00B14BF7" w:rsidRPr="004C79F2" w:rsidRDefault="00B14BF7" w:rsidP="00972479">
            <w:pPr>
              <w:jc w:val="right"/>
              <w:rPr>
                <w:sz w:val="20"/>
                <w:szCs w:val="20"/>
              </w:rPr>
            </w:pPr>
          </w:p>
        </w:tc>
      </w:tr>
      <w:tr w:rsidR="00B14BF7" w:rsidRPr="004C79F2" w:rsidTr="00972479">
        <w:tc>
          <w:tcPr>
            <w:tcW w:w="283" w:type="pct"/>
          </w:tcPr>
          <w:p w:rsidR="00B14BF7" w:rsidRPr="004C79F2" w:rsidRDefault="00B14BF7" w:rsidP="00972479">
            <w:pPr>
              <w:jc w:val="center"/>
              <w:rPr>
                <w:sz w:val="20"/>
                <w:szCs w:val="20"/>
              </w:rPr>
            </w:pPr>
            <w:r w:rsidRPr="004C79F2">
              <w:rPr>
                <w:sz w:val="20"/>
                <w:szCs w:val="20"/>
              </w:rPr>
              <w:t>11.daļa</w:t>
            </w:r>
          </w:p>
        </w:tc>
        <w:tc>
          <w:tcPr>
            <w:tcW w:w="285" w:type="pct"/>
          </w:tcPr>
          <w:p w:rsidR="00B14BF7" w:rsidRPr="004C79F2" w:rsidRDefault="00B14BF7" w:rsidP="00972479">
            <w:pPr>
              <w:jc w:val="right"/>
              <w:rPr>
                <w:sz w:val="20"/>
                <w:szCs w:val="20"/>
              </w:rPr>
            </w:pPr>
          </w:p>
        </w:tc>
        <w:tc>
          <w:tcPr>
            <w:tcW w:w="322" w:type="pct"/>
          </w:tcPr>
          <w:p w:rsidR="00B14BF7" w:rsidRPr="004C79F2" w:rsidRDefault="00B14BF7" w:rsidP="00972479">
            <w:pPr>
              <w:jc w:val="right"/>
              <w:rPr>
                <w:sz w:val="20"/>
                <w:szCs w:val="20"/>
              </w:rPr>
            </w:pPr>
          </w:p>
        </w:tc>
        <w:tc>
          <w:tcPr>
            <w:tcW w:w="335" w:type="pct"/>
          </w:tcPr>
          <w:p w:rsidR="00B14BF7" w:rsidRPr="004C79F2" w:rsidRDefault="00B14BF7" w:rsidP="00972479">
            <w:pPr>
              <w:jc w:val="right"/>
              <w:rPr>
                <w:sz w:val="20"/>
                <w:szCs w:val="20"/>
              </w:rPr>
            </w:pPr>
          </w:p>
        </w:tc>
        <w:tc>
          <w:tcPr>
            <w:tcW w:w="236" w:type="pct"/>
          </w:tcPr>
          <w:p w:rsidR="00B14BF7" w:rsidRPr="004C79F2" w:rsidRDefault="00B14BF7" w:rsidP="00972479">
            <w:pPr>
              <w:jc w:val="right"/>
              <w:rPr>
                <w:sz w:val="20"/>
                <w:szCs w:val="20"/>
              </w:rPr>
            </w:pPr>
          </w:p>
        </w:tc>
        <w:tc>
          <w:tcPr>
            <w:tcW w:w="251" w:type="pct"/>
          </w:tcPr>
          <w:p w:rsidR="00B14BF7" w:rsidRPr="004C79F2" w:rsidRDefault="00B14BF7" w:rsidP="00972479">
            <w:pPr>
              <w:jc w:val="right"/>
              <w:rPr>
                <w:sz w:val="20"/>
                <w:szCs w:val="20"/>
              </w:rPr>
            </w:pPr>
          </w:p>
        </w:tc>
        <w:tc>
          <w:tcPr>
            <w:tcW w:w="283" w:type="pct"/>
          </w:tcPr>
          <w:p w:rsidR="00B14BF7" w:rsidRPr="004C79F2" w:rsidRDefault="00B14BF7" w:rsidP="00972479">
            <w:pPr>
              <w:jc w:val="right"/>
              <w:rPr>
                <w:sz w:val="20"/>
                <w:szCs w:val="20"/>
              </w:rPr>
            </w:pPr>
            <w:r w:rsidRPr="004C79F2">
              <w:rPr>
                <w:sz w:val="20"/>
                <w:szCs w:val="20"/>
              </w:rPr>
              <w:t>17322,36</w:t>
            </w:r>
          </w:p>
        </w:tc>
        <w:tc>
          <w:tcPr>
            <w:tcW w:w="232" w:type="pct"/>
          </w:tcPr>
          <w:p w:rsidR="00B14BF7" w:rsidRPr="004C79F2" w:rsidRDefault="00B14BF7" w:rsidP="00972479">
            <w:pPr>
              <w:jc w:val="right"/>
              <w:rPr>
                <w:sz w:val="20"/>
                <w:szCs w:val="20"/>
              </w:rPr>
            </w:pPr>
          </w:p>
        </w:tc>
        <w:tc>
          <w:tcPr>
            <w:tcW w:w="248" w:type="pct"/>
          </w:tcPr>
          <w:p w:rsidR="00B14BF7" w:rsidRPr="004C79F2" w:rsidRDefault="00B14BF7" w:rsidP="00972479">
            <w:pPr>
              <w:jc w:val="right"/>
              <w:rPr>
                <w:sz w:val="20"/>
                <w:szCs w:val="20"/>
              </w:rPr>
            </w:pPr>
          </w:p>
        </w:tc>
        <w:tc>
          <w:tcPr>
            <w:tcW w:w="461" w:type="pct"/>
          </w:tcPr>
          <w:p w:rsidR="00B14BF7" w:rsidRPr="004C79F2" w:rsidRDefault="00B14BF7" w:rsidP="00972479">
            <w:pPr>
              <w:jc w:val="right"/>
              <w:rPr>
                <w:sz w:val="20"/>
                <w:szCs w:val="20"/>
              </w:rPr>
            </w:pPr>
          </w:p>
        </w:tc>
      </w:tr>
      <w:tr w:rsidR="00B14BF7" w:rsidRPr="004C79F2" w:rsidTr="00972479">
        <w:tc>
          <w:tcPr>
            <w:tcW w:w="283" w:type="pct"/>
          </w:tcPr>
          <w:p w:rsidR="00B14BF7" w:rsidRPr="004C79F2" w:rsidRDefault="00B14BF7" w:rsidP="00972479">
            <w:pPr>
              <w:rPr>
                <w:sz w:val="20"/>
                <w:szCs w:val="20"/>
              </w:rPr>
            </w:pPr>
            <w:r w:rsidRPr="004C79F2">
              <w:rPr>
                <w:sz w:val="20"/>
                <w:szCs w:val="20"/>
              </w:rPr>
              <w:t>12.daļa</w:t>
            </w:r>
          </w:p>
        </w:tc>
        <w:tc>
          <w:tcPr>
            <w:tcW w:w="285" w:type="pct"/>
          </w:tcPr>
          <w:p w:rsidR="00B14BF7" w:rsidRPr="004C79F2" w:rsidRDefault="00B14BF7" w:rsidP="00972479">
            <w:pPr>
              <w:jc w:val="right"/>
              <w:rPr>
                <w:sz w:val="20"/>
                <w:szCs w:val="20"/>
              </w:rPr>
            </w:pPr>
          </w:p>
        </w:tc>
        <w:tc>
          <w:tcPr>
            <w:tcW w:w="322" w:type="pct"/>
          </w:tcPr>
          <w:p w:rsidR="00B14BF7" w:rsidRPr="004C79F2" w:rsidRDefault="00B14BF7" w:rsidP="00972479">
            <w:pPr>
              <w:jc w:val="right"/>
              <w:rPr>
                <w:sz w:val="20"/>
                <w:szCs w:val="20"/>
              </w:rPr>
            </w:pPr>
          </w:p>
        </w:tc>
        <w:tc>
          <w:tcPr>
            <w:tcW w:w="335" w:type="pct"/>
          </w:tcPr>
          <w:p w:rsidR="00B14BF7" w:rsidRPr="004C79F2" w:rsidRDefault="00B14BF7" w:rsidP="00972479">
            <w:pPr>
              <w:jc w:val="right"/>
              <w:rPr>
                <w:sz w:val="20"/>
                <w:szCs w:val="20"/>
              </w:rPr>
            </w:pPr>
          </w:p>
        </w:tc>
        <w:tc>
          <w:tcPr>
            <w:tcW w:w="236" w:type="pct"/>
          </w:tcPr>
          <w:p w:rsidR="00B14BF7" w:rsidRPr="004C79F2" w:rsidRDefault="00B14BF7" w:rsidP="00972479">
            <w:pPr>
              <w:jc w:val="right"/>
              <w:rPr>
                <w:sz w:val="20"/>
                <w:szCs w:val="20"/>
              </w:rPr>
            </w:pPr>
          </w:p>
        </w:tc>
        <w:tc>
          <w:tcPr>
            <w:tcW w:w="251" w:type="pct"/>
          </w:tcPr>
          <w:p w:rsidR="00B14BF7" w:rsidRPr="004C79F2" w:rsidRDefault="00B14BF7" w:rsidP="00972479">
            <w:pPr>
              <w:jc w:val="right"/>
              <w:rPr>
                <w:sz w:val="20"/>
                <w:szCs w:val="20"/>
              </w:rPr>
            </w:pPr>
          </w:p>
        </w:tc>
        <w:tc>
          <w:tcPr>
            <w:tcW w:w="283" w:type="pct"/>
          </w:tcPr>
          <w:p w:rsidR="00B14BF7" w:rsidRPr="004C79F2" w:rsidRDefault="00B14BF7" w:rsidP="00972479">
            <w:pPr>
              <w:jc w:val="right"/>
              <w:rPr>
                <w:sz w:val="20"/>
                <w:szCs w:val="20"/>
              </w:rPr>
            </w:pPr>
          </w:p>
        </w:tc>
        <w:tc>
          <w:tcPr>
            <w:tcW w:w="232" w:type="pct"/>
          </w:tcPr>
          <w:p w:rsidR="00B14BF7" w:rsidRPr="004C79F2" w:rsidRDefault="00B14BF7" w:rsidP="00972479">
            <w:pPr>
              <w:jc w:val="right"/>
              <w:rPr>
                <w:sz w:val="20"/>
                <w:szCs w:val="20"/>
              </w:rPr>
            </w:pPr>
          </w:p>
        </w:tc>
        <w:tc>
          <w:tcPr>
            <w:tcW w:w="248" w:type="pct"/>
          </w:tcPr>
          <w:p w:rsidR="00B14BF7" w:rsidRPr="004C79F2" w:rsidRDefault="00B14BF7" w:rsidP="00972479">
            <w:pPr>
              <w:jc w:val="right"/>
              <w:rPr>
                <w:sz w:val="20"/>
                <w:szCs w:val="20"/>
              </w:rPr>
            </w:pPr>
          </w:p>
        </w:tc>
        <w:tc>
          <w:tcPr>
            <w:tcW w:w="461" w:type="pct"/>
          </w:tcPr>
          <w:p w:rsidR="00B14BF7" w:rsidRPr="004C79F2" w:rsidRDefault="00B14BF7" w:rsidP="00972479">
            <w:pPr>
              <w:jc w:val="right"/>
              <w:rPr>
                <w:sz w:val="20"/>
                <w:szCs w:val="20"/>
              </w:rPr>
            </w:pPr>
          </w:p>
        </w:tc>
      </w:tr>
      <w:tr w:rsidR="00B14BF7" w:rsidRPr="004C79F2" w:rsidTr="00972479">
        <w:tc>
          <w:tcPr>
            <w:tcW w:w="283" w:type="pct"/>
          </w:tcPr>
          <w:p w:rsidR="00B14BF7" w:rsidRPr="004C79F2" w:rsidRDefault="00B14BF7" w:rsidP="00972479">
            <w:pPr>
              <w:rPr>
                <w:sz w:val="20"/>
                <w:szCs w:val="20"/>
              </w:rPr>
            </w:pPr>
            <w:r w:rsidRPr="004C79F2">
              <w:rPr>
                <w:sz w:val="20"/>
                <w:szCs w:val="20"/>
              </w:rPr>
              <w:t>13.daļa</w:t>
            </w:r>
          </w:p>
        </w:tc>
        <w:tc>
          <w:tcPr>
            <w:tcW w:w="285" w:type="pct"/>
          </w:tcPr>
          <w:p w:rsidR="00B14BF7" w:rsidRPr="004C79F2" w:rsidRDefault="00B14BF7" w:rsidP="00972479">
            <w:pPr>
              <w:jc w:val="right"/>
              <w:rPr>
                <w:sz w:val="20"/>
                <w:szCs w:val="20"/>
              </w:rPr>
            </w:pPr>
            <w:r w:rsidRPr="004C79F2">
              <w:rPr>
                <w:sz w:val="20"/>
                <w:szCs w:val="20"/>
              </w:rPr>
              <w:t>297,51</w:t>
            </w:r>
          </w:p>
        </w:tc>
        <w:tc>
          <w:tcPr>
            <w:tcW w:w="322" w:type="pct"/>
          </w:tcPr>
          <w:p w:rsidR="00B14BF7" w:rsidRPr="004C79F2" w:rsidRDefault="00B14BF7" w:rsidP="00972479">
            <w:pPr>
              <w:jc w:val="right"/>
              <w:rPr>
                <w:sz w:val="20"/>
                <w:szCs w:val="20"/>
              </w:rPr>
            </w:pPr>
          </w:p>
        </w:tc>
        <w:tc>
          <w:tcPr>
            <w:tcW w:w="335" w:type="pct"/>
          </w:tcPr>
          <w:p w:rsidR="00B14BF7" w:rsidRPr="004C79F2" w:rsidRDefault="00B14BF7" w:rsidP="00972479">
            <w:pPr>
              <w:jc w:val="right"/>
              <w:rPr>
                <w:sz w:val="20"/>
                <w:szCs w:val="20"/>
              </w:rPr>
            </w:pPr>
          </w:p>
        </w:tc>
        <w:tc>
          <w:tcPr>
            <w:tcW w:w="236" w:type="pct"/>
          </w:tcPr>
          <w:p w:rsidR="00B14BF7" w:rsidRPr="004C79F2" w:rsidRDefault="00B14BF7" w:rsidP="00972479">
            <w:pPr>
              <w:jc w:val="right"/>
              <w:rPr>
                <w:sz w:val="20"/>
                <w:szCs w:val="20"/>
              </w:rPr>
            </w:pPr>
          </w:p>
        </w:tc>
        <w:tc>
          <w:tcPr>
            <w:tcW w:w="251" w:type="pct"/>
          </w:tcPr>
          <w:p w:rsidR="00B14BF7" w:rsidRPr="004C79F2" w:rsidRDefault="00B14BF7" w:rsidP="00972479">
            <w:pPr>
              <w:jc w:val="right"/>
              <w:rPr>
                <w:sz w:val="20"/>
                <w:szCs w:val="20"/>
              </w:rPr>
            </w:pPr>
          </w:p>
        </w:tc>
        <w:tc>
          <w:tcPr>
            <w:tcW w:w="283" w:type="pct"/>
          </w:tcPr>
          <w:p w:rsidR="00B14BF7" w:rsidRPr="004C79F2" w:rsidRDefault="00B14BF7" w:rsidP="00972479">
            <w:pPr>
              <w:jc w:val="right"/>
              <w:rPr>
                <w:sz w:val="20"/>
                <w:szCs w:val="20"/>
              </w:rPr>
            </w:pPr>
          </w:p>
        </w:tc>
        <w:tc>
          <w:tcPr>
            <w:tcW w:w="232" w:type="pct"/>
          </w:tcPr>
          <w:p w:rsidR="00B14BF7" w:rsidRPr="004C79F2" w:rsidRDefault="00B14BF7" w:rsidP="00972479">
            <w:pPr>
              <w:jc w:val="right"/>
              <w:rPr>
                <w:sz w:val="20"/>
                <w:szCs w:val="20"/>
              </w:rPr>
            </w:pPr>
          </w:p>
        </w:tc>
        <w:tc>
          <w:tcPr>
            <w:tcW w:w="248" w:type="pct"/>
          </w:tcPr>
          <w:p w:rsidR="00B14BF7" w:rsidRPr="004C79F2" w:rsidRDefault="00B14BF7" w:rsidP="00972479">
            <w:pPr>
              <w:jc w:val="right"/>
              <w:rPr>
                <w:sz w:val="20"/>
                <w:szCs w:val="20"/>
              </w:rPr>
            </w:pPr>
          </w:p>
        </w:tc>
        <w:tc>
          <w:tcPr>
            <w:tcW w:w="461" w:type="pct"/>
          </w:tcPr>
          <w:p w:rsidR="00B14BF7" w:rsidRPr="004C79F2" w:rsidRDefault="00B14BF7" w:rsidP="00972479">
            <w:pPr>
              <w:jc w:val="right"/>
              <w:rPr>
                <w:sz w:val="20"/>
                <w:szCs w:val="20"/>
              </w:rPr>
            </w:pPr>
          </w:p>
        </w:tc>
      </w:tr>
      <w:tr w:rsidR="00B14BF7" w:rsidRPr="004C79F2" w:rsidTr="00972479">
        <w:tc>
          <w:tcPr>
            <w:tcW w:w="283" w:type="pct"/>
          </w:tcPr>
          <w:p w:rsidR="00B14BF7" w:rsidRPr="004C79F2" w:rsidRDefault="00B14BF7" w:rsidP="00972479">
            <w:pPr>
              <w:rPr>
                <w:sz w:val="20"/>
                <w:szCs w:val="20"/>
              </w:rPr>
            </w:pPr>
            <w:r w:rsidRPr="004C79F2">
              <w:rPr>
                <w:sz w:val="20"/>
                <w:szCs w:val="20"/>
              </w:rPr>
              <w:t>14.daļa</w:t>
            </w:r>
          </w:p>
        </w:tc>
        <w:tc>
          <w:tcPr>
            <w:tcW w:w="285" w:type="pct"/>
          </w:tcPr>
          <w:p w:rsidR="00B14BF7" w:rsidRPr="004C79F2" w:rsidRDefault="00B14BF7" w:rsidP="00972479">
            <w:pPr>
              <w:jc w:val="right"/>
              <w:rPr>
                <w:sz w:val="20"/>
                <w:szCs w:val="20"/>
              </w:rPr>
            </w:pPr>
            <w:r w:rsidRPr="004C79F2">
              <w:rPr>
                <w:sz w:val="20"/>
                <w:szCs w:val="20"/>
              </w:rPr>
              <w:t>396,68</w:t>
            </w:r>
          </w:p>
        </w:tc>
        <w:tc>
          <w:tcPr>
            <w:tcW w:w="322" w:type="pct"/>
          </w:tcPr>
          <w:p w:rsidR="00B14BF7" w:rsidRPr="004C79F2" w:rsidRDefault="00B14BF7" w:rsidP="00972479">
            <w:pPr>
              <w:jc w:val="right"/>
              <w:rPr>
                <w:sz w:val="20"/>
                <w:szCs w:val="20"/>
              </w:rPr>
            </w:pPr>
          </w:p>
        </w:tc>
        <w:tc>
          <w:tcPr>
            <w:tcW w:w="335" w:type="pct"/>
          </w:tcPr>
          <w:p w:rsidR="00B14BF7" w:rsidRPr="004C79F2" w:rsidRDefault="00B14BF7" w:rsidP="00972479">
            <w:pPr>
              <w:jc w:val="right"/>
              <w:rPr>
                <w:sz w:val="20"/>
                <w:szCs w:val="20"/>
              </w:rPr>
            </w:pPr>
          </w:p>
        </w:tc>
        <w:tc>
          <w:tcPr>
            <w:tcW w:w="236" w:type="pct"/>
          </w:tcPr>
          <w:p w:rsidR="00B14BF7" w:rsidRPr="004C79F2" w:rsidRDefault="00B14BF7" w:rsidP="00972479">
            <w:pPr>
              <w:jc w:val="right"/>
              <w:rPr>
                <w:sz w:val="20"/>
                <w:szCs w:val="20"/>
              </w:rPr>
            </w:pPr>
          </w:p>
        </w:tc>
        <w:tc>
          <w:tcPr>
            <w:tcW w:w="251" w:type="pct"/>
          </w:tcPr>
          <w:p w:rsidR="00B14BF7" w:rsidRPr="004C79F2" w:rsidRDefault="00B14BF7" w:rsidP="00972479">
            <w:pPr>
              <w:jc w:val="right"/>
              <w:rPr>
                <w:sz w:val="20"/>
                <w:szCs w:val="20"/>
              </w:rPr>
            </w:pPr>
          </w:p>
        </w:tc>
        <w:tc>
          <w:tcPr>
            <w:tcW w:w="283" w:type="pct"/>
          </w:tcPr>
          <w:p w:rsidR="00B14BF7" w:rsidRPr="004C79F2" w:rsidRDefault="00B14BF7" w:rsidP="00972479">
            <w:pPr>
              <w:jc w:val="right"/>
              <w:rPr>
                <w:sz w:val="20"/>
                <w:szCs w:val="20"/>
              </w:rPr>
            </w:pPr>
          </w:p>
        </w:tc>
        <w:tc>
          <w:tcPr>
            <w:tcW w:w="232" w:type="pct"/>
          </w:tcPr>
          <w:p w:rsidR="00B14BF7" w:rsidRPr="004C79F2" w:rsidRDefault="00B14BF7" w:rsidP="00972479">
            <w:pPr>
              <w:jc w:val="right"/>
              <w:rPr>
                <w:sz w:val="20"/>
                <w:szCs w:val="20"/>
              </w:rPr>
            </w:pPr>
          </w:p>
        </w:tc>
        <w:tc>
          <w:tcPr>
            <w:tcW w:w="248" w:type="pct"/>
          </w:tcPr>
          <w:p w:rsidR="00B14BF7" w:rsidRPr="004C79F2" w:rsidRDefault="00B14BF7" w:rsidP="00972479">
            <w:pPr>
              <w:jc w:val="right"/>
              <w:rPr>
                <w:sz w:val="20"/>
                <w:szCs w:val="20"/>
              </w:rPr>
            </w:pPr>
          </w:p>
        </w:tc>
        <w:tc>
          <w:tcPr>
            <w:tcW w:w="461" w:type="pct"/>
          </w:tcPr>
          <w:p w:rsidR="00B14BF7" w:rsidRPr="004C79F2" w:rsidRDefault="00B14BF7" w:rsidP="00972479">
            <w:pPr>
              <w:jc w:val="right"/>
              <w:rPr>
                <w:sz w:val="20"/>
                <w:szCs w:val="20"/>
              </w:rPr>
            </w:pPr>
          </w:p>
        </w:tc>
      </w:tr>
      <w:tr w:rsidR="00B14BF7" w:rsidRPr="004C79F2" w:rsidTr="00972479">
        <w:tc>
          <w:tcPr>
            <w:tcW w:w="283" w:type="pct"/>
          </w:tcPr>
          <w:p w:rsidR="00B14BF7" w:rsidRPr="004C79F2" w:rsidRDefault="00B14BF7" w:rsidP="00972479">
            <w:pPr>
              <w:rPr>
                <w:sz w:val="20"/>
                <w:szCs w:val="20"/>
              </w:rPr>
            </w:pPr>
            <w:r w:rsidRPr="004C79F2">
              <w:rPr>
                <w:sz w:val="20"/>
                <w:szCs w:val="20"/>
              </w:rPr>
              <w:t>15.daļa</w:t>
            </w:r>
          </w:p>
        </w:tc>
        <w:tc>
          <w:tcPr>
            <w:tcW w:w="285" w:type="pct"/>
          </w:tcPr>
          <w:p w:rsidR="00B14BF7" w:rsidRPr="004C79F2" w:rsidRDefault="00B14BF7" w:rsidP="00972479">
            <w:pPr>
              <w:jc w:val="right"/>
              <w:rPr>
                <w:sz w:val="20"/>
                <w:szCs w:val="20"/>
              </w:rPr>
            </w:pPr>
          </w:p>
        </w:tc>
        <w:tc>
          <w:tcPr>
            <w:tcW w:w="322" w:type="pct"/>
          </w:tcPr>
          <w:p w:rsidR="00B14BF7" w:rsidRPr="004C79F2" w:rsidRDefault="00B14BF7" w:rsidP="00972479">
            <w:pPr>
              <w:jc w:val="right"/>
              <w:rPr>
                <w:sz w:val="20"/>
                <w:szCs w:val="20"/>
              </w:rPr>
            </w:pPr>
          </w:p>
        </w:tc>
        <w:tc>
          <w:tcPr>
            <w:tcW w:w="335" w:type="pct"/>
          </w:tcPr>
          <w:p w:rsidR="00B14BF7" w:rsidRPr="004C79F2" w:rsidRDefault="00B14BF7" w:rsidP="00972479">
            <w:pPr>
              <w:jc w:val="right"/>
              <w:rPr>
                <w:sz w:val="20"/>
                <w:szCs w:val="20"/>
              </w:rPr>
            </w:pPr>
          </w:p>
        </w:tc>
        <w:tc>
          <w:tcPr>
            <w:tcW w:w="236" w:type="pct"/>
          </w:tcPr>
          <w:p w:rsidR="00B14BF7" w:rsidRPr="004C79F2" w:rsidRDefault="00B14BF7" w:rsidP="00972479">
            <w:pPr>
              <w:jc w:val="right"/>
              <w:rPr>
                <w:sz w:val="20"/>
                <w:szCs w:val="20"/>
              </w:rPr>
            </w:pPr>
          </w:p>
        </w:tc>
        <w:tc>
          <w:tcPr>
            <w:tcW w:w="251" w:type="pct"/>
          </w:tcPr>
          <w:p w:rsidR="00B14BF7" w:rsidRPr="004C79F2" w:rsidRDefault="00B14BF7" w:rsidP="00972479">
            <w:pPr>
              <w:jc w:val="right"/>
              <w:rPr>
                <w:sz w:val="20"/>
                <w:szCs w:val="20"/>
              </w:rPr>
            </w:pPr>
          </w:p>
        </w:tc>
        <w:tc>
          <w:tcPr>
            <w:tcW w:w="283" w:type="pct"/>
          </w:tcPr>
          <w:p w:rsidR="00B14BF7" w:rsidRPr="004C79F2" w:rsidRDefault="00B14BF7" w:rsidP="00972479">
            <w:pPr>
              <w:jc w:val="right"/>
              <w:rPr>
                <w:sz w:val="20"/>
                <w:szCs w:val="20"/>
              </w:rPr>
            </w:pPr>
          </w:p>
        </w:tc>
        <w:tc>
          <w:tcPr>
            <w:tcW w:w="232" w:type="pct"/>
          </w:tcPr>
          <w:p w:rsidR="00B14BF7" w:rsidRPr="004C79F2" w:rsidRDefault="00B14BF7" w:rsidP="00972479">
            <w:pPr>
              <w:jc w:val="right"/>
              <w:rPr>
                <w:sz w:val="20"/>
                <w:szCs w:val="20"/>
              </w:rPr>
            </w:pPr>
          </w:p>
        </w:tc>
        <w:tc>
          <w:tcPr>
            <w:tcW w:w="248" w:type="pct"/>
          </w:tcPr>
          <w:p w:rsidR="00B14BF7" w:rsidRPr="004C79F2" w:rsidRDefault="00B14BF7" w:rsidP="00972479">
            <w:pPr>
              <w:jc w:val="right"/>
              <w:rPr>
                <w:sz w:val="20"/>
                <w:szCs w:val="20"/>
              </w:rPr>
            </w:pPr>
          </w:p>
        </w:tc>
        <w:tc>
          <w:tcPr>
            <w:tcW w:w="461" w:type="pct"/>
          </w:tcPr>
          <w:p w:rsidR="00B14BF7" w:rsidRPr="004C79F2" w:rsidRDefault="00B14BF7" w:rsidP="00972479">
            <w:pPr>
              <w:jc w:val="right"/>
              <w:rPr>
                <w:sz w:val="20"/>
                <w:szCs w:val="20"/>
              </w:rPr>
            </w:pPr>
          </w:p>
        </w:tc>
      </w:tr>
      <w:tr w:rsidR="00B14BF7" w:rsidRPr="004C79F2" w:rsidTr="00972479">
        <w:tc>
          <w:tcPr>
            <w:tcW w:w="283" w:type="pct"/>
          </w:tcPr>
          <w:p w:rsidR="00B14BF7" w:rsidRPr="004C79F2" w:rsidRDefault="00B14BF7" w:rsidP="00972479">
            <w:pPr>
              <w:jc w:val="center"/>
              <w:rPr>
                <w:sz w:val="20"/>
                <w:szCs w:val="20"/>
              </w:rPr>
            </w:pPr>
            <w:r w:rsidRPr="004C79F2">
              <w:rPr>
                <w:sz w:val="20"/>
                <w:szCs w:val="20"/>
              </w:rPr>
              <w:t>16.daļa</w:t>
            </w:r>
          </w:p>
        </w:tc>
        <w:tc>
          <w:tcPr>
            <w:tcW w:w="285" w:type="pct"/>
          </w:tcPr>
          <w:p w:rsidR="00B14BF7" w:rsidRPr="004C79F2" w:rsidRDefault="00B14BF7" w:rsidP="00972479">
            <w:pPr>
              <w:jc w:val="right"/>
              <w:rPr>
                <w:sz w:val="20"/>
                <w:szCs w:val="20"/>
              </w:rPr>
            </w:pPr>
          </w:p>
        </w:tc>
        <w:tc>
          <w:tcPr>
            <w:tcW w:w="322" w:type="pct"/>
          </w:tcPr>
          <w:p w:rsidR="00B14BF7" w:rsidRPr="004C79F2" w:rsidRDefault="00B14BF7" w:rsidP="00972479">
            <w:pPr>
              <w:jc w:val="right"/>
              <w:rPr>
                <w:sz w:val="20"/>
                <w:szCs w:val="20"/>
              </w:rPr>
            </w:pPr>
          </w:p>
        </w:tc>
        <w:tc>
          <w:tcPr>
            <w:tcW w:w="335" w:type="pct"/>
          </w:tcPr>
          <w:p w:rsidR="00B14BF7" w:rsidRPr="004C79F2" w:rsidRDefault="00B14BF7" w:rsidP="00972479">
            <w:pPr>
              <w:jc w:val="right"/>
              <w:rPr>
                <w:sz w:val="20"/>
                <w:szCs w:val="20"/>
              </w:rPr>
            </w:pPr>
          </w:p>
        </w:tc>
        <w:tc>
          <w:tcPr>
            <w:tcW w:w="236" w:type="pct"/>
          </w:tcPr>
          <w:p w:rsidR="00B14BF7" w:rsidRPr="004C79F2" w:rsidRDefault="00B14BF7" w:rsidP="00972479">
            <w:pPr>
              <w:jc w:val="right"/>
              <w:rPr>
                <w:sz w:val="20"/>
                <w:szCs w:val="20"/>
              </w:rPr>
            </w:pPr>
          </w:p>
        </w:tc>
        <w:tc>
          <w:tcPr>
            <w:tcW w:w="251" w:type="pct"/>
          </w:tcPr>
          <w:p w:rsidR="00B14BF7" w:rsidRPr="004C79F2" w:rsidRDefault="00B14BF7" w:rsidP="00972479">
            <w:pPr>
              <w:jc w:val="right"/>
              <w:rPr>
                <w:sz w:val="20"/>
                <w:szCs w:val="20"/>
              </w:rPr>
            </w:pPr>
          </w:p>
        </w:tc>
        <w:tc>
          <w:tcPr>
            <w:tcW w:w="283" w:type="pct"/>
          </w:tcPr>
          <w:p w:rsidR="00B14BF7" w:rsidRPr="004C79F2" w:rsidRDefault="00B14BF7" w:rsidP="00972479">
            <w:pPr>
              <w:jc w:val="right"/>
              <w:rPr>
                <w:sz w:val="20"/>
                <w:szCs w:val="20"/>
              </w:rPr>
            </w:pPr>
          </w:p>
        </w:tc>
        <w:tc>
          <w:tcPr>
            <w:tcW w:w="232" w:type="pct"/>
          </w:tcPr>
          <w:p w:rsidR="00B14BF7" w:rsidRPr="004C79F2" w:rsidRDefault="00B14BF7" w:rsidP="00972479">
            <w:pPr>
              <w:jc w:val="right"/>
              <w:rPr>
                <w:sz w:val="20"/>
                <w:szCs w:val="20"/>
              </w:rPr>
            </w:pPr>
          </w:p>
        </w:tc>
        <w:tc>
          <w:tcPr>
            <w:tcW w:w="248" w:type="pct"/>
          </w:tcPr>
          <w:p w:rsidR="00B14BF7" w:rsidRPr="004C79F2" w:rsidRDefault="00B14BF7" w:rsidP="00972479">
            <w:pPr>
              <w:jc w:val="right"/>
              <w:rPr>
                <w:sz w:val="20"/>
                <w:szCs w:val="20"/>
              </w:rPr>
            </w:pPr>
          </w:p>
        </w:tc>
        <w:tc>
          <w:tcPr>
            <w:tcW w:w="461" w:type="pct"/>
          </w:tcPr>
          <w:p w:rsidR="00B14BF7" w:rsidRPr="004C79F2" w:rsidRDefault="00B14BF7" w:rsidP="00972479">
            <w:pPr>
              <w:jc w:val="right"/>
              <w:rPr>
                <w:sz w:val="20"/>
                <w:szCs w:val="20"/>
              </w:rPr>
            </w:pPr>
          </w:p>
        </w:tc>
      </w:tr>
      <w:tr w:rsidR="00B14BF7" w:rsidRPr="004C79F2" w:rsidTr="00972479">
        <w:tc>
          <w:tcPr>
            <w:tcW w:w="283" w:type="pct"/>
          </w:tcPr>
          <w:p w:rsidR="00B14BF7" w:rsidRPr="004C79F2" w:rsidRDefault="00B14BF7" w:rsidP="00972479">
            <w:pPr>
              <w:jc w:val="center"/>
              <w:rPr>
                <w:sz w:val="20"/>
                <w:szCs w:val="20"/>
              </w:rPr>
            </w:pPr>
            <w:r w:rsidRPr="004C79F2">
              <w:rPr>
                <w:sz w:val="20"/>
                <w:szCs w:val="20"/>
              </w:rPr>
              <w:t>17.daļa</w:t>
            </w:r>
          </w:p>
        </w:tc>
        <w:tc>
          <w:tcPr>
            <w:tcW w:w="285" w:type="pct"/>
          </w:tcPr>
          <w:p w:rsidR="00B14BF7" w:rsidRPr="004C79F2" w:rsidRDefault="00B14BF7" w:rsidP="00972479">
            <w:pPr>
              <w:jc w:val="right"/>
              <w:rPr>
                <w:sz w:val="20"/>
                <w:szCs w:val="20"/>
              </w:rPr>
            </w:pPr>
            <w:r w:rsidRPr="004C79F2">
              <w:rPr>
                <w:sz w:val="20"/>
                <w:szCs w:val="20"/>
              </w:rPr>
              <w:t>132,22</w:t>
            </w:r>
          </w:p>
        </w:tc>
        <w:tc>
          <w:tcPr>
            <w:tcW w:w="322" w:type="pct"/>
          </w:tcPr>
          <w:p w:rsidR="00B14BF7" w:rsidRPr="004C79F2" w:rsidRDefault="00B14BF7" w:rsidP="00972479">
            <w:pPr>
              <w:jc w:val="right"/>
              <w:rPr>
                <w:sz w:val="20"/>
                <w:szCs w:val="20"/>
              </w:rPr>
            </w:pPr>
          </w:p>
        </w:tc>
        <w:tc>
          <w:tcPr>
            <w:tcW w:w="335" w:type="pct"/>
          </w:tcPr>
          <w:p w:rsidR="00B14BF7" w:rsidRPr="004C79F2" w:rsidRDefault="00B14BF7" w:rsidP="00972479">
            <w:pPr>
              <w:jc w:val="right"/>
              <w:rPr>
                <w:sz w:val="20"/>
                <w:szCs w:val="20"/>
              </w:rPr>
            </w:pPr>
          </w:p>
        </w:tc>
        <w:tc>
          <w:tcPr>
            <w:tcW w:w="236" w:type="pct"/>
          </w:tcPr>
          <w:p w:rsidR="00B14BF7" w:rsidRPr="004C79F2" w:rsidRDefault="00B14BF7" w:rsidP="00972479">
            <w:pPr>
              <w:jc w:val="right"/>
              <w:rPr>
                <w:sz w:val="20"/>
                <w:szCs w:val="20"/>
              </w:rPr>
            </w:pPr>
          </w:p>
        </w:tc>
        <w:tc>
          <w:tcPr>
            <w:tcW w:w="251" w:type="pct"/>
          </w:tcPr>
          <w:p w:rsidR="00B14BF7" w:rsidRPr="004C79F2" w:rsidRDefault="00B14BF7" w:rsidP="00972479">
            <w:pPr>
              <w:jc w:val="right"/>
              <w:rPr>
                <w:sz w:val="20"/>
                <w:szCs w:val="20"/>
              </w:rPr>
            </w:pPr>
          </w:p>
        </w:tc>
        <w:tc>
          <w:tcPr>
            <w:tcW w:w="283" w:type="pct"/>
          </w:tcPr>
          <w:p w:rsidR="00B14BF7" w:rsidRPr="004C79F2" w:rsidRDefault="00B14BF7" w:rsidP="00972479">
            <w:pPr>
              <w:jc w:val="right"/>
              <w:rPr>
                <w:sz w:val="20"/>
                <w:szCs w:val="20"/>
              </w:rPr>
            </w:pPr>
          </w:p>
        </w:tc>
        <w:tc>
          <w:tcPr>
            <w:tcW w:w="232" w:type="pct"/>
          </w:tcPr>
          <w:p w:rsidR="00B14BF7" w:rsidRPr="004C79F2" w:rsidRDefault="00B14BF7" w:rsidP="00972479">
            <w:pPr>
              <w:jc w:val="right"/>
              <w:rPr>
                <w:sz w:val="20"/>
                <w:szCs w:val="20"/>
              </w:rPr>
            </w:pPr>
          </w:p>
        </w:tc>
        <w:tc>
          <w:tcPr>
            <w:tcW w:w="248" w:type="pct"/>
          </w:tcPr>
          <w:p w:rsidR="00B14BF7" w:rsidRPr="004C79F2" w:rsidRDefault="00B14BF7" w:rsidP="00972479">
            <w:pPr>
              <w:jc w:val="right"/>
              <w:rPr>
                <w:sz w:val="20"/>
                <w:szCs w:val="20"/>
              </w:rPr>
            </w:pPr>
          </w:p>
        </w:tc>
        <w:tc>
          <w:tcPr>
            <w:tcW w:w="461" w:type="pct"/>
          </w:tcPr>
          <w:p w:rsidR="00B14BF7" w:rsidRPr="004C79F2" w:rsidRDefault="00B14BF7" w:rsidP="00972479">
            <w:pPr>
              <w:jc w:val="right"/>
              <w:rPr>
                <w:sz w:val="20"/>
                <w:szCs w:val="20"/>
              </w:rPr>
            </w:pPr>
          </w:p>
        </w:tc>
      </w:tr>
      <w:tr w:rsidR="00B14BF7" w:rsidRPr="004C79F2" w:rsidTr="00972479">
        <w:tc>
          <w:tcPr>
            <w:tcW w:w="283" w:type="pct"/>
          </w:tcPr>
          <w:p w:rsidR="00B14BF7" w:rsidRPr="004C79F2" w:rsidRDefault="00B14BF7" w:rsidP="00972479">
            <w:pPr>
              <w:jc w:val="center"/>
              <w:rPr>
                <w:sz w:val="20"/>
                <w:szCs w:val="20"/>
              </w:rPr>
            </w:pPr>
            <w:r w:rsidRPr="004C79F2">
              <w:rPr>
                <w:sz w:val="20"/>
                <w:szCs w:val="20"/>
              </w:rPr>
              <w:t>18.daļa</w:t>
            </w:r>
          </w:p>
        </w:tc>
        <w:tc>
          <w:tcPr>
            <w:tcW w:w="285" w:type="pct"/>
          </w:tcPr>
          <w:p w:rsidR="00B14BF7" w:rsidRPr="004C79F2" w:rsidRDefault="00B14BF7" w:rsidP="00972479">
            <w:pPr>
              <w:jc w:val="right"/>
              <w:rPr>
                <w:sz w:val="20"/>
                <w:szCs w:val="20"/>
              </w:rPr>
            </w:pPr>
          </w:p>
        </w:tc>
        <w:tc>
          <w:tcPr>
            <w:tcW w:w="322" w:type="pct"/>
          </w:tcPr>
          <w:p w:rsidR="00B14BF7" w:rsidRPr="004C79F2" w:rsidRDefault="00B14BF7" w:rsidP="00972479">
            <w:pPr>
              <w:jc w:val="right"/>
              <w:rPr>
                <w:sz w:val="20"/>
                <w:szCs w:val="20"/>
              </w:rPr>
            </w:pPr>
          </w:p>
        </w:tc>
        <w:tc>
          <w:tcPr>
            <w:tcW w:w="335" w:type="pct"/>
          </w:tcPr>
          <w:p w:rsidR="00B14BF7" w:rsidRPr="004C79F2" w:rsidRDefault="00B14BF7" w:rsidP="00972479">
            <w:pPr>
              <w:jc w:val="right"/>
              <w:rPr>
                <w:sz w:val="20"/>
                <w:szCs w:val="20"/>
              </w:rPr>
            </w:pPr>
          </w:p>
        </w:tc>
        <w:tc>
          <w:tcPr>
            <w:tcW w:w="236" w:type="pct"/>
          </w:tcPr>
          <w:p w:rsidR="00B14BF7" w:rsidRPr="004C79F2" w:rsidRDefault="00B14BF7" w:rsidP="00972479">
            <w:pPr>
              <w:jc w:val="right"/>
              <w:rPr>
                <w:sz w:val="20"/>
                <w:szCs w:val="20"/>
              </w:rPr>
            </w:pPr>
          </w:p>
        </w:tc>
        <w:tc>
          <w:tcPr>
            <w:tcW w:w="251" w:type="pct"/>
          </w:tcPr>
          <w:p w:rsidR="00B14BF7" w:rsidRPr="004C79F2" w:rsidRDefault="00B14BF7" w:rsidP="00972479">
            <w:pPr>
              <w:jc w:val="right"/>
              <w:rPr>
                <w:sz w:val="20"/>
                <w:szCs w:val="20"/>
              </w:rPr>
            </w:pPr>
          </w:p>
        </w:tc>
        <w:tc>
          <w:tcPr>
            <w:tcW w:w="283" w:type="pct"/>
          </w:tcPr>
          <w:p w:rsidR="00B14BF7" w:rsidRPr="004C79F2" w:rsidRDefault="00B14BF7" w:rsidP="00972479">
            <w:pPr>
              <w:jc w:val="right"/>
              <w:rPr>
                <w:sz w:val="20"/>
                <w:szCs w:val="20"/>
              </w:rPr>
            </w:pPr>
          </w:p>
        </w:tc>
        <w:tc>
          <w:tcPr>
            <w:tcW w:w="232" w:type="pct"/>
          </w:tcPr>
          <w:p w:rsidR="00B14BF7" w:rsidRPr="004C79F2" w:rsidRDefault="00B14BF7" w:rsidP="00972479">
            <w:pPr>
              <w:jc w:val="right"/>
              <w:rPr>
                <w:sz w:val="20"/>
                <w:szCs w:val="20"/>
              </w:rPr>
            </w:pPr>
          </w:p>
        </w:tc>
        <w:tc>
          <w:tcPr>
            <w:tcW w:w="248" w:type="pct"/>
          </w:tcPr>
          <w:p w:rsidR="00B14BF7" w:rsidRPr="004C79F2" w:rsidRDefault="00B14BF7" w:rsidP="00972479">
            <w:pPr>
              <w:jc w:val="right"/>
              <w:rPr>
                <w:sz w:val="20"/>
                <w:szCs w:val="20"/>
              </w:rPr>
            </w:pPr>
          </w:p>
        </w:tc>
        <w:tc>
          <w:tcPr>
            <w:tcW w:w="461" w:type="pct"/>
          </w:tcPr>
          <w:p w:rsidR="00B14BF7" w:rsidRPr="004C79F2" w:rsidRDefault="00B14BF7" w:rsidP="00972479">
            <w:pPr>
              <w:jc w:val="right"/>
              <w:rPr>
                <w:sz w:val="20"/>
                <w:szCs w:val="20"/>
              </w:rPr>
            </w:pPr>
          </w:p>
        </w:tc>
      </w:tr>
      <w:tr w:rsidR="00B14BF7" w:rsidRPr="004C79F2" w:rsidTr="00972479">
        <w:tc>
          <w:tcPr>
            <w:tcW w:w="283" w:type="pct"/>
          </w:tcPr>
          <w:p w:rsidR="00B14BF7" w:rsidRPr="004C79F2" w:rsidRDefault="00B14BF7" w:rsidP="00972479">
            <w:pPr>
              <w:jc w:val="center"/>
              <w:rPr>
                <w:sz w:val="20"/>
                <w:szCs w:val="20"/>
              </w:rPr>
            </w:pPr>
            <w:r w:rsidRPr="004C79F2">
              <w:rPr>
                <w:sz w:val="20"/>
                <w:szCs w:val="20"/>
              </w:rPr>
              <w:t>19.daļa</w:t>
            </w:r>
          </w:p>
        </w:tc>
        <w:tc>
          <w:tcPr>
            <w:tcW w:w="285" w:type="pct"/>
          </w:tcPr>
          <w:p w:rsidR="00B14BF7" w:rsidRPr="004C79F2" w:rsidRDefault="00B14BF7" w:rsidP="00972479">
            <w:pPr>
              <w:jc w:val="right"/>
              <w:rPr>
                <w:sz w:val="20"/>
                <w:szCs w:val="20"/>
              </w:rPr>
            </w:pPr>
          </w:p>
        </w:tc>
        <w:tc>
          <w:tcPr>
            <w:tcW w:w="322" w:type="pct"/>
          </w:tcPr>
          <w:p w:rsidR="00B14BF7" w:rsidRPr="004C79F2" w:rsidRDefault="00B14BF7" w:rsidP="00972479">
            <w:pPr>
              <w:jc w:val="right"/>
              <w:rPr>
                <w:sz w:val="20"/>
                <w:szCs w:val="20"/>
              </w:rPr>
            </w:pPr>
          </w:p>
        </w:tc>
        <w:tc>
          <w:tcPr>
            <w:tcW w:w="335" w:type="pct"/>
          </w:tcPr>
          <w:p w:rsidR="00B14BF7" w:rsidRPr="004C79F2" w:rsidRDefault="00B14BF7" w:rsidP="00972479">
            <w:pPr>
              <w:jc w:val="right"/>
              <w:rPr>
                <w:sz w:val="20"/>
                <w:szCs w:val="20"/>
              </w:rPr>
            </w:pPr>
            <w:r w:rsidRPr="004C79F2">
              <w:rPr>
                <w:sz w:val="20"/>
                <w:szCs w:val="20"/>
              </w:rPr>
              <w:t>2212,00</w:t>
            </w:r>
          </w:p>
        </w:tc>
        <w:tc>
          <w:tcPr>
            <w:tcW w:w="236" w:type="pct"/>
          </w:tcPr>
          <w:p w:rsidR="00B14BF7" w:rsidRPr="004C79F2" w:rsidRDefault="00B14BF7" w:rsidP="00972479">
            <w:pPr>
              <w:jc w:val="right"/>
              <w:rPr>
                <w:sz w:val="20"/>
                <w:szCs w:val="20"/>
              </w:rPr>
            </w:pPr>
          </w:p>
        </w:tc>
        <w:tc>
          <w:tcPr>
            <w:tcW w:w="251" w:type="pct"/>
          </w:tcPr>
          <w:p w:rsidR="00B14BF7" w:rsidRPr="004C79F2" w:rsidRDefault="00B14BF7" w:rsidP="00972479">
            <w:pPr>
              <w:jc w:val="right"/>
              <w:rPr>
                <w:sz w:val="20"/>
                <w:szCs w:val="20"/>
              </w:rPr>
            </w:pPr>
          </w:p>
        </w:tc>
        <w:tc>
          <w:tcPr>
            <w:tcW w:w="283" w:type="pct"/>
          </w:tcPr>
          <w:p w:rsidR="00B14BF7" w:rsidRPr="004C79F2" w:rsidRDefault="00B14BF7" w:rsidP="00972479">
            <w:pPr>
              <w:jc w:val="right"/>
              <w:rPr>
                <w:sz w:val="20"/>
                <w:szCs w:val="20"/>
              </w:rPr>
            </w:pPr>
          </w:p>
        </w:tc>
        <w:tc>
          <w:tcPr>
            <w:tcW w:w="232" w:type="pct"/>
          </w:tcPr>
          <w:p w:rsidR="00B14BF7" w:rsidRPr="004C79F2" w:rsidRDefault="00B14BF7" w:rsidP="00972479">
            <w:pPr>
              <w:jc w:val="right"/>
              <w:rPr>
                <w:sz w:val="20"/>
                <w:szCs w:val="20"/>
              </w:rPr>
            </w:pPr>
          </w:p>
        </w:tc>
        <w:tc>
          <w:tcPr>
            <w:tcW w:w="248" w:type="pct"/>
          </w:tcPr>
          <w:p w:rsidR="00B14BF7" w:rsidRPr="004C79F2" w:rsidRDefault="00B14BF7" w:rsidP="00972479">
            <w:pPr>
              <w:jc w:val="right"/>
              <w:rPr>
                <w:sz w:val="20"/>
                <w:szCs w:val="20"/>
              </w:rPr>
            </w:pPr>
          </w:p>
        </w:tc>
        <w:tc>
          <w:tcPr>
            <w:tcW w:w="461" w:type="pct"/>
          </w:tcPr>
          <w:p w:rsidR="00B14BF7" w:rsidRPr="004C79F2" w:rsidRDefault="00B14BF7" w:rsidP="00972479">
            <w:pPr>
              <w:jc w:val="right"/>
              <w:rPr>
                <w:sz w:val="20"/>
                <w:szCs w:val="20"/>
              </w:rPr>
            </w:pPr>
            <w:r w:rsidRPr="004C79F2">
              <w:rPr>
                <w:sz w:val="20"/>
                <w:szCs w:val="20"/>
              </w:rPr>
              <w:t>2072,00</w:t>
            </w:r>
          </w:p>
        </w:tc>
      </w:tr>
      <w:tr w:rsidR="00B14BF7" w:rsidRPr="004C79F2" w:rsidTr="00972479">
        <w:tc>
          <w:tcPr>
            <w:tcW w:w="283" w:type="pct"/>
          </w:tcPr>
          <w:p w:rsidR="00B14BF7" w:rsidRPr="004C79F2" w:rsidRDefault="00B14BF7" w:rsidP="00972479">
            <w:pPr>
              <w:jc w:val="center"/>
              <w:rPr>
                <w:sz w:val="20"/>
                <w:szCs w:val="20"/>
              </w:rPr>
            </w:pPr>
            <w:r w:rsidRPr="004C79F2">
              <w:rPr>
                <w:sz w:val="20"/>
                <w:szCs w:val="20"/>
              </w:rPr>
              <w:t>20.daļa</w:t>
            </w:r>
          </w:p>
        </w:tc>
        <w:tc>
          <w:tcPr>
            <w:tcW w:w="285" w:type="pct"/>
          </w:tcPr>
          <w:p w:rsidR="00B14BF7" w:rsidRPr="004C79F2" w:rsidRDefault="00B14BF7" w:rsidP="00972479">
            <w:pPr>
              <w:jc w:val="right"/>
              <w:rPr>
                <w:sz w:val="20"/>
                <w:szCs w:val="20"/>
              </w:rPr>
            </w:pPr>
          </w:p>
        </w:tc>
        <w:tc>
          <w:tcPr>
            <w:tcW w:w="322" w:type="pct"/>
          </w:tcPr>
          <w:p w:rsidR="00B14BF7" w:rsidRPr="004C79F2" w:rsidRDefault="00B14BF7" w:rsidP="00972479">
            <w:pPr>
              <w:jc w:val="right"/>
              <w:rPr>
                <w:sz w:val="20"/>
                <w:szCs w:val="20"/>
              </w:rPr>
            </w:pPr>
          </w:p>
        </w:tc>
        <w:tc>
          <w:tcPr>
            <w:tcW w:w="335" w:type="pct"/>
          </w:tcPr>
          <w:p w:rsidR="00B14BF7" w:rsidRPr="004C79F2" w:rsidRDefault="00B14BF7" w:rsidP="00972479">
            <w:pPr>
              <w:jc w:val="right"/>
              <w:rPr>
                <w:sz w:val="20"/>
                <w:szCs w:val="20"/>
              </w:rPr>
            </w:pPr>
          </w:p>
        </w:tc>
        <w:tc>
          <w:tcPr>
            <w:tcW w:w="236" w:type="pct"/>
          </w:tcPr>
          <w:p w:rsidR="00B14BF7" w:rsidRPr="004C79F2" w:rsidRDefault="00B14BF7" w:rsidP="00972479">
            <w:pPr>
              <w:jc w:val="right"/>
              <w:rPr>
                <w:sz w:val="20"/>
                <w:szCs w:val="20"/>
              </w:rPr>
            </w:pPr>
          </w:p>
        </w:tc>
        <w:tc>
          <w:tcPr>
            <w:tcW w:w="251" w:type="pct"/>
          </w:tcPr>
          <w:p w:rsidR="00B14BF7" w:rsidRPr="004C79F2" w:rsidRDefault="00B14BF7" w:rsidP="00972479">
            <w:pPr>
              <w:jc w:val="right"/>
              <w:rPr>
                <w:sz w:val="20"/>
                <w:szCs w:val="20"/>
              </w:rPr>
            </w:pPr>
          </w:p>
        </w:tc>
        <w:tc>
          <w:tcPr>
            <w:tcW w:w="283" w:type="pct"/>
          </w:tcPr>
          <w:p w:rsidR="00B14BF7" w:rsidRPr="004C79F2" w:rsidRDefault="00B14BF7" w:rsidP="00972479">
            <w:pPr>
              <w:jc w:val="right"/>
              <w:rPr>
                <w:sz w:val="20"/>
                <w:szCs w:val="20"/>
              </w:rPr>
            </w:pPr>
          </w:p>
        </w:tc>
        <w:tc>
          <w:tcPr>
            <w:tcW w:w="232" w:type="pct"/>
          </w:tcPr>
          <w:p w:rsidR="00B14BF7" w:rsidRPr="004C79F2" w:rsidRDefault="00B14BF7" w:rsidP="00972479">
            <w:pPr>
              <w:jc w:val="right"/>
              <w:rPr>
                <w:sz w:val="20"/>
                <w:szCs w:val="20"/>
              </w:rPr>
            </w:pPr>
          </w:p>
        </w:tc>
        <w:tc>
          <w:tcPr>
            <w:tcW w:w="248" w:type="pct"/>
          </w:tcPr>
          <w:p w:rsidR="00B14BF7" w:rsidRPr="004C79F2" w:rsidRDefault="00B14BF7" w:rsidP="00972479">
            <w:pPr>
              <w:jc w:val="right"/>
              <w:rPr>
                <w:sz w:val="20"/>
                <w:szCs w:val="20"/>
              </w:rPr>
            </w:pPr>
          </w:p>
        </w:tc>
        <w:tc>
          <w:tcPr>
            <w:tcW w:w="461" w:type="pct"/>
          </w:tcPr>
          <w:p w:rsidR="00B14BF7" w:rsidRPr="004C79F2" w:rsidRDefault="00B14BF7" w:rsidP="00972479">
            <w:pPr>
              <w:jc w:val="right"/>
              <w:rPr>
                <w:sz w:val="20"/>
                <w:szCs w:val="20"/>
              </w:rPr>
            </w:pPr>
          </w:p>
        </w:tc>
      </w:tr>
    </w:tbl>
    <w:p w:rsidR="00B14BF7" w:rsidRPr="004C79F2" w:rsidRDefault="00B14BF7" w:rsidP="00B14BF7">
      <w:pPr>
        <w:pStyle w:val="ListParagraph"/>
        <w:rPr>
          <w:rFonts w:eastAsia="Calibri"/>
          <w:b/>
        </w:rPr>
      </w:pPr>
    </w:p>
    <w:tbl>
      <w:tblPr>
        <w:tblStyle w:val="TableGrid"/>
        <w:tblW w:w="4839" w:type="pct"/>
        <w:tblLayout w:type="fixed"/>
        <w:tblLook w:val="04A0" w:firstRow="1" w:lastRow="0" w:firstColumn="1" w:lastColumn="0" w:noHBand="0" w:noVBand="1"/>
      </w:tblPr>
      <w:tblGrid>
        <w:gridCol w:w="1459"/>
        <w:gridCol w:w="997"/>
        <w:gridCol w:w="1100"/>
        <w:gridCol w:w="997"/>
        <w:gridCol w:w="1100"/>
        <w:gridCol w:w="1198"/>
        <w:gridCol w:w="1099"/>
        <w:gridCol w:w="1099"/>
      </w:tblGrid>
      <w:tr w:rsidR="00B14BF7" w:rsidRPr="004C79F2" w:rsidTr="00972479">
        <w:trPr>
          <w:cantSplit/>
          <w:trHeight w:hRule="exact" w:val="2451"/>
        </w:trPr>
        <w:tc>
          <w:tcPr>
            <w:tcW w:w="806" w:type="pct"/>
            <w:textDirection w:val="btLr"/>
          </w:tcPr>
          <w:p w:rsidR="00B14BF7" w:rsidRPr="004C79F2" w:rsidRDefault="00B14BF7" w:rsidP="00972479">
            <w:pPr>
              <w:ind w:left="113" w:right="113"/>
              <w:rPr>
                <w:sz w:val="20"/>
                <w:szCs w:val="20"/>
              </w:rPr>
            </w:pPr>
            <w:proofErr w:type="spellStart"/>
            <w:r w:rsidRPr="004C79F2">
              <w:rPr>
                <w:sz w:val="20"/>
                <w:szCs w:val="20"/>
              </w:rPr>
              <w:t>Iepirkuma</w:t>
            </w:r>
            <w:proofErr w:type="spellEnd"/>
            <w:r w:rsidRPr="004C79F2">
              <w:rPr>
                <w:sz w:val="20"/>
                <w:szCs w:val="20"/>
              </w:rPr>
              <w:t xml:space="preserve"> </w:t>
            </w:r>
            <w:proofErr w:type="spellStart"/>
            <w:r w:rsidRPr="004C79F2">
              <w:rPr>
                <w:sz w:val="20"/>
                <w:szCs w:val="20"/>
              </w:rPr>
              <w:t>procedūras</w:t>
            </w:r>
            <w:proofErr w:type="spellEnd"/>
            <w:r w:rsidRPr="004C79F2">
              <w:rPr>
                <w:sz w:val="20"/>
                <w:szCs w:val="20"/>
              </w:rPr>
              <w:t xml:space="preserve"> </w:t>
            </w:r>
            <w:proofErr w:type="spellStart"/>
            <w:r w:rsidRPr="004C79F2">
              <w:rPr>
                <w:b/>
                <w:sz w:val="20"/>
                <w:szCs w:val="20"/>
              </w:rPr>
              <w:t>daļa</w:t>
            </w:r>
            <w:proofErr w:type="spellEnd"/>
            <w:r w:rsidRPr="004C79F2">
              <w:rPr>
                <w:b/>
                <w:sz w:val="20"/>
                <w:szCs w:val="20"/>
              </w:rPr>
              <w:t>/</w:t>
            </w:r>
            <w:r w:rsidRPr="004C79F2">
              <w:rPr>
                <w:sz w:val="20"/>
                <w:szCs w:val="20"/>
              </w:rPr>
              <w:t xml:space="preserve"> </w:t>
            </w:r>
          </w:p>
          <w:p w:rsidR="00B14BF7" w:rsidRPr="004C79F2" w:rsidRDefault="00B14BF7" w:rsidP="00972479">
            <w:pPr>
              <w:ind w:left="113" w:right="113"/>
              <w:rPr>
                <w:sz w:val="20"/>
                <w:szCs w:val="20"/>
              </w:rPr>
            </w:pPr>
            <w:proofErr w:type="spellStart"/>
            <w:r w:rsidRPr="004C79F2">
              <w:rPr>
                <w:sz w:val="20"/>
                <w:szCs w:val="20"/>
              </w:rPr>
              <w:t>Pretendenta</w:t>
            </w:r>
            <w:proofErr w:type="spellEnd"/>
            <w:r w:rsidRPr="004C79F2">
              <w:rPr>
                <w:sz w:val="20"/>
                <w:szCs w:val="20"/>
              </w:rPr>
              <w:t xml:space="preserve"> </w:t>
            </w:r>
            <w:proofErr w:type="spellStart"/>
            <w:r w:rsidRPr="004C79F2">
              <w:rPr>
                <w:b/>
                <w:sz w:val="20"/>
                <w:szCs w:val="20"/>
              </w:rPr>
              <w:t>nosaukums</w:t>
            </w:r>
            <w:proofErr w:type="spellEnd"/>
            <w:r w:rsidRPr="004C79F2">
              <w:rPr>
                <w:b/>
                <w:sz w:val="20"/>
                <w:szCs w:val="20"/>
              </w:rPr>
              <w:t xml:space="preserve">   </w:t>
            </w:r>
            <w:r w:rsidRPr="004C79F2">
              <w:rPr>
                <w:sz w:val="20"/>
                <w:szCs w:val="20"/>
              </w:rPr>
              <w:t xml:space="preserve">   </w:t>
            </w:r>
          </w:p>
        </w:tc>
        <w:tc>
          <w:tcPr>
            <w:tcW w:w="551" w:type="pct"/>
            <w:textDirection w:val="btLr"/>
          </w:tcPr>
          <w:p w:rsidR="00B14BF7" w:rsidRPr="004C79F2" w:rsidRDefault="00B14BF7" w:rsidP="00972479">
            <w:pPr>
              <w:ind w:left="113" w:right="113"/>
              <w:rPr>
                <w:sz w:val="20"/>
                <w:szCs w:val="20"/>
              </w:rPr>
            </w:pPr>
            <w:proofErr w:type="spellStart"/>
            <w:r w:rsidRPr="004C79F2">
              <w:rPr>
                <w:color w:val="000000"/>
                <w:sz w:val="20"/>
                <w:szCs w:val="20"/>
              </w:rPr>
              <w:t>Biedrība</w:t>
            </w:r>
            <w:proofErr w:type="spellEnd"/>
            <w:r w:rsidRPr="004C79F2">
              <w:rPr>
                <w:color w:val="000000"/>
                <w:sz w:val="20"/>
                <w:szCs w:val="20"/>
              </w:rPr>
              <w:t xml:space="preserve"> "</w:t>
            </w:r>
            <w:proofErr w:type="spellStart"/>
            <w:r w:rsidRPr="004C79F2">
              <w:rPr>
                <w:color w:val="000000"/>
                <w:sz w:val="20"/>
                <w:szCs w:val="20"/>
              </w:rPr>
              <w:t>Hokeja</w:t>
            </w:r>
            <w:proofErr w:type="spellEnd"/>
            <w:r w:rsidRPr="004C79F2">
              <w:rPr>
                <w:color w:val="000000"/>
                <w:sz w:val="20"/>
                <w:szCs w:val="20"/>
              </w:rPr>
              <w:t xml:space="preserve"> </w:t>
            </w:r>
            <w:proofErr w:type="spellStart"/>
            <w:r w:rsidRPr="004C79F2">
              <w:rPr>
                <w:color w:val="000000"/>
                <w:sz w:val="20"/>
                <w:szCs w:val="20"/>
              </w:rPr>
              <w:t>klubs</w:t>
            </w:r>
            <w:proofErr w:type="spellEnd"/>
            <w:r w:rsidRPr="004C79F2">
              <w:rPr>
                <w:color w:val="000000"/>
                <w:sz w:val="20"/>
                <w:szCs w:val="20"/>
              </w:rPr>
              <w:t xml:space="preserve"> Daugavpils"                                                            </w:t>
            </w:r>
          </w:p>
        </w:tc>
        <w:tc>
          <w:tcPr>
            <w:tcW w:w="608" w:type="pct"/>
            <w:textDirection w:val="btLr"/>
          </w:tcPr>
          <w:p w:rsidR="00B14BF7" w:rsidRPr="004C79F2" w:rsidRDefault="00B14BF7" w:rsidP="00972479">
            <w:pPr>
              <w:ind w:left="113" w:right="113"/>
              <w:rPr>
                <w:sz w:val="20"/>
                <w:szCs w:val="20"/>
              </w:rPr>
            </w:pPr>
            <w:r w:rsidRPr="004C79F2">
              <w:rPr>
                <w:color w:val="000000"/>
                <w:sz w:val="20"/>
                <w:szCs w:val="20"/>
              </w:rPr>
              <w:t>SIA "</w:t>
            </w:r>
            <w:proofErr w:type="spellStart"/>
            <w:r w:rsidRPr="004C79F2">
              <w:rPr>
                <w:color w:val="000000"/>
                <w:sz w:val="20"/>
                <w:szCs w:val="20"/>
              </w:rPr>
              <w:t>OnPlate</w:t>
            </w:r>
            <w:proofErr w:type="spellEnd"/>
            <w:r w:rsidRPr="004C79F2">
              <w:rPr>
                <w:color w:val="000000"/>
                <w:sz w:val="20"/>
                <w:szCs w:val="20"/>
              </w:rPr>
              <w:t xml:space="preserve">"                                                                                                      </w:t>
            </w:r>
          </w:p>
        </w:tc>
        <w:tc>
          <w:tcPr>
            <w:tcW w:w="551" w:type="pct"/>
            <w:textDirection w:val="btLr"/>
          </w:tcPr>
          <w:p w:rsidR="00B14BF7" w:rsidRPr="004C79F2" w:rsidRDefault="00B14BF7" w:rsidP="00972479">
            <w:pPr>
              <w:ind w:left="113" w:right="113"/>
              <w:rPr>
                <w:sz w:val="20"/>
                <w:szCs w:val="20"/>
              </w:rPr>
            </w:pPr>
            <w:proofErr w:type="spellStart"/>
            <w:r w:rsidRPr="004C79F2">
              <w:rPr>
                <w:color w:val="000000"/>
                <w:sz w:val="20"/>
                <w:szCs w:val="20"/>
              </w:rPr>
              <w:t>Biedrība</w:t>
            </w:r>
            <w:proofErr w:type="spellEnd"/>
            <w:r w:rsidRPr="004C79F2">
              <w:rPr>
                <w:color w:val="000000"/>
                <w:sz w:val="20"/>
                <w:szCs w:val="20"/>
              </w:rPr>
              <w:t xml:space="preserve"> "Daugavpils </w:t>
            </w:r>
            <w:proofErr w:type="spellStart"/>
            <w:r w:rsidRPr="004C79F2">
              <w:rPr>
                <w:color w:val="000000"/>
                <w:sz w:val="20"/>
                <w:szCs w:val="20"/>
              </w:rPr>
              <w:t>biatlona</w:t>
            </w:r>
            <w:proofErr w:type="spellEnd"/>
            <w:r w:rsidRPr="004C79F2">
              <w:rPr>
                <w:color w:val="000000"/>
                <w:sz w:val="20"/>
                <w:szCs w:val="20"/>
              </w:rPr>
              <w:t xml:space="preserve"> </w:t>
            </w:r>
            <w:proofErr w:type="spellStart"/>
            <w:r w:rsidRPr="004C79F2">
              <w:rPr>
                <w:color w:val="000000"/>
                <w:sz w:val="20"/>
                <w:szCs w:val="20"/>
              </w:rPr>
              <w:t>sporta</w:t>
            </w:r>
            <w:proofErr w:type="spellEnd"/>
            <w:r w:rsidRPr="004C79F2">
              <w:rPr>
                <w:color w:val="000000"/>
                <w:sz w:val="20"/>
                <w:szCs w:val="20"/>
              </w:rPr>
              <w:t xml:space="preserve"> </w:t>
            </w:r>
            <w:proofErr w:type="spellStart"/>
            <w:r w:rsidRPr="004C79F2">
              <w:rPr>
                <w:color w:val="000000"/>
                <w:sz w:val="20"/>
                <w:szCs w:val="20"/>
              </w:rPr>
              <w:t>klubs</w:t>
            </w:r>
            <w:proofErr w:type="spellEnd"/>
            <w:r w:rsidRPr="004C79F2">
              <w:rPr>
                <w:color w:val="000000"/>
                <w:sz w:val="20"/>
                <w:szCs w:val="20"/>
              </w:rPr>
              <w:t xml:space="preserve">"                                             </w:t>
            </w:r>
          </w:p>
        </w:tc>
        <w:tc>
          <w:tcPr>
            <w:tcW w:w="608" w:type="pct"/>
            <w:textDirection w:val="btLr"/>
          </w:tcPr>
          <w:p w:rsidR="00B14BF7" w:rsidRPr="004C79F2" w:rsidRDefault="00B14BF7" w:rsidP="00972479">
            <w:pPr>
              <w:ind w:left="113" w:right="113"/>
              <w:rPr>
                <w:sz w:val="20"/>
                <w:szCs w:val="20"/>
              </w:rPr>
            </w:pPr>
            <w:r w:rsidRPr="004C79F2">
              <w:rPr>
                <w:color w:val="000000"/>
                <w:sz w:val="20"/>
                <w:szCs w:val="20"/>
              </w:rPr>
              <w:t xml:space="preserve">SIA "Daugavpils </w:t>
            </w:r>
            <w:proofErr w:type="spellStart"/>
            <w:r w:rsidRPr="004C79F2">
              <w:rPr>
                <w:color w:val="000000"/>
                <w:sz w:val="20"/>
                <w:szCs w:val="20"/>
              </w:rPr>
              <w:t>reģionālā</w:t>
            </w:r>
            <w:proofErr w:type="spellEnd"/>
            <w:r w:rsidRPr="004C79F2">
              <w:rPr>
                <w:color w:val="000000"/>
                <w:sz w:val="20"/>
                <w:szCs w:val="20"/>
              </w:rPr>
              <w:t xml:space="preserve"> </w:t>
            </w:r>
            <w:proofErr w:type="spellStart"/>
            <w:r w:rsidRPr="004C79F2">
              <w:rPr>
                <w:color w:val="000000"/>
                <w:sz w:val="20"/>
                <w:szCs w:val="20"/>
              </w:rPr>
              <w:t>slimnīca</w:t>
            </w:r>
            <w:proofErr w:type="spellEnd"/>
            <w:r w:rsidRPr="004C79F2">
              <w:rPr>
                <w:color w:val="000000"/>
                <w:sz w:val="20"/>
                <w:szCs w:val="20"/>
              </w:rPr>
              <w:t xml:space="preserve">"                                                                     </w:t>
            </w:r>
          </w:p>
        </w:tc>
        <w:tc>
          <w:tcPr>
            <w:tcW w:w="662" w:type="pct"/>
            <w:textDirection w:val="btLr"/>
          </w:tcPr>
          <w:p w:rsidR="00B14BF7" w:rsidRPr="004C79F2" w:rsidRDefault="00B14BF7" w:rsidP="00972479">
            <w:pPr>
              <w:ind w:left="113" w:right="113"/>
              <w:rPr>
                <w:sz w:val="20"/>
                <w:szCs w:val="20"/>
              </w:rPr>
            </w:pPr>
            <w:proofErr w:type="spellStart"/>
            <w:r w:rsidRPr="004C79F2">
              <w:rPr>
                <w:color w:val="000000"/>
                <w:sz w:val="20"/>
                <w:szCs w:val="20"/>
              </w:rPr>
              <w:t>Biedrība</w:t>
            </w:r>
            <w:proofErr w:type="spellEnd"/>
            <w:r w:rsidRPr="004C79F2">
              <w:rPr>
                <w:color w:val="000000"/>
                <w:sz w:val="20"/>
                <w:szCs w:val="20"/>
              </w:rPr>
              <w:t xml:space="preserve"> "</w:t>
            </w:r>
            <w:proofErr w:type="spellStart"/>
            <w:r w:rsidRPr="004C79F2">
              <w:rPr>
                <w:color w:val="000000"/>
                <w:sz w:val="20"/>
                <w:szCs w:val="20"/>
              </w:rPr>
              <w:t>Latvijas</w:t>
            </w:r>
            <w:proofErr w:type="spellEnd"/>
            <w:r w:rsidRPr="004C79F2">
              <w:rPr>
                <w:color w:val="000000"/>
                <w:sz w:val="20"/>
                <w:szCs w:val="20"/>
              </w:rPr>
              <w:t xml:space="preserve"> </w:t>
            </w:r>
            <w:proofErr w:type="spellStart"/>
            <w:r w:rsidRPr="004C79F2">
              <w:rPr>
                <w:color w:val="000000"/>
                <w:sz w:val="20"/>
                <w:szCs w:val="20"/>
              </w:rPr>
              <w:t>Sarkanais</w:t>
            </w:r>
            <w:proofErr w:type="spellEnd"/>
            <w:r w:rsidRPr="004C79F2">
              <w:rPr>
                <w:color w:val="000000"/>
                <w:sz w:val="20"/>
                <w:szCs w:val="20"/>
              </w:rPr>
              <w:t xml:space="preserve"> </w:t>
            </w:r>
            <w:proofErr w:type="spellStart"/>
            <w:r w:rsidRPr="004C79F2">
              <w:rPr>
                <w:color w:val="000000"/>
                <w:sz w:val="20"/>
                <w:szCs w:val="20"/>
              </w:rPr>
              <w:t>krusts</w:t>
            </w:r>
            <w:proofErr w:type="spellEnd"/>
            <w:r w:rsidRPr="004C79F2">
              <w:rPr>
                <w:color w:val="000000"/>
                <w:sz w:val="20"/>
                <w:szCs w:val="20"/>
              </w:rPr>
              <w:t xml:space="preserve">” (Daugavpils </w:t>
            </w:r>
            <w:proofErr w:type="spellStart"/>
            <w:r w:rsidRPr="004C79F2">
              <w:rPr>
                <w:color w:val="000000"/>
                <w:sz w:val="20"/>
                <w:szCs w:val="20"/>
              </w:rPr>
              <w:t>pilsētas</w:t>
            </w:r>
            <w:proofErr w:type="spellEnd"/>
            <w:r w:rsidRPr="004C79F2">
              <w:rPr>
                <w:color w:val="000000"/>
                <w:sz w:val="20"/>
                <w:szCs w:val="20"/>
              </w:rPr>
              <w:t xml:space="preserve"> </w:t>
            </w:r>
            <w:proofErr w:type="spellStart"/>
            <w:r w:rsidRPr="004C79F2">
              <w:rPr>
                <w:color w:val="000000"/>
                <w:sz w:val="20"/>
                <w:szCs w:val="20"/>
              </w:rPr>
              <w:t>komiteja</w:t>
            </w:r>
            <w:proofErr w:type="spellEnd"/>
            <w:r w:rsidRPr="004C79F2">
              <w:rPr>
                <w:color w:val="000000"/>
                <w:sz w:val="20"/>
                <w:szCs w:val="20"/>
              </w:rPr>
              <w:t>)</w:t>
            </w:r>
          </w:p>
        </w:tc>
        <w:tc>
          <w:tcPr>
            <w:tcW w:w="607" w:type="pct"/>
            <w:textDirection w:val="btLr"/>
          </w:tcPr>
          <w:p w:rsidR="00B14BF7" w:rsidRPr="004C79F2" w:rsidRDefault="00B14BF7" w:rsidP="00972479">
            <w:pPr>
              <w:ind w:left="113" w:right="113"/>
              <w:rPr>
                <w:sz w:val="20"/>
                <w:szCs w:val="20"/>
              </w:rPr>
            </w:pPr>
            <w:r w:rsidRPr="004C79F2">
              <w:rPr>
                <w:color w:val="000000"/>
                <w:sz w:val="20"/>
                <w:szCs w:val="20"/>
              </w:rPr>
              <w:t xml:space="preserve">SIA "MEDEXPERT"                                                                                       </w:t>
            </w:r>
          </w:p>
        </w:tc>
        <w:tc>
          <w:tcPr>
            <w:tcW w:w="607" w:type="pct"/>
            <w:textDirection w:val="btLr"/>
          </w:tcPr>
          <w:p w:rsidR="00B14BF7" w:rsidRPr="004C79F2" w:rsidRDefault="00B14BF7" w:rsidP="00972479">
            <w:pPr>
              <w:ind w:left="113" w:right="113"/>
              <w:rPr>
                <w:sz w:val="20"/>
                <w:szCs w:val="20"/>
              </w:rPr>
            </w:pPr>
            <w:r w:rsidRPr="004C79F2">
              <w:rPr>
                <w:color w:val="000000"/>
                <w:sz w:val="20"/>
                <w:szCs w:val="20"/>
              </w:rPr>
              <w:t xml:space="preserve">SIA "Latgales </w:t>
            </w:r>
            <w:proofErr w:type="spellStart"/>
            <w:r w:rsidRPr="004C79F2">
              <w:rPr>
                <w:color w:val="000000"/>
                <w:sz w:val="20"/>
                <w:szCs w:val="20"/>
              </w:rPr>
              <w:t>ģimenes</w:t>
            </w:r>
            <w:proofErr w:type="spellEnd"/>
            <w:r w:rsidRPr="004C79F2">
              <w:rPr>
                <w:color w:val="000000"/>
                <w:sz w:val="20"/>
                <w:szCs w:val="20"/>
              </w:rPr>
              <w:t xml:space="preserve"> </w:t>
            </w:r>
            <w:proofErr w:type="spellStart"/>
            <w:r w:rsidRPr="004C79F2">
              <w:rPr>
                <w:color w:val="000000"/>
                <w:sz w:val="20"/>
                <w:szCs w:val="20"/>
              </w:rPr>
              <w:t>veselības</w:t>
            </w:r>
            <w:proofErr w:type="spellEnd"/>
            <w:r w:rsidRPr="004C79F2">
              <w:rPr>
                <w:color w:val="000000"/>
                <w:sz w:val="20"/>
                <w:szCs w:val="20"/>
              </w:rPr>
              <w:t xml:space="preserve"> centrs"                                                 </w:t>
            </w:r>
          </w:p>
        </w:tc>
      </w:tr>
      <w:tr w:rsidR="00B14BF7" w:rsidRPr="004C79F2" w:rsidTr="00972479">
        <w:tc>
          <w:tcPr>
            <w:tcW w:w="806" w:type="pct"/>
          </w:tcPr>
          <w:p w:rsidR="00B14BF7" w:rsidRPr="004C79F2" w:rsidRDefault="00B14BF7" w:rsidP="00972479">
            <w:pPr>
              <w:jc w:val="center"/>
              <w:rPr>
                <w:sz w:val="20"/>
                <w:szCs w:val="20"/>
              </w:rPr>
            </w:pPr>
            <w:r w:rsidRPr="004C79F2">
              <w:rPr>
                <w:sz w:val="20"/>
                <w:szCs w:val="20"/>
              </w:rPr>
              <w:t>1 .</w:t>
            </w:r>
            <w:proofErr w:type="spellStart"/>
            <w:r w:rsidRPr="004C79F2">
              <w:rPr>
                <w:sz w:val="20"/>
                <w:szCs w:val="20"/>
              </w:rPr>
              <w:t>daļa</w:t>
            </w:r>
            <w:proofErr w:type="spellEnd"/>
          </w:p>
        </w:tc>
        <w:tc>
          <w:tcPr>
            <w:tcW w:w="551" w:type="pct"/>
          </w:tcPr>
          <w:p w:rsidR="00B14BF7" w:rsidRPr="004C79F2" w:rsidRDefault="00B14BF7" w:rsidP="00972479">
            <w:pPr>
              <w:jc w:val="right"/>
              <w:rPr>
                <w:sz w:val="20"/>
                <w:szCs w:val="20"/>
              </w:rPr>
            </w:pPr>
          </w:p>
        </w:tc>
        <w:tc>
          <w:tcPr>
            <w:tcW w:w="608" w:type="pct"/>
          </w:tcPr>
          <w:p w:rsidR="00B14BF7" w:rsidRPr="004C79F2" w:rsidRDefault="00B14BF7" w:rsidP="00972479">
            <w:pPr>
              <w:jc w:val="right"/>
              <w:rPr>
                <w:sz w:val="20"/>
                <w:szCs w:val="20"/>
              </w:rPr>
            </w:pPr>
            <w:r w:rsidRPr="004C79F2">
              <w:rPr>
                <w:sz w:val="20"/>
                <w:szCs w:val="20"/>
              </w:rPr>
              <w:t>19900,00</w:t>
            </w:r>
          </w:p>
        </w:tc>
        <w:tc>
          <w:tcPr>
            <w:tcW w:w="551" w:type="pct"/>
          </w:tcPr>
          <w:p w:rsidR="00B14BF7" w:rsidRPr="004C79F2" w:rsidRDefault="00B14BF7" w:rsidP="00972479">
            <w:pPr>
              <w:jc w:val="right"/>
              <w:rPr>
                <w:sz w:val="20"/>
                <w:szCs w:val="20"/>
              </w:rPr>
            </w:pPr>
          </w:p>
        </w:tc>
        <w:tc>
          <w:tcPr>
            <w:tcW w:w="608" w:type="pct"/>
          </w:tcPr>
          <w:p w:rsidR="00B14BF7" w:rsidRPr="004C79F2" w:rsidRDefault="00B14BF7" w:rsidP="00972479">
            <w:pPr>
              <w:jc w:val="right"/>
              <w:rPr>
                <w:sz w:val="20"/>
                <w:szCs w:val="20"/>
              </w:rPr>
            </w:pPr>
          </w:p>
        </w:tc>
        <w:tc>
          <w:tcPr>
            <w:tcW w:w="662" w:type="pct"/>
          </w:tcPr>
          <w:p w:rsidR="00B14BF7" w:rsidRPr="004C79F2" w:rsidRDefault="00B14BF7" w:rsidP="00972479">
            <w:pPr>
              <w:jc w:val="right"/>
              <w:rPr>
                <w:sz w:val="20"/>
                <w:szCs w:val="20"/>
              </w:rPr>
            </w:pPr>
          </w:p>
        </w:tc>
        <w:tc>
          <w:tcPr>
            <w:tcW w:w="607" w:type="pct"/>
          </w:tcPr>
          <w:p w:rsidR="00B14BF7" w:rsidRPr="004C79F2" w:rsidRDefault="00B14BF7" w:rsidP="00972479">
            <w:pPr>
              <w:jc w:val="right"/>
              <w:rPr>
                <w:sz w:val="20"/>
                <w:szCs w:val="20"/>
              </w:rPr>
            </w:pPr>
          </w:p>
        </w:tc>
        <w:tc>
          <w:tcPr>
            <w:tcW w:w="607" w:type="pct"/>
          </w:tcPr>
          <w:p w:rsidR="00B14BF7" w:rsidRPr="004C79F2" w:rsidRDefault="00B14BF7" w:rsidP="00972479">
            <w:pPr>
              <w:jc w:val="right"/>
              <w:rPr>
                <w:sz w:val="20"/>
                <w:szCs w:val="20"/>
              </w:rPr>
            </w:pPr>
          </w:p>
        </w:tc>
      </w:tr>
      <w:tr w:rsidR="00B14BF7" w:rsidRPr="004C79F2" w:rsidTr="00972479">
        <w:tc>
          <w:tcPr>
            <w:tcW w:w="806" w:type="pct"/>
          </w:tcPr>
          <w:p w:rsidR="00B14BF7" w:rsidRPr="004C79F2" w:rsidRDefault="00B14BF7" w:rsidP="00972479">
            <w:pPr>
              <w:jc w:val="center"/>
              <w:rPr>
                <w:sz w:val="20"/>
                <w:szCs w:val="20"/>
              </w:rPr>
            </w:pPr>
            <w:r w:rsidRPr="004C79F2">
              <w:rPr>
                <w:sz w:val="20"/>
                <w:szCs w:val="20"/>
              </w:rPr>
              <w:t>2 .</w:t>
            </w:r>
            <w:proofErr w:type="spellStart"/>
            <w:r w:rsidRPr="004C79F2">
              <w:rPr>
                <w:sz w:val="20"/>
                <w:szCs w:val="20"/>
              </w:rPr>
              <w:t>daļa</w:t>
            </w:r>
            <w:proofErr w:type="spellEnd"/>
          </w:p>
        </w:tc>
        <w:tc>
          <w:tcPr>
            <w:tcW w:w="551" w:type="pct"/>
          </w:tcPr>
          <w:p w:rsidR="00B14BF7" w:rsidRPr="004C79F2" w:rsidRDefault="00B14BF7" w:rsidP="00972479">
            <w:pPr>
              <w:jc w:val="right"/>
              <w:rPr>
                <w:sz w:val="20"/>
                <w:szCs w:val="20"/>
              </w:rPr>
            </w:pPr>
          </w:p>
        </w:tc>
        <w:tc>
          <w:tcPr>
            <w:tcW w:w="608" w:type="pct"/>
          </w:tcPr>
          <w:p w:rsidR="00B14BF7" w:rsidRPr="004C79F2" w:rsidRDefault="00B14BF7" w:rsidP="00972479">
            <w:pPr>
              <w:jc w:val="right"/>
              <w:rPr>
                <w:sz w:val="20"/>
                <w:szCs w:val="20"/>
              </w:rPr>
            </w:pPr>
          </w:p>
        </w:tc>
        <w:tc>
          <w:tcPr>
            <w:tcW w:w="551" w:type="pct"/>
          </w:tcPr>
          <w:p w:rsidR="00B14BF7" w:rsidRPr="004C79F2" w:rsidRDefault="00B14BF7" w:rsidP="00972479">
            <w:pPr>
              <w:jc w:val="right"/>
              <w:rPr>
                <w:sz w:val="20"/>
                <w:szCs w:val="20"/>
              </w:rPr>
            </w:pPr>
          </w:p>
        </w:tc>
        <w:tc>
          <w:tcPr>
            <w:tcW w:w="608" w:type="pct"/>
          </w:tcPr>
          <w:p w:rsidR="00B14BF7" w:rsidRPr="004C79F2" w:rsidRDefault="00B14BF7" w:rsidP="00972479">
            <w:pPr>
              <w:jc w:val="right"/>
              <w:rPr>
                <w:sz w:val="20"/>
                <w:szCs w:val="20"/>
              </w:rPr>
            </w:pPr>
          </w:p>
        </w:tc>
        <w:tc>
          <w:tcPr>
            <w:tcW w:w="662" w:type="pct"/>
          </w:tcPr>
          <w:p w:rsidR="00B14BF7" w:rsidRPr="004C79F2" w:rsidRDefault="00B14BF7" w:rsidP="00972479">
            <w:pPr>
              <w:jc w:val="right"/>
              <w:rPr>
                <w:sz w:val="20"/>
                <w:szCs w:val="20"/>
              </w:rPr>
            </w:pPr>
          </w:p>
        </w:tc>
        <w:tc>
          <w:tcPr>
            <w:tcW w:w="607" w:type="pct"/>
          </w:tcPr>
          <w:p w:rsidR="00B14BF7" w:rsidRPr="004C79F2" w:rsidRDefault="00B14BF7" w:rsidP="00972479">
            <w:pPr>
              <w:jc w:val="right"/>
              <w:rPr>
                <w:sz w:val="20"/>
                <w:szCs w:val="20"/>
              </w:rPr>
            </w:pPr>
          </w:p>
        </w:tc>
        <w:tc>
          <w:tcPr>
            <w:tcW w:w="607" w:type="pct"/>
          </w:tcPr>
          <w:p w:rsidR="00B14BF7" w:rsidRPr="004C79F2" w:rsidRDefault="00B14BF7" w:rsidP="00972479">
            <w:pPr>
              <w:jc w:val="right"/>
              <w:rPr>
                <w:sz w:val="20"/>
                <w:szCs w:val="20"/>
              </w:rPr>
            </w:pPr>
          </w:p>
        </w:tc>
      </w:tr>
      <w:tr w:rsidR="00B14BF7" w:rsidRPr="004C79F2" w:rsidTr="00972479">
        <w:tc>
          <w:tcPr>
            <w:tcW w:w="806" w:type="pct"/>
          </w:tcPr>
          <w:p w:rsidR="00B14BF7" w:rsidRPr="004C79F2" w:rsidRDefault="00B14BF7" w:rsidP="00972479">
            <w:pPr>
              <w:jc w:val="center"/>
              <w:rPr>
                <w:sz w:val="20"/>
                <w:szCs w:val="20"/>
              </w:rPr>
            </w:pPr>
            <w:r w:rsidRPr="004C79F2">
              <w:rPr>
                <w:sz w:val="20"/>
                <w:szCs w:val="20"/>
              </w:rPr>
              <w:t>3 .</w:t>
            </w:r>
            <w:proofErr w:type="spellStart"/>
            <w:r w:rsidRPr="004C79F2">
              <w:rPr>
                <w:sz w:val="20"/>
                <w:szCs w:val="20"/>
              </w:rPr>
              <w:t>daļa</w:t>
            </w:r>
            <w:proofErr w:type="spellEnd"/>
          </w:p>
        </w:tc>
        <w:tc>
          <w:tcPr>
            <w:tcW w:w="551" w:type="pct"/>
          </w:tcPr>
          <w:p w:rsidR="00B14BF7" w:rsidRPr="004C79F2" w:rsidRDefault="00B14BF7" w:rsidP="00972479">
            <w:pPr>
              <w:jc w:val="right"/>
              <w:rPr>
                <w:sz w:val="20"/>
                <w:szCs w:val="20"/>
              </w:rPr>
            </w:pPr>
          </w:p>
        </w:tc>
        <w:tc>
          <w:tcPr>
            <w:tcW w:w="608" w:type="pct"/>
          </w:tcPr>
          <w:p w:rsidR="00B14BF7" w:rsidRPr="004C79F2" w:rsidRDefault="00B14BF7" w:rsidP="00972479">
            <w:pPr>
              <w:jc w:val="right"/>
              <w:rPr>
                <w:sz w:val="20"/>
                <w:szCs w:val="20"/>
              </w:rPr>
            </w:pPr>
          </w:p>
        </w:tc>
        <w:tc>
          <w:tcPr>
            <w:tcW w:w="551" w:type="pct"/>
          </w:tcPr>
          <w:p w:rsidR="00B14BF7" w:rsidRPr="004C79F2" w:rsidRDefault="00B14BF7" w:rsidP="00972479">
            <w:pPr>
              <w:jc w:val="right"/>
              <w:rPr>
                <w:sz w:val="20"/>
                <w:szCs w:val="20"/>
              </w:rPr>
            </w:pPr>
          </w:p>
        </w:tc>
        <w:tc>
          <w:tcPr>
            <w:tcW w:w="608" w:type="pct"/>
          </w:tcPr>
          <w:p w:rsidR="00B14BF7" w:rsidRPr="004C79F2" w:rsidRDefault="00B14BF7" w:rsidP="00972479">
            <w:pPr>
              <w:jc w:val="right"/>
              <w:rPr>
                <w:sz w:val="20"/>
                <w:szCs w:val="20"/>
              </w:rPr>
            </w:pPr>
          </w:p>
        </w:tc>
        <w:tc>
          <w:tcPr>
            <w:tcW w:w="662" w:type="pct"/>
          </w:tcPr>
          <w:p w:rsidR="00B14BF7" w:rsidRPr="004C79F2" w:rsidRDefault="00B14BF7" w:rsidP="00972479">
            <w:pPr>
              <w:jc w:val="right"/>
              <w:rPr>
                <w:sz w:val="20"/>
                <w:szCs w:val="20"/>
              </w:rPr>
            </w:pPr>
          </w:p>
        </w:tc>
        <w:tc>
          <w:tcPr>
            <w:tcW w:w="607" w:type="pct"/>
          </w:tcPr>
          <w:p w:rsidR="00B14BF7" w:rsidRPr="004C79F2" w:rsidRDefault="00B14BF7" w:rsidP="00972479">
            <w:pPr>
              <w:jc w:val="right"/>
              <w:rPr>
                <w:sz w:val="20"/>
                <w:szCs w:val="20"/>
              </w:rPr>
            </w:pPr>
            <w:r w:rsidRPr="004C79F2">
              <w:rPr>
                <w:sz w:val="20"/>
                <w:szCs w:val="20"/>
              </w:rPr>
              <w:t>19888,00</w:t>
            </w:r>
          </w:p>
        </w:tc>
        <w:tc>
          <w:tcPr>
            <w:tcW w:w="607" w:type="pct"/>
          </w:tcPr>
          <w:p w:rsidR="00B14BF7" w:rsidRPr="004C79F2" w:rsidRDefault="00B14BF7" w:rsidP="00972479">
            <w:pPr>
              <w:jc w:val="right"/>
              <w:rPr>
                <w:sz w:val="20"/>
                <w:szCs w:val="20"/>
              </w:rPr>
            </w:pPr>
          </w:p>
        </w:tc>
      </w:tr>
      <w:tr w:rsidR="00B14BF7" w:rsidRPr="004C79F2" w:rsidTr="00972479">
        <w:tc>
          <w:tcPr>
            <w:tcW w:w="806" w:type="pct"/>
          </w:tcPr>
          <w:p w:rsidR="00B14BF7" w:rsidRPr="004C79F2" w:rsidRDefault="00B14BF7" w:rsidP="00972479">
            <w:pPr>
              <w:jc w:val="center"/>
              <w:rPr>
                <w:sz w:val="20"/>
                <w:szCs w:val="20"/>
              </w:rPr>
            </w:pPr>
            <w:r w:rsidRPr="004C79F2">
              <w:rPr>
                <w:sz w:val="20"/>
                <w:szCs w:val="20"/>
              </w:rPr>
              <w:t>4 .</w:t>
            </w:r>
            <w:proofErr w:type="spellStart"/>
            <w:r w:rsidRPr="004C79F2">
              <w:rPr>
                <w:sz w:val="20"/>
                <w:szCs w:val="20"/>
              </w:rPr>
              <w:t>daļa</w:t>
            </w:r>
            <w:proofErr w:type="spellEnd"/>
          </w:p>
        </w:tc>
        <w:tc>
          <w:tcPr>
            <w:tcW w:w="551" w:type="pct"/>
          </w:tcPr>
          <w:p w:rsidR="00B14BF7" w:rsidRPr="004C79F2" w:rsidRDefault="00B14BF7" w:rsidP="00972479">
            <w:pPr>
              <w:jc w:val="right"/>
              <w:rPr>
                <w:sz w:val="20"/>
                <w:szCs w:val="20"/>
              </w:rPr>
            </w:pPr>
          </w:p>
        </w:tc>
        <w:tc>
          <w:tcPr>
            <w:tcW w:w="608" w:type="pct"/>
          </w:tcPr>
          <w:p w:rsidR="00B14BF7" w:rsidRPr="004C79F2" w:rsidRDefault="00B14BF7" w:rsidP="00972479">
            <w:pPr>
              <w:jc w:val="right"/>
              <w:rPr>
                <w:sz w:val="20"/>
                <w:szCs w:val="20"/>
              </w:rPr>
            </w:pPr>
            <w:r w:rsidRPr="004C79F2">
              <w:rPr>
                <w:sz w:val="20"/>
                <w:szCs w:val="20"/>
              </w:rPr>
              <w:t>22680,00</w:t>
            </w:r>
          </w:p>
        </w:tc>
        <w:tc>
          <w:tcPr>
            <w:tcW w:w="551" w:type="pct"/>
          </w:tcPr>
          <w:p w:rsidR="00B14BF7" w:rsidRPr="004C79F2" w:rsidRDefault="00B14BF7" w:rsidP="00972479">
            <w:pPr>
              <w:jc w:val="right"/>
              <w:rPr>
                <w:sz w:val="20"/>
                <w:szCs w:val="20"/>
              </w:rPr>
            </w:pPr>
          </w:p>
        </w:tc>
        <w:tc>
          <w:tcPr>
            <w:tcW w:w="608" w:type="pct"/>
          </w:tcPr>
          <w:p w:rsidR="00B14BF7" w:rsidRPr="004C79F2" w:rsidRDefault="00B14BF7" w:rsidP="00972479">
            <w:pPr>
              <w:jc w:val="right"/>
              <w:rPr>
                <w:sz w:val="20"/>
                <w:szCs w:val="20"/>
              </w:rPr>
            </w:pPr>
          </w:p>
        </w:tc>
        <w:tc>
          <w:tcPr>
            <w:tcW w:w="662" w:type="pct"/>
          </w:tcPr>
          <w:p w:rsidR="00B14BF7" w:rsidRPr="004C79F2" w:rsidRDefault="00B14BF7" w:rsidP="00972479">
            <w:pPr>
              <w:jc w:val="right"/>
              <w:rPr>
                <w:sz w:val="20"/>
                <w:szCs w:val="20"/>
              </w:rPr>
            </w:pPr>
          </w:p>
        </w:tc>
        <w:tc>
          <w:tcPr>
            <w:tcW w:w="607" w:type="pct"/>
          </w:tcPr>
          <w:p w:rsidR="00B14BF7" w:rsidRPr="004C79F2" w:rsidRDefault="00B14BF7" w:rsidP="00972479">
            <w:pPr>
              <w:jc w:val="right"/>
              <w:rPr>
                <w:sz w:val="20"/>
                <w:szCs w:val="20"/>
              </w:rPr>
            </w:pPr>
          </w:p>
        </w:tc>
        <w:tc>
          <w:tcPr>
            <w:tcW w:w="607" w:type="pct"/>
          </w:tcPr>
          <w:p w:rsidR="00B14BF7" w:rsidRPr="004C79F2" w:rsidRDefault="00B14BF7" w:rsidP="00972479">
            <w:pPr>
              <w:jc w:val="right"/>
              <w:rPr>
                <w:sz w:val="20"/>
                <w:szCs w:val="20"/>
              </w:rPr>
            </w:pPr>
            <w:r w:rsidRPr="004C79F2">
              <w:rPr>
                <w:sz w:val="20"/>
                <w:szCs w:val="20"/>
              </w:rPr>
              <w:t>12210,00</w:t>
            </w:r>
          </w:p>
        </w:tc>
      </w:tr>
      <w:tr w:rsidR="00B14BF7" w:rsidRPr="004C79F2" w:rsidTr="00972479">
        <w:tc>
          <w:tcPr>
            <w:tcW w:w="806" w:type="pct"/>
          </w:tcPr>
          <w:p w:rsidR="00B14BF7" w:rsidRPr="004C79F2" w:rsidRDefault="00B14BF7" w:rsidP="00972479">
            <w:pPr>
              <w:jc w:val="center"/>
              <w:rPr>
                <w:sz w:val="20"/>
                <w:szCs w:val="20"/>
              </w:rPr>
            </w:pPr>
            <w:r w:rsidRPr="004C79F2">
              <w:rPr>
                <w:sz w:val="20"/>
                <w:szCs w:val="20"/>
              </w:rPr>
              <w:t>5 .</w:t>
            </w:r>
            <w:proofErr w:type="spellStart"/>
            <w:r w:rsidRPr="004C79F2">
              <w:rPr>
                <w:sz w:val="20"/>
                <w:szCs w:val="20"/>
              </w:rPr>
              <w:t>daļa</w:t>
            </w:r>
            <w:proofErr w:type="spellEnd"/>
          </w:p>
        </w:tc>
        <w:tc>
          <w:tcPr>
            <w:tcW w:w="551" w:type="pct"/>
          </w:tcPr>
          <w:p w:rsidR="00B14BF7" w:rsidRPr="004C79F2" w:rsidRDefault="00B14BF7" w:rsidP="00972479">
            <w:pPr>
              <w:jc w:val="right"/>
              <w:rPr>
                <w:sz w:val="20"/>
                <w:szCs w:val="20"/>
              </w:rPr>
            </w:pPr>
          </w:p>
        </w:tc>
        <w:tc>
          <w:tcPr>
            <w:tcW w:w="608" w:type="pct"/>
          </w:tcPr>
          <w:p w:rsidR="00B14BF7" w:rsidRPr="004C79F2" w:rsidRDefault="00B14BF7" w:rsidP="00972479">
            <w:pPr>
              <w:jc w:val="right"/>
              <w:rPr>
                <w:sz w:val="20"/>
                <w:szCs w:val="20"/>
              </w:rPr>
            </w:pPr>
          </w:p>
        </w:tc>
        <w:tc>
          <w:tcPr>
            <w:tcW w:w="551" w:type="pct"/>
          </w:tcPr>
          <w:p w:rsidR="00B14BF7" w:rsidRPr="004C79F2" w:rsidRDefault="00B14BF7" w:rsidP="00972479">
            <w:pPr>
              <w:jc w:val="right"/>
              <w:rPr>
                <w:sz w:val="20"/>
                <w:szCs w:val="20"/>
              </w:rPr>
            </w:pPr>
          </w:p>
        </w:tc>
        <w:tc>
          <w:tcPr>
            <w:tcW w:w="608" w:type="pct"/>
          </w:tcPr>
          <w:p w:rsidR="00B14BF7" w:rsidRPr="004C79F2" w:rsidRDefault="00B14BF7" w:rsidP="00972479">
            <w:pPr>
              <w:jc w:val="right"/>
              <w:rPr>
                <w:sz w:val="20"/>
                <w:szCs w:val="20"/>
              </w:rPr>
            </w:pPr>
          </w:p>
        </w:tc>
        <w:tc>
          <w:tcPr>
            <w:tcW w:w="662" w:type="pct"/>
          </w:tcPr>
          <w:p w:rsidR="00B14BF7" w:rsidRPr="004C79F2" w:rsidRDefault="00B14BF7" w:rsidP="00972479">
            <w:pPr>
              <w:jc w:val="right"/>
              <w:rPr>
                <w:sz w:val="20"/>
                <w:szCs w:val="20"/>
              </w:rPr>
            </w:pPr>
          </w:p>
        </w:tc>
        <w:tc>
          <w:tcPr>
            <w:tcW w:w="607" w:type="pct"/>
          </w:tcPr>
          <w:p w:rsidR="00B14BF7" w:rsidRPr="004C79F2" w:rsidRDefault="00B14BF7" w:rsidP="00972479">
            <w:pPr>
              <w:jc w:val="right"/>
              <w:rPr>
                <w:sz w:val="20"/>
                <w:szCs w:val="20"/>
              </w:rPr>
            </w:pPr>
          </w:p>
        </w:tc>
        <w:tc>
          <w:tcPr>
            <w:tcW w:w="607" w:type="pct"/>
          </w:tcPr>
          <w:p w:rsidR="00B14BF7" w:rsidRPr="004C79F2" w:rsidRDefault="00B14BF7" w:rsidP="00972479">
            <w:pPr>
              <w:jc w:val="right"/>
              <w:rPr>
                <w:sz w:val="20"/>
                <w:szCs w:val="20"/>
              </w:rPr>
            </w:pPr>
          </w:p>
        </w:tc>
      </w:tr>
      <w:tr w:rsidR="00B14BF7" w:rsidRPr="004C79F2" w:rsidTr="00972479">
        <w:tc>
          <w:tcPr>
            <w:tcW w:w="806" w:type="pct"/>
          </w:tcPr>
          <w:p w:rsidR="00B14BF7" w:rsidRPr="004C79F2" w:rsidRDefault="00B14BF7" w:rsidP="00972479">
            <w:pPr>
              <w:jc w:val="center"/>
              <w:rPr>
                <w:sz w:val="20"/>
                <w:szCs w:val="20"/>
              </w:rPr>
            </w:pPr>
            <w:r w:rsidRPr="004C79F2">
              <w:rPr>
                <w:sz w:val="20"/>
                <w:szCs w:val="20"/>
              </w:rPr>
              <w:t>6 .</w:t>
            </w:r>
            <w:proofErr w:type="spellStart"/>
            <w:r w:rsidRPr="004C79F2">
              <w:rPr>
                <w:sz w:val="20"/>
                <w:szCs w:val="20"/>
              </w:rPr>
              <w:t>daļa</w:t>
            </w:r>
            <w:proofErr w:type="spellEnd"/>
          </w:p>
        </w:tc>
        <w:tc>
          <w:tcPr>
            <w:tcW w:w="551" w:type="pct"/>
          </w:tcPr>
          <w:p w:rsidR="00B14BF7" w:rsidRPr="004C79F2" w:rsidRDefault="00B14BF7" w:rsidP="00972479">
            <w:pPr>
              <w:jc w:val="right"/>
              <w:rPr>
                <w:sz w:val="20"/>
                <w:szCs w:val="20"/>
              </w:rPr>
            </w:pPr>
          </w:p>
        </w:tc>
        <w:tc>
          <w:tcPr>
            <w:tcW w:w="608" w:type="pct"/>
          </w:tcPr>
          <w:p w:rsidR="00B14BF7" w:rsidRPr="004C79F2" w:rsidRDefault="00B14BF7" w:rsidP="00972479">
            <w:pPr>
              <w:jc w:val="right"/>
              <w:rPr>
                <w:sz w:val="20"/>
                <w:szCs w:val="20"/>
              </w:rPr>
            </w:pPr>
          </w:p>
        </w:tc>
        <w:tc>
          <w:tcPr>
            <w:tcW w:w="551" w:type="pct"/>
          </w:tcPr>
          <w:p w:rsidR="00B14BF7" w:rsidRPr="004C79F2" w:rsidRDefault="00B14BF7" w:rsidP="00972479">
            <w:pPr>
              <w:jc w:val="right"/>
              <w:rPr>
                <w:sz w:val="20"/>
                <w:szCs w:val="20"/>
              </w:rPr>
            </w:pPr>
          </w:p>
        </w:tc>
        <w:tc>
          <w:tcPr>
            <w:tcW w:w="608" w:type="pct"/>
          </w:tcPr>
          <w:p w:rsidR="00B14BF7" w:rsidRPr="004C79F2" w:rsidRDefault="00B14BF7" w:rsidP="00972479">
            <w:pPr>
              <w:jc w:val="right"/>
              <w:rPr>
                <w:sz w:val="20"/>
                <w:szCs w:val="20"/>
              </w:rPr>
            </w:pPr>
            <w:r w:rsidRPr="004C79F2">
              <w:rPr>
                <w:sz w:val="20"/>
                <w:szCs w:val="20"/>
              </w:rPr>
              <w:t>7404,32</w:t>
            </w:r>
          </w:p>
        </w:tc>
        <w:tc>
          <w:tcPr>
            <w:tcW w:w="662" w:type="pct"/>
          </w:tcPr>
          <w:p w:rsidR="00B14BF7" w:rsidRPr="004C79F2" w:rsidRDefault="00B14BF7" w:rsidP="00972479">
            <w:pPr>
              <w:jc w:val="right"/>
              <w:rPr>
                <w:sz w:val="20"/>
                <w:szCs w:val="20"/>
              </w:rPr>
            </w:pPr>
          </w:p>
        </w:tc>
        <w:tc>
          <w:tcPr>
            <w:tcW w:w="607" w:type="pct"/>
          </w:tcPr>
          <w:p w:rsidR="00B14BF7" w:rsidRPr="004C79F2" w:rsidRDefault="00B14BF7" w:rsidP="00972479">
            <w:pPr>
              <w:jc w:val="right"/>
              <w:rPr>
                <w:sz w:val="20"/>
                <w:szCs w:val="20"/>
              </w:rPr>
            </w:pPr>
          </w:p>
        </w:tc>
        <w:tc>
          <w:tcPr>
            <w:tcW w:w="607" w:type="pct"/>
          </w:tcPr>
          <w:p w:rsidR="00B14BF7" w:rsidRPr="004C79F2" w:rsidRDefault="00B14BF7" w:rsidP="00972479">
            <w:pPr>
              <w:jc w:val="right"/>
              <w:rPr>
                <w:sz w:val="20"/>
                <w:szCs w:val="20"/>
              </w:rPr>
            </w:pPr>
          </w:p>
        </w:tc>
      </w:tr>
      <w:tr w:rsidR="00B14BF7" w:rsidRPr="004C79F2" w:rsidTr="00972479">
        <w:tc>
          <w:tcPr>
            <w:tcW w:w="806" w:type="pct"/>
          </w:tcPr>
          <w:p w:rsidR="00B14BF7" w:rsidRPr="004C79F2" w:rsidRDefault="00B14BF7" w:rsidP="00972479">
            <w:pPr>
              <w:jc w:val="center"/>
              <w:rPr>
                <w:sz w:val="20"/>
                <w:szCs w:val="20"/>
              </w:rPr>
            </w:pPr>
            <w:r w:rsidRPr="004C79F2">
              <w:rPr>
                <w:sz w:val="20"/>
                <w:szCs w:val="20"/>
              </w:rPr>
              <w:t>7 .</w:t>
            </w:r>
            <w:proofErr w:type="spellStart"/>
            <w:r w:rsidRPr="004C79F2">
              <w:rPr>
                <w:sz w:val="20"/>
                <w:szCs w:val="20"/>
              </w:rPr>
              <w:t>daļa</w:t>
            </w:r>
            <w:proofErr w:type="spellEnd"/>
          </w:p>
        </w:tc>
        <w:tc>
          <w:tcPr>
            <w:tcW w:w="551" w:type="pct"/>
          </w:tcPr>
          <w:p w:rsidR="00B14BF7" w:rsidRPr="004C79F2" w:rsidRDefault="00B14BF7" w:rsidP="00972479">
            <w:pPr>
              <w:jc w:val="right"/>
              <w:rPr>
                <w:sz w:val="20"/>
                <w:szCs w:val="20"/>
              </w:rPr>
            </w:pPr>
          </w:p>
        </w:tc>
        <w:tc>
          <w:tcPr>
            <w:tcW w:w="608" w:type="pct"/>
          </w:tcPr>
          <w:p w:rsidR="00B14BF7" w:rsidRPr="004C79F2" w:rsidRDefault="00B14BF7" w:rsidP="00972479">
            <w:pPr>
              <w:jc w:val="right"/>
              <w:rPr>
                <w:sz w:val="20"/>
                <w:szCs w:val="20"/>
              </w:rPr>
            </w:pPr>
          </w:p>
        </w:tc>
        <w:tc>
          <w:tcPr>
            <w:tcW w:w="551" w:type="pct"/>
          </w:tcPr>
          <w:p w:rsidR="00B14BF7" w:rsidRPr="004C79F2" w:rsidRDefault="00B14BF7" w:rsidP="00972479">
            <w:pPr>
              <w:jc w:val="right"/>
              <w:rPr>
                <w:sz w:val="20"/>
                <w:szCs w:val="20"/>
              </w:rPr>
            </w:pPr>
          </w:p>
        </w:tc>
        <w:tc>
          <w:tcPr>
            <w:tcW w:w="608" w:type="pct"/>
          </w:tcPr>
          <w:p w:rsidR="00B14BF7" w:rsidRPr="004C79F2" w:rsidRDefault="00B14BF7" w:rsidP="00972479">
            <w:pPr>
              <w:jc w:val="right"/>
              <w:rPr>
                <w:sz w:val="20"/>
                <w:szCs w:val="20"/>
              </w:rPr>
            </w:pPr>
          </w:p>
        </w:tc>
        <w:tc>
          <w:tcPr>
            <w:tcW w:w="662" w:type="pct"/>
          </w:tcPr>
          <w:p w:rsidR="00B14BF7" w:rsidRPr="004C79F2" w:rsidRDefault="00B14BF7" w:rsidP="00972479">
            <w:pPr>
              <w:jc w:val="right"/>
              <w:rPr>
                <w:sz w:val="20"/>
                <w:szCs w:val="20"/>
              </w:rPr>
            </w:pPr>
          </w:p>
        </w:tc>
        <w:tc>
          <w:tcPr>
            <w:tcW w:w="607" w:type="pct"/>
          </w:tcPr>
          <w:p w:rsidR="00B14BF7" w:rsidRPr="004C79F2" w:rsidRDefault="00B14BF7" w:rsidP="00972479">
            <w:pPr>
              <w:jc w:val="right"/>
              <w:rPr>
                <w:sz w:val="20"/>
                <w:szCs w:val="20"/>
              </w:rPr>
            </w:pPr>
          </w:p>
        </w:tc>
        <w:tc>
          <w:tcPr>
            <w:tcW w:w="607" w:type="pct"/>
          </w:tcPr>
          <w:p w:rsidR="00B14BF7" w:rsidRPr="004C79F2" w:rsidRDefault="00B14BF7" w:rsidP="00972479">
            <w:pPr>
              <w:jc w:val="right"/>
              <w:rPr>
                <w:sz w:val="20"/>
                <w:szCs w:val="20"/>
              </w:rPr>
            </w:pPr>
          </w:p>
        </w:tc>
      </w:tr>
      <w:tr w:rsidR="00B14BF7" w:rsidRPr="004C79F2" w:rsidTr="00972479">
        <w:tc>
          <w:tcPr>
            <w:tcW w:w="806" w:type="pct"/>
          </w:tcPr>
          <w:p w:rsidR="00B14BF7" w:rsidRPr="004C79F2" w:rsidRDefault="00B14BF7" w:rsidP="00972479">
            <w:pPr>
              <w:jc w:val="center"/>
              <w:rPr>
                <w:sz w:val="20"/>
                <w:szCs w:val="20"/>
              </w:rPr>
            </w:pPr>
            <w:r w:rsidRPr="004C79F2">
              <w:rPr>
                <w:sz w:val="20"/>
                <w:szCs w:val="20"/>
              </w:rPr>
              <w:t>8 .</w:t>
            </w:r>
            <w:proofErr w:type="spellStart"/>
            <w:r w:rsidRPr="004C79F2">
              <w:rPr>
                <w:sz w:val="20"/>
                <w:szCs w:val="20"/>
              </w:rPr>
              <w:t>daļa</w:t>
            </w:r>
            <w:proofErr w:type="spellEnd"/>
          </w:p>
        </w:tc>
        <w:tc>
          <w:tcPr>
            <w:tcW w:w="551" w:type="pct"/>
          </w:tcPr>
          <w:p w:rsidR="00B14BF7" w:rsidRPr="004C79F2" w:rsidRDefault="00B14BF7" w:rsidP="00972479">
            <w:pPr>
              <w:jc w:val="right"/>
              <w:rPr>
                <w:sz w:val="20"/>
                <w:szCs w:val="20"/>
              </w:rPr>
            </w:pPr>
          </w:p>
        </w:tc>
        <w:tc>
          <w:tcPr>
            <w:tcW w:w="608" w:type="pct"/>
          </w:tcPr>
          <w:p w:rsidR="00B14BF7" w:rsidRPr="004C79F2" w:rsidRDefault="00B14BF7" w:rsidP="00972479">
            <w:pPr>
              <w:jc w:val="right"/>
              <w:rPr>
                <w:sz w:val="20"/>
                <w:szCs w:val="20"/>
              </w:rPr>
            </w:pPr>
          </w:p>
        </w:tc>
        <w:tc>
          <w:tcPr>
            <w:tcW w:w="551" w:type="pct"/>
          </w:tcPr>
          <w:p w:rsidR="00B14BF7" w:rsidRPr="004C79F2" w:rsidRDefault="00B14BF7" w:rsidP="00972479">
            <w:pPr>
              <w:jc w:val="right"/>
              <w:rPr>
                <w:sz w:val="20"/>
                <w:szCs w:val="20"/>
              </w:rPr>
            </w:pPr>
          </w:p>
        </w:tc>
        <w:tc>
          <w:tcPr>
            <w:tcW w:w="608" w:type="pct"/>
          </w:tcPr>
          <w:p w:rsidR="00B14BF7" w:rsidRPr="004C79F2" w:rsidRDefault="00B14BF7" w:rsidP="00972479">
            <w:pPr>
              <w:jc w:val="right"/>
              <w:rPr>
                <w:sz w:val="20"/>
                <w:szCs w:val="20"/>
              </w:rPr>
            </w:pPr>
          </w:p>
        </w:tc>
        <w:tc>
          <w:tcPr>
            <w:tcW w:w="662" w:type="pct"/>
          </w:tcPr>
          <w:p w:rsidR="00B14BF7" w:rsidRPr="004C79F2" w:rsidRDefault="00B14BF7" w:rsidP="00972479">
            <w:pPr>
              <w:jc w:val="right"/>
              <w:rPr>
                <w:sz w:val="20"/>
                <w:szCs w:val="20"/>
              </w:rPr>
            </w:pPr>
          </w:p>
        </w:tc>
        <w:tc>
          <w:tcPr>
            <w:tcW w:w="607" w:type="pct"/>
          </w:tcPr>
          <w:p w:rsidR="00B14BF7" w:rsidRPr="004C79F2" w:rsidRDefault="00B14BF7" w:rsidP="00972479">
            <w:pPr>
              <w:jc w:val="right"/>
              <w:rPr>
                <w:sz w:val="20"/>
                <w:szCs w:val="20"/>
              </w:rPr>
            </w:pPr>
          </w:p>
        </w:tc>
        <w:tc>
          <w:tcPr>
            <w:tcW w:w="607" w:type="pct"/>
          </w:tcPr>
          <w:p w:rsidR="00B14BF7" w:rsidRPr="004C79F2" w:rsidRDefault="00B14BF7" w:rsidP="00972479">
            <w:pPr>
              <w:jc w:val="right"/>
              <w:rPr>
                <w:sz w:val="20"/>
                <w:szCs w:val="20"/>
              </w:rPr>
            </w:pPr>
          </w:p>
        </w:tc>
      </w:tr>
      <w:tr w:rsidR="00B14BF7" w:rsidRPr="004C79F2" w:rsidTr="00972479">
        <w:tc>
          <w:tcPr>
            <w:tcW w:w="806" w:type="pct"/>
          </w:tcPr>
          <w:p w:rsidR="00B14BF7" w:rsidRPr="004C79F2" w:rsidRDefault="00B14BF7" w:rsidP="00972479">
            <w:pPr>
              <w:jc w:val="center"/>
              <w:rPr>
                <w:sz w:val="20"/>
                <w:szCs w:val="20"/>
              </w:rPr>
            </w:pPr>
            <w:r w:rsidRPr="004C79F2">
              <w:rPr>
                <w:sz w:val="20"/>
                <w:szCs w:val="20"/>
              </w:rPr>
              <w:t>9 .</w:t>
            </w:r>
            <w:proofErr w:type="spellStart"/>
            <w:r w:rsidRPr="004C79F2">
              <w:rPr>
                <w:sz w:val="20"/>
                <w:szCs w:val="20"/>
              </w:rPr>
              <w:t>daļa</w:t>
            </w:r>
            <w:proofErr w:type="spellEnd"/>
          </w:p>
        </w:tc>
        <w:tc>
          <w:tcPr>
            <w:tcW w:w="551" w:type="pct"/>
          </w:tcPr>
          <w:p w:rsidR="00B14BF7" w:rsidRPr="004C79F2" w:rsidRDefault="00B14BF7" w:rsidP="00972479">
            <w:pPr>
              <w:jc w:val="right"/>
              <w:rPr>
                <w:sz w:val="20"/>
                <w:szCs w:val="20"/>
              </w:rPr>
            </w:pPr>
          </w:p>
        </w:tc>
        <w:tc>
          <w:tcPr>
            <w:tcW w:w="608" w:type="pct"/>
          </w:tcPr>
          <w:p w:rsidR="00B14BF7" w:rsidRPr="004C79F2" w:rsidRDefault="00B14BF7" w:rsidP="00972479">
            <w:pPr>
              <w:jc w:val="right"/>
              <w:rPr>
                <w:sz w:val="20"/>
                <w:szCs w:val="20"/>
              </w:rPr>
            </w:pPr>
          </w:p>
        </w:tc>
        <w:tc>
          <w:tcPr>
            <w:tcW w:w="551" w:type="pct"/>
          </w:tcPr>
          <w:p w:rsidR="00B14BF7" w:rsidRPr="004C79F2" w:rsidRDefault="00B14BF7" w:rsidP="00972479">
            <w:pPr>
              <w:jc w:val="right"/>
              <w:rPr>
                <w:sz w:val="20"/>
                <w:szCs w:val="20"/>
              </w:rPr>
            </w:pPr>
          </w:p>
        </w:tc>
        <w:tc>
          <w:tcPr>
            <w:tcW w:w="608" w:type="pct"/>
          </w:tcPr>
          <w:p w:rsidR="00B14BF7" w:rsidRPr="004C79F2" w:rsidRDefault="00B14BF7" w:rsidP="00972479">
            <w:pPr>
              <w:jc w:val="right"/>
              <w:rPr>
                <w:sz w:val="20"/>
                <w:szCs w:val="20"/>
              </w:rPr>
            </w:pPr>
          </w:p>
        </w:tc>
        <w:tc>
          <w:tcPr>
            <w:tcW w:w="662" w:type="pct"/>
          </w:tcPr>
          <w:p w:rsidR="00B14BF7" w:rsidRPr="004C79F2" w:rsidRDefault="00B14BF7" w:rsidP="00972479">
            <w:pPr>
              <w:jc w:val="right"/>
              <w:rPr>
                <w:sz w:val="20"/>
                <w:szCs w:val="20"/>
              </w:rPr>
            </w:pPr>
          </w:p>
        </w:tc>
        <w:tc>
          <w:tcPr>
            <w:tcW w:w="607" w:type="pct"/>
          </w:tcPr>
          <w:p w:rsidR="00B14BF7" w:rsidRPr="004C79F2" w:rsidRDefault="00B14BF7" w:rsidP="00972479">
            <w:pPr>
              <w:jc w:val="right"/>
              <w:rPr>
                <w:sz w:val="20"/>
                <w:szCs w:val="20"/>
              </w:rPr>
            </w:pPr>
          </w:p>
        </w:tc>
        <w:tc>
          <w:tcPr>
            <w:tcW w:w="607" w:type="pct"/>
          </w:tcPr>
          <w:p w:rsidR="00B14BF7" w:rsidRPr="004C79F2" w:rsidRDefault="00B14BF7" w:rsidP="00972479">
            <w:pPr>
              <w:jc w:val="right"/>
              <w:rPr>
                <w:sz w:val="20"/>
                <w:szCs w:val="20"/>
              </w:rPr>
            </w:pPr>
          </w:p>
        </w:tc>
      </w:tr>
      <w:tr w:rsidR="00B14BF7" w:rsidRPr="004C79F2" w:rsidTr="00972479">
        <w:tc>
          <w:tcPr>
            <w:tcW w:w="806" w:type="pct"/>
          </w:tcPr>
          <w:p w:rsidR="00B14BF7" w:rsidRPr="004C79F2" w:rsidRDefault="00B14BF7" w:rsidP="00972479">
            <w:pPr>
              <w:jc w:val="center"/>
              <w:rPr>
                <w:sz w:val="20"/>
                <w:szCs w:val="20"/>
              </w:rPr>
            </w:pPr>
            <w:r w:rsidRPr="004C79F2">
              <w:rPr>
                <w:sz w:val="20"/>
                <w:szCs w:val="20"/>
              </w:rPr>
              <w:t>10.daļa</w:t>
            </w:r>
          </w:p>
        </w:tc>
        <w:tc>
          <w:tcPr>
            <w:tcW w:w="551" w:type="pct"/>
          </w:tcPr>
          <w:p w:rsidR="00B14BF7" w:rsidRPr="004C79F2" w:rsidRDefault="00B14BF7" w:rsidP="00972479">
            <w:pPr>
              <w:jc w:val="right"/>
              <w:rPr>
                <w:sz w:val="20"/>
                <w:szCs w:val="20"/>
              </w:rPr>
            </w:pPr>
          </w:p>
        </w:tc>
        <w:tc>
          <w:tcPr>
            <w:tcW w:w="608" w:type="pct"/>
          </w:tcPr>
          <w:p w:rsidR="00B14BF7" w:rsidRPr="004C79F2" w:rsidRDefault="00B14BF7" w:rsidP="00972479">
            <w:pPr>
              <w:jc w:val="right"/>
              <w:rPr>
                <w:sz w:val="20"/>
                <w:szCs w:val="20"/>
              </w:rPr>
            </w:pPr>
          </w:p>
        </w:tc>
        <w:tc>
          <w:tcPr>
            <w:tcW w:w="551" w:type="pct"/>
          </w:tcPr>
          <w:p w:rsidR="00B14BF7" w:rsidRPr="004C79F2" w:rsidRDefault="00B14BF7" w:rsidP="00972479">
            <w:pPr>
              <w:jc w:val="right"/>
              <w:rPr>
                <w:sz w:val="20"/>
                <w:szCs w:val="20"/>
              </w:rPr>
            </w:pPr>
          </w:p>
        </w:tc>
        <w:tc>
          <w:tcPr>
            <w:tcW w:w="608" w:type="pct"/>
          </w:tcPr>
          <w:p w:rsidR="00B14BF7" w:rsidRPr="004C79F2" w:rsidRDefault="00B14BF7" w:rsidP="00972479">
            <w:pPr>
              <w:jc w:val="right"/>
              <w:rPr>
                <w:sz w:val="20"/>
                <w:szCs w:val="20"/>
              </w:rPr>
            </w:pPr>
          </w:p>
        </w:tc>
        <w:tc>
          <w:tcPr>
            <w:tcW w:w="662" w:type="pct"/>
          </w:tcPr>
          <w:p w:rsidR="00B14BF7" w:rsidRPr="004C79F2" w:rsidRDefault="00B14BF7" w:rsidP="00972479">
            <w:pPr>
              <w:jc w:val="right"/>
              <w:rPr>
                <w:sz w:val="20"/>
                <w:szCs w:val="20"/>
              </w:rPr>
            </w:pPr>
          </w:p>
        </w:tc>
        <w:tc>
          <w:tcPr>
            <w:tcW w:w="607" w:type="pct"/>
          </w:tcPr>
          <w:p w:rsidR="00B14BF7" w:rsidRPr="004C79F2" w:rsidRDefault="00B14BF7" w:rsidP="00972479">
            <w:pPr>
              <w:jc w:val="right"/>
              <w:rPr>
                <w:sz w:val="20"/>
                <w:szCs w:val="20"/>
              </w:rPr>
            </w:pPr>
          </w:p>
        </w:tc>
        <w:tc>
          <w:tcPr>
            <w:tcW w:w="607" w:type="pct"/>
          </w:tcPr>
          <w:p w:rsidR="00B14BF7" w:rsidRPr="004C79F2" w:rsidRDefault="00B14BF7" w:rsidP="00972479">
            <w:pPr>
              <w:jc w:val="right"/>
              <w:rPr>
                <w:sz w:val="20"/>
                <w:szCs w:val="20"/>
              </w:rPr>
            </w:pPr>
          </w:p>
        </w:tc>
      </w:tr>
      <w:tr w:rsidR="00B14BF7" w:rsidRPr="004C79F2" w:rsidTr="00972479">
        <w:tc>
          <w:tcPr>
            <w:tcW w:w="806" w:type="pct"/>
          </w:tcPr>
          <w:p w:rsidR="00B14BF7" w:rsidRPr="004C79F2" w:rsidRDefault="00B14BF7" w:rsidP="00972479">
            <w:pPr>
              <w:jc w:val="center"/>
              <w:rPr>
                <w:sz w:val="20"/>
                <w:szCs w:val="20"/>
              </w:rPr>
            </w:pPr>
            <w:r w:rsidRPr="004C79F2">
              <w:rPr>
                <w:sz w:val="20"/>
                <w:szCs w:val="20"/>
              </w:rPr>
              <w:t>11.daļa</w:t>
            </w:r>
          </w:p>
        </w:tc>
        <w:tc>
          <w:tcPr>
            <w:tcW w:w="551" w:type="pct"/>
          </w:tcPr>
          <w:p w:rsidR="00B14BF7" w:rsidRPr="004C79F2" w:rsidRDefault="00B14BF7" w:rsidP="00972479">
            <w:pPr>
              <w:jc w:val="right"/>
              <w:rPr>
                <w:sz w:val="20"/>
                <w:szCs w:val="20"/>
              </w:rPr>
            </w:pPr>
          </w:p>
        </w:tc>
        <w:tc>
          <w:tcPr>
            <w:tcW w:w="608" w:type="pct"/>
          </w:tcPr>
          <w:p w:rsidR="00B14BF7" w:rsidRPr="004C79F2" w:rsidRDefault="00B14BF7" w:rsidP="00972479">
            <w:pPr>
              <w:jc w:val="right"/>
              <w:rPr>
                <w:sz w:val="20"/>
                <w:szCs w:val="20"/>
              </w:rPr>
            </w:pPr>
          </w:p>
        </w:tc>
        <w:tc>
          <w:tcPr>
            <w:tcW w:w="551" w:type="pct"/>
          </w:tcPr>
          <w:p w:rsidR="00B14BF7" w:rsidRPr="004C79F2" w:rsidRDefault="00B14BF7" w:rsidP="00972479">
            <w:pPr>
              <w:jc w:val="right"/>
              <w:rPr>
                <w:sz w:val="20"/>
                <w:szCs w:val="20"/>
              </w:rPr>
            </w:pPr>
          </w:p>
        </w:tc>
        <w:tc>
          <w:tcPr>
            <w:tcW w:w="608" w:type="pct"/>
          </w:tcPr>
          <w:p w:rsidR="00B14BF7" w:rsidRPr="004C79F2" w:rsidRDefault="00B14BF7" w:rsidP="00972479">
            <w:pPr>
              <w:jc w:val="right"/>
              <w:rPr>
                <w:sz w:val="20"/>
                <w:szCs w:val="20"/>
              </w:rPr>
            </w:pPr>
          </w:p>
        </w:tc>
        <w:tc>
          <w:tcPr>
            <w:tcW w:w="662" w:type="pct"/>
          </w:tcPr>
          <w:p w:rsidR="00B14BF7" w:rsidRPr="004C79F2" w:rsidRDefault="00B14BF7" w:rsidP="00972479">
            <w:pPr>
              <w:jc w:val="right"/>
              <w:rPr>
                <w:sz w:val="20"/>
                <w:szCs w:val="20"/>
              </w:rPr>
            </w:pPr>
          </w:p>
        </w:tc>
        <w:tc>
          <w:tcPr>
            <w:tcW w:w="607" w:type="pct"/>
          </w:tcPr>
          <w:p w:rsidR="00B14BF7" w:rsidRPr="004C79F2" w:rsidRDefault="00B14BF7" w:rsidP="00972479">
            <w:pPr>
              <w:jc w:val="right"/>
              <w:rPr>
                <w:sz w:val="20"/>
                <w:szCs w:val="20"/>
              </w:rPr>
            </w:pPr>
          </w:p>
        </w:tc>
        <w:tc>
          <w:tcPr>
            <w:tcW w:w="607" w:type="pct"/>
          </w:tcPr>
          <w:p w:rsidR="00B14BF7" w:rsidRPr="004C79F2" w:rsidRDefault="00B14BF7" w:rsidP="00972479">
            <w:pPr>
              <w:jc w:val="right"/>
              <w:rPr>
                <w:sz w:val="20"/>
                <w:szCs w:val="20"/>
              </w:rPr>
            </w:pPr>
          </w:p>
        </w:tc>
      </w:tr>
      <w:tr w:rsidR="00B14BF7" w:rsidRPr="004C79F2" w:rsidTr="00972479">
        <w:tc>
          <w:tcPr>
            <w:tcW w:w="806" w:type="pct"/>
          </w:tcPr>
          <w:p w:rsidR="00B14BF7" w:rsidRPr="004C79F2" w:rsidRDefault="00B14BF7" w:rsidP="00972479">
            <w:pPr>
              <w:jc w:val="center"/>
              <w:rPr>
                <w:sz w:val="20"/>
                <w:szCs w:val="20"/>
              </w:rPr>
            </w:pPr>
            <w:r w:rsidRPr="004C79F2">
              <w:rPr>
                <w:sz w:val="20"/>
                <w:szCs w:val="20"/>
              </w:rPr>
              <w:t>12.daļa</w:t>
            </w:r>
          </w:p>
        </w:tc>
        <w:tc>
          <w:tcPr>
            <w:tcW w:w="551" w:type="pct"/>
          </w:tcPr>
          <w:p w:rsidR="00B14BF7" w:rsidRPr="004C79F2" w:rsidRDefault="00B14BF7" w:rsidP="00972479">
            <w:pPr>
              <w:jc w:val="right"/>
              <w:rPr>
                <w:sz w:val="20"/>
                <w:szCs w:val="20"/>
              </w:rPr>
            </w:pPr>
            <w:r w:rsidRPr="004C79F2">
              <w:rPr>
                <w:sz w:val="20"/>
                <w:szCs w:val="20"/>
              </w:rPr>
              <w:t>4505,76</w:t>
            </w:r>
          </w:p>
        </w:tc>
        <w:tc>
          <w:tcPr>
            <w:tcW w:w="608" w:type="pct"/>
          </w:tcPr>
          <w:p w:rsidR="00B14BF7" w:rsidRPr="004C79F2" w:rsidRDefault="00B14BF7" w:rsidP="00972479">
            <w:pPr>
              <w:jc w:val="right"/>
              <w:rPr>
                <w:sz w:val="20"/>
                <w:szCs w:val="20"/>
              </w:rPr>
            </w:pPr>
          </w:p>
        </w:tc>
        <w:tc>
          <w:tcPr>
            <w:tcW w:w="551" w:type="pct"/>
          </w:tcPr>
          <w:p w:rsidR="00B14BF7" w:rsidRPr="004C79F2" w:rsidRDefault="00B14BF7" w:rsidP="00972479">
            <w:pPr>
              <w:jc w:val="right"/>
              <w:rPr>
                <w:sz w:val="20"/>
                <w:szCs w:val="20"/>
              </w:rPr>
            </w:pPr>
          </w:p>
        </w:tc>
        <w:tc>
          <w:tcPr>
            <w:tcW w:w="608" w:type="pct"/>
          </w:tcPr>
          <w:p w:rsidR="00B14BF7" w:rsidRPr="004C79F2" w:rsidRDefault="00B14BF7" w:rsidP="00972479">
            <w:pPr>
              <w:jc w:val="right"/>
              <w:rPr>
                <w:sz w:val="20"/>
                <w:szCs w:val="20"/>
              </w:rPr>
            </w:pPr>
          </w:p>
        </w:tc>
        <w:tc>
          <w:tcPr>
            <w:tcW w:w="662" w:type="pct"/>
          </w:tcPr>
          <w:p w:rsidR="00B14BF7" w:rsidRPr="004C79F2" w:rsidRDefault="00B14BF7" w:rsidP="00972479">
            <w:pPr>
              <w:jc w:val="right"/>
              <w:rPr>
                <w:sz w:val="20"/>
                <w:szCs w:val="20"/>
              </w:rPr>
            </w:pPr>
          </w:p>
        </w:tc>
        <w:tc>
          <w:tcPr>
            <w:tcW w:w="607" w:type="pct"/>
          </w:tcPr>
          <w:p w:rsidR="00B14BF7" w:rsidRPr="004C79F2" w:rsidRDefault="00B14BF7" w:rsidP="00972479">
            <w:pPr>
              <w:jc w:val="right"/>
              <w:rPr>
                <w:sz w:val="20"/>
                <w:szCs w:val="20"/>
              </w:rPr>
            </w:pPr>
          </w:p>
        </w:tc>
        <w:tc>
          <w:tcPr>
            <w:tcW w:w="607" w:type="pct"/>
          </w:tcPr>
          <w:p w:rsidR="00B14BF7" w:rsidRPr="004C79F2" w:rsidRDefault="00B14BF7" w:rsidP="00972479">
            <w:pPr>
              <w:jc w:val="right"/>
              <w:rPr>
                <w:sz w:val="20"/>
                <w:szCs w:val="20"/>
              </w:rPr>
            </w:pPr>
          </w:p>
        </w:tc>
      </w:tr>
      <w:tr w:rsidR="00B14BF7" w:rsidRPr="004C79F2" w:rsidTr="00972479">
        <w:tc>
          <w:tcPr>
            <w:tcW w:w="806" w:type="pct"/>
          </w:tcPr>
          <w:p w:rsidR="00B14BF7" w:rsidRPr="004C79F2" w:rsidRDefault="00B14BF7" w:rsidP="00972479">
            <w:pPr>
              <w:jc w:val="center"/>
              <w:rPr>
                <w:sz w:val="20"/>
                <w:szCs w:val="20"/>
              </w:rPr>
            </w:pPr>
            <w:r w:rsidRPr="004C79F2">
              <w:rPr>
                <w:sz w:val="20"/>
                <w:szCs w:val="20"/>
              </w:rPr>
              <w:t>13.daļa</w:t>
            </w:r>
          </w:p>
        </w:tc>
        <w:tc>
          <w:tcPr>
            <w:tcW w:w="551" w:type="pct"/>
          </w:tcPr>
          <w:p w:rsidR="00B14BF7" w:rsidRPr="004C79F2" w:rsidRDefault="00B14BF7" w:rsidP="00972479">
            <w:pPr>
              <w:jc w:val="right"/>
              <w:rPr>
                <w:sz w:val="20"/>
                <w:szCs w:val="20"/>
              </w:rPr>
            </w:pPr>
          </w:p>
        </w:tc>
        <w:tc>
          <w:tcPr>
            <w:tcW w:w="608" w:type="pct"/>
          </w:tcPr>
          <w:p w:rsidR="00B14BF7" w:rsidRPr="004C79F2" w:rsidRDefault="00B14BF7" w:rsidP="00972479">
            <w:pPr>
              <w:jc w:val="right"/>
              <w:rPr>
                <w:sz w:val="20"/>
                <w:szCs w:val="20"/>
              </w:rPr>
            </w:pPr>
          </w:p>
        </w:tc>
        <w:tc>
          <w:tcPr>
            <w:tcW w:w="551" w:type="pct"/>
          </w:tcPr>
          <w:p w:rsidR="00B14BF7" w:rsidRPr="004C79F2" w:rsidRDefault="00B14BF7" w:rsidP="00972479">
            <w:pPr>
              <w:jc w:val="right"/>
              <w:rPr>
                <w:sz w:val="20"/>
                <w:szCs w:val="20"/>
              </w:rPr>
            </w:pPr>
          </w:p>
        </w:tc>
        <w:tc>
          <w:tcPr>
            <w:tcW w:w="608" w:type="pct"/>
          </w:tcPr>
          <w:p w:rsidR="00B14BF7" w:rsidRPr="004C79F2" w:rsidRDefault="00B14BF7" w:rsidP="00972479">
            <w:pPr>
              <w:jc w:val="right"/>
              <w:rPr>
                <w:sz w:val="20"/>
                <w:szCs w:val="20"/>
              </w:rPr>
            </w:pPr>
          </w:p>
        </w:tc>
        <w:tc>
          <w:tcPr>
            <w:tcW w:w="662" w:type="pct"/>
          </w:tcPr>
          <w:p w:rsidR="00B14BF7" w:rsidRPr="004C79F2" w:rsidRDefault="00B14BF7" w:rsidP="00972479">
            <w:pPr>
              <w:jc w:val="right"/>
              <w:rPr>
                <w:sz w:val="20"/>
                <w:szCs w:val="20"/>
              </w:rPr>
            </w:pPr>
          </w:p>
        </w:tc>
        <w:tc>
          <w:tcPr>
            <w:tcW w:w="607" w:type="pct"/>
          </w:tcPr>
          <w:p w:rsidR="00B14BF7" w:rsidRPr="004C79F2" w:rsidRDefault="00B14BF7" w:rsidP="00972479">
            <w:pPr>
              <w:jc w:val="right"/>
              <w:rPr>
                <w:sz w:val="20"/>
                <w:szCs w:val="20"/>
              </w:rPr>
            </w:pPr>
          </w:p>
        </w:tc>
        <w:tc>
          <w:tcPr>
            <w:tcW w:w="607" w:type="pct"/>
          </w:tcPr>
          <w:p w:rsidR="00B14BF7" w:rsidRPr="004C79F2" w:rsidRDefault="00B14BF7" w:rsidP="00972479">
            <w:pPr>
              <w:jc w:val="right"/>
              <w:rPr>
                <w:sz w:val="20"/>
                <w:szCs w:val="20"/>
              </w:rPr>
            </w:pPr>
          </w:p>
        </w:tc>
      </w:tr>
      <w:tr w:rsidR="00B14BF7" w:rsidRPr="004C79F2" w:rsidTr="00972479">
        <w:tc>
          <w:tcPr>
            <w:tcW w:w="806" w:type="pct"/>
          </w:tcPr>
          <w:p w:rsidR="00B14BF7" w:rsidRPr="004C79F2" w:rsidRDefault="00B14BF7" w:rsidP="00972479">
            <w:pPr>
              <w:jc w:val="center"/>
              <w:rPr>
                <w:sz w:val="20"/>
                <w:szCs w:val="20"/>
              </w:rPr>
            </w:pPr>
            <w:r w:rsidRPr="004C79F2">
              <w:rPr>
                <w:sz w:val="20"/>
                <w:szCs w:val="20"/>
              </w:rPr>
              <w:t>14.daļa</w:t>
            </w:r>
          </w:p>
        </w:tc>
        <w:tc>
          <w:tcPr>
            <w:tcW w:w="551" w:type="pct"/>
          </w:tcPr>
          <w:p w:rsidR="00B14BF7" w:rsidRPr="004C79F2" w:rsidRDefault="00B14BF7" w:rsidP="00972479">
            <w:pPr>
              <w:jc w:val="right"/>
              <w:rPr>
                <w:sz w:val="20"/>
                <w:szCs w:val="20"/>
              </w:rPr>
            </w:pPr>
          </w:p>
        </w:tc>
        <w:tc>
          <w:tcPr>
            <w:tcW w:w="608" w:type="pct"/>
          </w:tcPr>
          <w:p w:rsidR="00B14BF7" w:rsidRPr="004C79F2" w:rsidRDefault="00B14BF7" w:rsidP="00972479">
            <w:pPr>
              <w:jc w:val="right"/>
              <w:rPr>
                <w:sz w:val="20"/>
                <w:szCs w:val="20"/>
              </w:rPr>
            </w:pPr>
          </w:p>
        </w:tc>
        <w:tc>
          <w:tcPr>
            <w:tcW w:w="551" w:type="pct"/>
          </w:tcPr>
          <w:p w:rsidR="00B14BF7" w:rsidRPr="004C79F2" w:rsidRDefault="00B14BF7" w:rsidP="00972479">
            <w:pPr>
              <w:jc w:val="right"/>
              <w:rPr>
                <w:sz w:val="20"/>
                <w:szCs w:val="20"/>
              </w:rPr>
            </w:pPr>
          </w:p>
        </w:tc>
        <w:tc>
          <w:tcPr>
            <w:tcW w:w="608" w:type="pct"/>
          </w:tcPr>
          <w:p w:rsidR="00B14BF7" w:rsidRPr="004C79F2" w:rsidRDefault="00B14BF7" w:rsidP="00972479">
            <w:pPr>
              <w:jc w:val="right"/>
              <w:rPr>
                <w:sz w:val="20"/>
                <w:szCs w:val="20"/>
              </w:rPr>
            </w:pPr>
          </w:p>
        </w:tc>
        <w:tc>
          <w:tcPr>
            <w:tcW w:w="662" w:type="pct"/>
          </w:tcPr>
          <w:p w:rsidR="00B14BF7" w:rsidRPr="004C79F2" w:rsidRDefault="00B14BF7" w:rsidP="00972479">
            <w:pPr>
              <w:jc w:val="right"/>
              <w:rPr>
                <w:sz w:val="20"/>
                <w:szCs w:val="20"/>
              </w:rPr>
            </w:pPr>
          </w:p>
        </w:tc>
        <w:tc>
          <w:tcPr>
            <w:tcW w:w="607" w:type="pct"/>
          </w:tcPr>
          <w:p w:rsidR="00B14BF7" w:rsidRPr="004C79F2" w:rsidRDefault="00B14BF7" w:rsidP="00972479">
            <w:pPr>
              <w:jc w:val="right"/>
              <w:rPr>
                <w:sz w:val="20"/>
                <w:szCs w:val="20"/>
              </w:rPr>
            </w:pPr>
          </w:p>
        </w:tc>
        <w:tc>
          <w:tcPr>
            <w:tcW w:w="607" w:type="pct"/>
          </w:tcPr>
          <w:p w:rsidR="00B14BF7" w:rsidRPr="004C79F2" w:rsidRDefault="00B14BF7" w:rsidP="00972479">
            <w:pPr>
              <w:jc w:val="right"/>
              <w:rPr>
                <w:sz w:val="20"/>
                <w:szCs w:val="20"/>
              </w:rPr>
            </w:pPr>
          </w:p>
        </w:tc>
      </w:tr>
      <w:tr w:rsidR="00B14BF7" w:rsidRPr="004C79F2" w:rsidTr="00972479">
        <w:tc>
          <w:tcPr>
            <w:tcW w:w="806" w:type="pct"/>
          </w:tcPr>
          <w:p w:rsidR="00B14BF7" w:rsidRPr="004C79F2" w:rsidRDefault="00B14BF7" w:rsidP="00972479">
            <w:pPr>
              <w:jc w:val="center"/>
              <w:rPr>
                <w:sz w:val="20"/>
                <w:szCs w:val="20"/>
              </w:rPr>
            </w:pPr>
            <w:r w:rsidRPr="004C79F2">
              <w:rPr>
                <w:sz w:val="20"/>
                <w:szCs w:val="20"/>
              </w:rPr>
              <w:t>15.daļa</w:t>
            </w:r>
          </w:p>
        </w:tc>
        <w:tc>
          <w:tcPr>
            <w:tcW w:w="551" w:type="pct"/>
          </w:tcPr>
          <w:p w:rsidR="00B14BF7" w:rsidRPr="004C79F2" w:rsidRDefault="00B14BF7" w:rsidP="00972479">
            <w:pPr>
              <w:jc w:val="right"/>
              <w:rPr>
                <w:sz w:val="20"/>
                <w:szCs w:val="20"/>
              </w:rPr>
            </w:pPr>
          </w:p>
        </w:tc>
        <w:tc>
          <w:tcPr>
            <w:tcW w:w="608" w:type="pct"/>
          </w:tcPr>
          <w:p w:rsidR="00B14BF7" w:rsidRPr="004C79F2" w:rsidRDefault="00B14BF7" w:rsidP="00972479">
            <w:pPr>
              <w:jc w:val="right"/>
              <w:rPr>
                <w:sz w:val="20"/>
                <w:szCs w:val="20"/>
              </w:rPr>
            </w:pPr>
          </w:p>
        </w:tc>
        <w:tc>
          <w:tcPr>
            <w:tcW w:w="551" w:type="pct"/>
          </w:tcPr>
          <w:p w:rsidR="00B14BF7" w:rsidRPr="004C79F2" w:rsidRDefault="00B14BF7" w:rsidP="00972479">
            <w:pPr>
              <w:jc w:val="right"/>
              <w:rPr>
                <w:sz w:val="20"/>
                <w:szCs w:val="20"/>
              </w:rPr>
            </w:pPr>
            <w:r w:rsidRPr="004C79F2">
              <w:rPr>
                <w:sz w:val="20"/>
                <w:szCs w:val="20"/>
              </w:rPr>
              <w:t>2528,00</w:t>
            </w:r>
          </w:p>
        </w:tc>
        <w:tc>
          <w:tcPr>
            <w:tcW w:w="608" w:type="pct"/>
          </w:tcPr>
          <w:p w:rsidR="00B14BF7" w:rsidRPr="004C79F2" w:rsidRDefault="00B14BF7" w:rsidP="00972479">
            <w:pPr>
              <w:jc w:val="right"/>
              <w:rPr>
                <w:sz w:val="20"/>
                <w:szCs w:val="20"/>
              </w:rPr>
            </w:pPr>
          </w:p>
        </w:tc>
        <w:tc>
          <w:tcPr>
            <w:tcW w:w="662" w:type="pct"/>
          </w:tcPr>
          <w:p w:rsidR="00B14BF7" w:rsidRPr="004C79F2" w:rsidRDefault="00B14BF7" w:rsidP="00972479">
            <w:pPr>
              <w:jc w:val="right"/>
              <w:rPr>
                <w:sz w:val="20"/>
                <w:szCs w:val="20"/>
              </w:rPr>
            </w:pPr>
          </w:p>
        </w:tc>
        <w:tc>
          <w:tcPr>
            <w:tcW w:w="607" w:type="pct"/>
          </w:tcPr>
          <w:p w:rsidR="00B14BF7" w:rsidRPr="004C79F2" w:rsidRDefault="00B14BF7" w:rsidP="00972479">
            <w:pPr>
              <w:jc w:val="right"/>
              <w:rPr>
                <w:sz w:val="20"/>
                <w:szCs w:val="20"/>
              </w:rPr>
            </w:pPr>
          </w:p>
        </w:tc>
        <w:tc>
          <w:tcPr>
            <w:tcW w:w="607" w:type="pct"/>
          </w:tcPr>
          <w:p w:rsidR="00B14BF7" w:rsidRPr="004C79F2" w:rsidRDefault="00B14BF7" w:rsidP="00972479">
            <w:pPr>
              <w:jc w:val="right"/>
              <w:rPr>
                <w:sz w:val="20"/>
                <w:szCs w:val="20"/>
              </w:rPr>
            </w:pPr>
          </w:p>
        </w:tc>
      </w:tr>
      <w:tr w:rsidR="00B14BF7" w:rsidRPr="004C79F2" w:rsidTr="00972479">
        <w:tc>
          <w:tcPr>
            <w:tcW w:w="806" w:type="pct"/>
          </w:tcPr>
          <w:p w:rsidR="00B14BF7" w:rsidRPr="004C79F2" w:rsidRDefault="00B14BF7" w:rsidP="00972479">
            <w:pPr>
              <w:jc w:val="center"/>
              <w:rPr>
                <w:sz w:val="20"/>
                <w:szCs w:val="20"/>
              </w:rPr>
            </w:pPr>
            <w:r w:rsidRPr="004C79F2">
              <w:rPr>
                <w:sz w:val="20"/>
                <w:szCs w:val="20"/>
              </w:rPr>
              <w:t>16.daļa</w:t>
            </w:r>
          </w:p>
        </w:tc>
        <w:tc>
          <w:tcPr>
            <w:tcW w:w="551" w:type="pct"/>
          </w:tcPr>
          <w:p w:rsidR="00B14BF7" w:rsidRPr="004C79F2" w:rsidRDefault="00B14BF7" w:rsidP="00972479">
            <w:pPr>
              <w:jc w:val="right"/>
              <w:rPr>
                <w:sz w:val="20"/>
                <w:szCs w:val="20"/>
              </w:rPr>
            </w:pPr>
          </w:p>
        </w:tc>
        <w:tc>
          <w:tcPr>
            <w:tcW w:w="608" w:type="pct"/>
          </w:tcPr>
          <w:p w:rsidR="00B14BF7" w:rsidRPr="004C79F2" w:rsidRDefault="00B14BF7" w:rsidP="00972479">
            <w:pPr>
              <w:jc w:val="right"/>
              <w:rPr>
                <w:sz w:val="20"/>
                <w:szCs w:val="20"/>
              </w:rPr>
            </w:pPr>
          </w:p>
        </w:tc>
        <w:tc>
          <w:tcPr>
            <w:tcW w:w="551" w:type="pct"/>
          </w:tcPr>
          <w:p w:rsidR="00B14BF7" w:rsidRPr="004C79F2" w:rsidRDefault="00B14BF7" w:rsidP="00972479">
            <w:pPr>
              <w:jc w:val="right"/>
              <w:rPr>
                <w:sz w:val="20"/>
                <w:szCs w:val="20"/>
              </w:rPr>
            </w:pPr>
            <w:r w:rsidRPr="004C79F2">
              <w:rPr>
                <w:sz w:val="20"/>
                <w:szCs w:val="20"/>
              </w:rPr>
              <w:t>6320,00</w:t>
            </w:r>
          </w:p>
        </w:tc>
        <w:tc>
          <w:tcPr>
            <w:tcW w:w="608" w:type="pct"/>
          </w:tcPr>
          <w:p w:rsidR="00B14BF7" w:rsidRPr="004C79F2" w:rsidRDefault="00B14BF7" w:rsidP="00972479">
            <w:pPr>
              <w:jc w:val="right"/>
              <w:rPr>
                <w:sz w:val="20"/>
                <w:szCs w:val="20"/>
              </w:rPr>
            </w:pPr>
          </w:p>
        </w:tc>
        <w:tc>
          <w:tcPr>
            <w:tcW w:w="662" w:type="pct"/>
          </w:tcPr>
          <w:p w:rsidR="00B14BF7" w:rsidRPr="004C79F2" w:rsidRDefault="00B14BF7" w:rsidP="00972479">
            <w:pPr>
              <w:jc w:val="right"/>
              <w:rPr>
                <w:sz w:val="20"/>
                <w:szCs w:val="20"/>
              </w:rPr>
            </w:pPr>
          </w:p>
        </w:tc>
        <w:tc>
          <w:tcPr>
            <w:tcW w:w="607" w:type="pct"/>
          </w:tcPr>
          <w:p w:rsidR="00B14BF7" w:rsidRPr="004C79F2" w:rsidRDefault="00B14BF7" w:rsidP="00972479">
            <w:pPr>
              <w:jc w:val="right"/>
              <w:rPr>
                <w:sz w:val="20"/>
                <w:szCs w:val="20"/>
              </w:rPr>
            </w:pPr>
          </w:p>
        </w:tc>
        <w:tc>
          <w:tcPr>
            <w:tcW w:w="607" w:type="pct"/>
          </w:tcPr>
          <w:p w:rsidR="00B14BF7" w:rsidRPr="004C79F2" w:rsidRDefault="00B14BF7" w:rsidP="00972479">
            <w:pPr>
              <w:jc w:val="right"/>
              <w:rPr>
                <w:sz w:val="20"/>
                <w:szCs w:val="20"/>
              </w:rPr>
            </w:pPr>
          </w:p>
        </w:tc>
      </w:tr>
      <w:tr w:rsidR="00B14BF7" w:rsidRPr="004C79F2" w:rsidTr="00972479">
        <w:tc>
          <w:tcPr>
            <w:tcW w:w="806" w:type="pct"/>
          </w:tcPr>
          <w:p w:rsidR="00B14BF7" w:rsidRPr="004C79F2" w:rsidRDefault="00B14BF7" w:rsidP="00972479">
            <w:pPr>
              <w:jc w:val="center"/>
              <w:rPr>
                <w:sz w:val="20"/>
                <w:szCs w:val="20"/>
              </w:rPr>
            </w:pPr>
            <w:r w:rsidRPr="004C79F2">
              <w:rPr>
                <w:sz w:val="20"/>
                <w:szCs w:val="20"/>
              </w:rPr>
              <w:t>17.daļa</w:t>
            </w:r>
          </w:p>
        </w:tc>
        <w:tc>
          <w:tcPr>
            <w:tcW w:w="551" w:type="pct"/>
          </w:tcPr>
          <w:p w:rsidR="00B14BF7" w:rsidRPr="004C79F2" w:rsidRDefault="00B14BF7" w:rsidP="00972479">
            <w:pPr>
              <w:jc w:val="right"/>
              <w:rPr>
                <w:sz w:val="20"/>
                <w:szCs w:val="20"/>
              </w:rPr>
            </w:pPr>
          </w:p>
        </w:tc>
        <w:tc>
          <w:tcPr>
            <w:tcW w:w="608" w:type="pct"/>
          </w:tcPr>
          <w:p w:rsidR="00B14BF7" w:rsidRPr="004C79F2" w:rsidRDefault="00B14BF7" w:rsidP="00972479">
            <w:pPr>
              <w:jc w:val="right"/>
              <w:rPr>
                <w:sz w:val="20"/>
                <w:szCs w:val="20"/>
              </w:rPr>
            </w:pPr>
          </w:p>
        </w:tc>
        <w:tc>
          <w:tcPr>
            <w:tcW w:w="551" w:type="pct"/>
          </w:tcPr>
          <w:p w:rsidR="00B14BF7" w:rsidRPr="004C79F2" w:rsidRDefault="00B14BF7" w:rsidP="00972479">
            <w:pPr>
              <w:jc w:val="right"/>
              <w:rPr>
                <w:sz w:val="20"/>
                <w:szCs w:val="20"/>
              </w:rPr>
            </w:pPr>
          </w:p>
        </w:tc>
        <w:tc>
          <w:tcPr>
            <w:tcW w:w="608" w:type="pct"/>
          </w:tcPr>
          <w:p w:rsidR="00B14BF7" w:rsidRPr="004C79F2" w:rsidRDefault="00B14BF7" w:rsidP="00972479">
            <w:pPr>
              <w:jc w:val="right"/>
              <w:rPr>
                <w:sz w:val="20"/>
                <w:szCs w:val="20"/>
              </w:rPr>
            </w:pPr>
          </w:p>
        </w:tc>
        <w:tc>
          <w:tcPr>
            <w:tcW w:w="662" w:type="pct"/>
          </w:tcPr>
          <w:p w:rsidR="00B14BF7" w:rsidRPr="004C79F2" w:rsidRDefault="00B14BF7" w:rsidP="00972479">
            <w:pPr>
              <w:jc w:val="right"/>
              <w:rPr>
                <w:sz w:val="20"/>
                <w:szCs w:val="20"/>
              </w:rPr>
            </w:pPr>
          </w:p>
        </w:tc>
        <w:tc>
          <w:tcPr>
            <w:tcW w:w="607" w:type="pct"/>
          </w:tcPr>
          <w:p w:rsidR="00B14BF7" w:rsidRPr="004C79F2" w:rsidRDefault="00B14BF7" w:rsidP="00972479">
            <w:pPr>
              <w:jc w:val="right"/>
              <w:rPr>
                <w:sz w:val="20"/>
                <w:szCs w:val="20"/>
              </w:rPr>
            </w:pPr>
          </w:p>
        </w:tc>
        <w:tc>
          <w:tcPr>
            <w:tcW w:w="607" w:type="pct"/>
          </w:tcPr>
          <w:p w:rsidR="00B14BF7" w:rsidRPr="004C79F2" w:rsidRDefault="00B14BF7" w:rsidP="00972479">
            <w:pPr>
              <w:jc w:val="right"/>
              <w:rPr>
                <w:sz w:val="20"/>
                <w:szCs w:val="20"/>
              </w:rPr>
            </w:pPr>
          </w:p>
        </w:tc>
      </w:tr>
      <w:tr w:rsidR="00B14BF7" w:rsidRPr="004C79F2" w:rsidTr="00972479">
        <w:tc>
          <w:tcPr>
            <w:tcW w:w="806" w:type="pct"/>
          </w:tcPr>
          <w:p w:rsidR="00B14BF7" w:rsidRPr="004C79F2" w:rsidRDefault="00B14BF7" w:rsidP="00972479">
            <w:pPr>
              <w:jc w:val="center"/>
              <w:rPr>
                <w:sz w:val="20"/>
                <w:szCs w:val="20"/>
              </w:rPr>
            </w:pPr>
            <w:r w:rsidRPr="004C79F2">
              <w:rPr>
                <w:sz w:val="20"/>
                <w:szCs w:val="20"/>
              </w:rPr>
              <w:t>18.daļa</w:t>
            </w:r>
          </w:p>
        </w:tc>
        <w:tc>
          <w:tcPr>
            <w:tcW w:w="551" w:type="pct"/>
          </w:tcPr>
          <w:p w:rsidR="00B14BF7" w:rsidRPr="004C79F2" w:rsidRDefault="00B14BF7" w:rsidP="00972479">
            <w:pPr>
              <w:jc w:val="right"/>
              <w:rPr>
                <w:sz w:val="20"/>
                <w:szCs w:val="20"/>
              </w:rPr>
            </w:pPr>
          </w:p>
        </w:tc>
        <w:tc>
          <w:tcPr>
            <w:tcW w:w="608" w:type="pct"/>
          </w:tcPr>
          <w:p w:rsidR="00B14BF7" w:rsidRPr="004C79F2" w:rsidRDefault="00B14BF7" w:rsidP="00972479">
            <w:pPr>
              <w:jc w:val="right"/>
              <w:rPr>
                <w:sz w:val="20"/>
                <w:szCs w:val="20"/>
              </w:rPr>
            </w:pPr>
          </w:p>
        </w:tc>
        <w:tc>
          <w:tcPr>
            <w:tcW w:w="551" w:type="pct"/>
          </w:tcPr>
          <w:p w:rsidR="00B14BF7" w:rsidRPr="004C79F2" w:rsidRDefault="00B14BF7" w:rsidP="00972479">
            <w:pPr>
              <w:jc w:val="right"/>
              <w:rPr>
                <w:sz w:val="20"/>
                <w:szCs w:val="20"/>
              </w:rPr>
            </w:pPr>
          </w:p>
        </w:tc>
        <w:tc>
          <w:tcPr>
            <w:tcW w:w="608" w:type="pct"/>
          </w:tcPr>
          <w:p w:rsidR="00B14BF7" w:rsidRPr="004C79F2" w:rsidRDefault="00B14BF7" w:rsidP="00972479">
            <w:pPr>
              <w:jc w:val="right"/>
              <w:rPr>
                <w:sz w:val="20"/>
                <w:szCs w:val="20"/>
              </w:rPr>
            </w:pPr>
            <w:r w:rsidRPr="004C79F2">
              <w:rPr>
                <w:sz w:val="20"/>
                <w:szCs w:val="20"/>
              </w:rPr>
              <w:t>59234,56</w:t>
            </w:r>
          </w:p>
        </w:tc>
        <w:tc>
          <w:tcPr>
            <w:tcW w:w="662" w:type="pct"/>
          </w:tcPr>
          <w:p w:rsidR="00B14BF7" w:rsidRPr="004C79F2" w:rsidRDefault="00B14BF7" w:rsidP="00972479">
            <w:pPr>
              <w:jc w:val="right"/>
              <w:rPr>
                <w:sz w:val="20"/>
                <w:szCs w:val="20"/>
              </w:rPr>
            </w:pPr>
          </w:p>
        </w:tc>
        <w:tc>
          <w:tcPr>
            <w:tcW w:w="607" w:type="pct"/>
          </w:tcPr>
          <w:p w:rsidR="00B14BF7" w:rsidRPr="004C79F2" w:rsidRDefault="00B14BF7" w:rsidP="00972479">
            <w:pPr>
              <w:jc w:val="right"/>
              <w:rPr>
                <w:sz w:val="20"/>
                <w:szCs w:val="20"/>
              </w:rPr>
            </w:pPr>
          </w:p>
        </w:tc>
        <w:tc>
          <w:tcPr>
            <w:tcW w:w="607" w:type="pct"/>
          </w:tcPr>
          <w:p w:rsidR="00B14BF7" w:rsidRPr="004C79F2" w:rsidRDefault="00B14BF7" w:rsidP="00972479">
            <w:pPr>
              <w:jc w:val="right"/>
              <w:rPr>
                <w:sz w:val="20"/>
                <w:szCs w:val="20"/>
              </w:rPr>
            </w:pPr>
          </w:p>
        </w:tc>
      </w:tr>
      <w:tr w:rsidR="00B14BF7" w:rsidRPr="004C79F2" w:rsidTr="00972479">
        <w:tc>
          <w:tcPr>
            <w:tcW w:w="806" w:type="pct"/>
          </w:tcPr>
          <w:p w:rsidR="00B14BF7" w:rsidRPr="004C79F2" w:rsidRDefault="00B14BF7" w:rsidP="00972479">
            <w:pPr>
              <w:jc w:val="center"/>
              <w:rPr>
                <w:sz w:val="20"/>
                <w:szCs w:val="20"/>
              </w:rPr>
            </w:pPr>
            <w:r w:rsidRPr="004C79F2">
              <w:rPr>
                <w:sz w:val="20"/>
                <w:szCs w:val="20"/>
              </w:rPr>
              <w:t>19.daļa</w:t>
            </w:r>
          </w:p>
        </w:tc>
        <w:tc>
          <w:tcPr>
            <w:tcW w:w="551" w:type="pct"/>
          </w:tcPr>
          <w:p w:rsidR="00B14BF7" w:rsidRPr="004C79F2" w:rsidRDefault="00B14BF7" w:rsidP="00972479">
            <w:pPr>
              <w:jc w:val="right"/>
              <w:rPr>
                <w:sz w:val="20"/>
                <w:szCs w:val="20"/>
              </w:rPr>
            </w:pPr>
          </w:p>
        </w:tc>
        <w:tc>
          <w:tcPr>
            <w:tcW w:w="608" w:type="pct"/>
          </w:tcPr>
          <w:p w:rsidR="00B14BF7" w:rsidRPr="004C79F2" w:rsidRDefault="00B14BF7" w:rsidP="00972479">
            <w:pPr>
              <w:jc w:val="right"/>
              <w:rPr>
                <w:sz w:val="20"/>
                <w:szCs w:val="20"/>
              </w:rPr>
            </w:pPr>
          </w:p>
        </w:tc>
        <w:tc>
          <w:tcPr>
            <w:tcW w:w="551" w:type="pct"/>
          </w:tcPr>
          <w:p w:rsidR="00B14BF7" w:rsidRPr="004C79F2" w:rsidRDefault="00B14BF7" w:rsidP="00972479">
            <w:pPr>
              <w:jc w:val="right"/>
              <w:rPr>
                <w:sz w:val="20"/>
                <w:szCs w:val="20"/>
              </w:rPr>
            </w:pPr>
          </w:p>
        </w:tc>
        <w:tc>
          <w:tcPr>
            <w:tcW w:w="608" w:type="pct"/>
          </w:tcPr>
          <w:p w:rsidR="00B14BF7" w:rsidRPr="004C79F2" w:rsidRDefault="00B14BF7" w:rsidP="00972479">
            <w:pPr>
              <w:jc w:val="right"/>
              <w:rPr>
                <w:sz w:val="20"/>
                <w:szCs w:val="20"/>
              </w:rPr>
            </w:pPr>
          </w:p>
        </w:tc>
        <w:tc>
          <w:tcPr>
            <w:tcW w:w="662" w:type="pct"/>
          </w:tcPr>
          <w:p w:rsidR="00B14BF7" w:rsidRPr="004C79F2" w:rsidRDefault="00B14BF7" w:rsidP="00972479">
            <w:pPr>
              <w:jc w:val="right"/>
              <w:rPr>
                <w:sz w:val="20"/>
                <w:szCs w:val="20"/>
              </w:rPr>
            </w:pPr>
          </w:p>
        </w:tc>
        <w:tc>
          <w:tcPr>
            <w:tcW w:w="607" w:type="pct"/>
          </w:tcPr>
          <w:p w:rsidR="00B14BF7" w:rsidRPr="004C79F2" w:rsidRDefault="00B14BF7" w:rsidP="00972479">
            <w:pPr>
              <w:jc w:val="right"/>
              <w:rPr>
                <w:sz w:val="20"/>
                <w:szCs w:val="20"/>
              </w:rPr>
            </w:pPr>
          </w:p>
        </w:tc>
        <w:tc>
          <w:tcPr>
            <w:tcW w:w="607" w:type="pct"/>
          </w:tcPr>
          <w:p w:rsidR="00B14BF7" w:rsidRPr="004C79F2" w:rsidRDefault="00B14BF7" w:rsidP="00972479">
            <w:pPr>
              <w:jc w:val="right"/>
              <w:rPr>
                <w:sz w:val="20"/>
                <w:szCs w:val="20"/>
              </w:rPr>
            </w:pPr>
          </w:p>
        </w:tc>
      </w:tr>
      <w:tr w:rsidR="00B14BF7" w:rsidRPr="004C79F2" w:rsidTr="00972479">
        <w:tc>
          <w:tcPr>
            <w:tcW w:w="806" w:type="pct"/>
          </w:tcPr>
          <w:p w:rsidR="00B14BF7" w:rsidRPr="004C79F2" w:rsidRDefault="00B14BF7" w:rsidP="00972479">
            <w:pPr>
              <w:jc w:val="center"/>
              <w:rPr>
                <w:sz w:val="20"/>
                <w:szCs w:val="20"/>
              </w:rPr>
            </w:pPr>
            <w:r w:rsidRPr="004C79F2">
              <w:rPr>
                <w:sz w:val="20"/>
                <w:szCs w:val="20"/>
              </w:rPr>
              <w:t>20.daļa</w:t>
            </w:r>
          </w:p>
        </w:tc>
        <w:tc>
          <w:tcPr>
            <w:tcW w:w="551" w:type="pct"/>
          </w:tcPr>
          <w:p w:rsidR="00B14BF7" w:rsidRPr="004C79F2" w:rsidRDefault="00B14BF7" w:rsidP="00972479">
            <w:pPr>
              <w:jc w:val="right"/>
              <w:rPr>
                <w:sz w:val="20"/>
                <w:szCs w:val="20"/>
              </w:rPr>
            </w:pPr>
          </w:p>
        </w:tc>
        <w:tc>
          <w:tcPr>
            <w:tcW w:w="608" w:type="pct"/>
          </w:tcPr>
          <w:p w:rsidR="00B14BF7" w:rsidRPr="004C79F2" w:rsidRDefault="00B14BF7" w:rsidP="00972479">
            <w:pPr>
              <w:jc w:val="right"/>
              <w:rPr>
                <w:sz w:val="20"/>
                <w:szCs w:val="20"/>
              </w:rPr>
            </w:pPr>
          </w:p>
        </w:tc>
        <w:tc>
          <w:tcPr>
            <w:tcW w:w="551" w:type="pct"/>
          </w:tcPr>
          <w:p w:rsidR="00B14BF7" w:rsidRPr="004C79F2" w:rsidRDefault="00B14BF7" w:rsidP="00972479">
            <w:pPr>
              <w:jc w:val="right"/>
              <w:rPr>
                <w:sz w:val="20"/>
                <w:szCs w:val="20"/>
              </w:rPr>
            </w:pPr>
          </w:p>
        </w:tc>
        <w:tc>
          <w:tcPr>
            <w:tcW w:w="608" w:type="pct"/>
          </w:tcPr>
          <w:p w:rsidR="00B14BF7" w:rsidRPr="004C79F2" w:rsidRDefault="00B14BF7" w:rsidP="00972479">
            <w:pPr>
              <w:jc w:val="right"/>
              <w:rPr>
                <w:sz w:val="20"/>
                <w:szCs w:val="20"/>
              </w:rPr>
            </w:pPr>
          </w:p>
        </w:tc>
        <w:tc>
          <w:tcPr>
            <w:tcW w:w="662" w:type="pct"/>
          </w:tcPr>
          <w:p w:rsidR="00B14BF7" w:rsidRPr="004C79F2" w:rsidRDefault="00B14BF7" w:rsidP="00972479">
            <w:pPr>
              <w:jc w:val="right"/>
              <w:rPr>
                <w:sz w:val="20"/>
                <w:szCs w:val="20"/>
              </w:rPr>
            </w:pPr>
            <w:r w:rsidRPr="004C79F2">
              <w:rPr>
                <w:sz w:val="20"/>
                <w:szCs w:val="20"/>
              </w:rPr>
              <w:t>990,00</w:t>
            </w:r>
          </w:p>
        </w:tc>
        <w:tc>
          <w:tcPr>
            <w:tcW w:w="607" w:type="pct"/>
          </w:tcPr>
          <w:p w:rsidR="00B14BF7" w:rsidRPr="004C79F2" w:rsidRDefault="00B14BF7" w:rsidP="00972479">
            <w:pPr>
              <w:jc w:val="right"/>
              <w:rPr>
                <w:sz w:val="20"/>
                <w:szCs w:val="20"/>
              </w:rPr>
            </w:pPr>
          </w:p>
        </w:tc>
        <w:tc>
          <w:tcPr>
            <w:tcW w:w="607" w:type="pct"/>
          </w:tcPr>
          <w:p w:rsidR="00B14BF7" w:rsidRPr="004C79F2" w:rsidRDefault="00B14BF7" w:rsidP="00972479">
            <w:pPr>
              <w:jc w:val="right"/>
              <w:rPr>
                <w:sz w:val="20"/>
                <w:szCs w:val="20"/>
              </w:rPr>
            </w:pPr>
          </w:p>
        </w:tc>
      </w:tr>
    </w:tbl>
    <w:p w:rsidR="009819C4" w:rsidRPr="004C79F2" w:rsidRDefault="009819C4" w:rsidP="009819C4">
      <w:pPr>
        <w:pStyle w:val="tv2132"/>
        <w:jc w:val="both"/>
        <w:rPr>
          <w:b/>
          <w:color w:val="auto"/>
          <w:sz w:val="24"/>
          <w:szCs w:val="24"/>
        </w:rPr>
      </w:pPr>
    </w:p>
    <w:p w:rsidR="005738DA" w:rsidRPr="004C79F2" w:rsidRDefault="005738DA" w:rsidP="009819C4">
      <w:pPr>
        <w:pStyle w:val="Style"/>
        <w:ind w:left="-284"/>
        <w:jc w:val="center"/>
        <w:rPr>
          <w:b/>
          <w:sz w:val="24"/>
          <w:lang w:val="lv-LV"/>
        </w:rPr>
      </w:pPr>
      <w:r w:rsidRPr="004C79F2">
        <w:rPr>
          <w:b/>
          <w:sz w:val="24"/>
          <w:lang w:val="lv-LV"/>
        </w:rPr>
        <w:lastRenderedPageBreak/>
        <w:t xml:space="preserve">Aritmētisko kļūdu pārbaude iesniegtajos piedāvājumos </w:t>
      </w:r>
    </w:p>
    <w:p w:rsidR="009819C4" w:rsidRPr="004C79F2" w:rsidRDefault="009819C4" w:rsidP="009819C4">
      <w:pPr>
        <w:pStyle w:val="Style"/>
        <w:ind w:left="-284"/>
        <w:jc w:val="center"/>
        <w:rPr>
          <w:b/>
          <w:sz w:val="24"/>
          <w:lang w:val="lv-LV"/>
        </w:rPr>
      </w:pPr>
    </w:p>
    <w:p w:rsidR="009819C4" w:rsidRPr="004C79F2" w:rsidRDefault="009819C4" w:rsidP="009819C4">
      <w:pPr>
        <w:pStyle w:val="Style"/>
        <w:ind w:left="-284"/>
        <w:jc w:val="center"/>
        <w:rPr>
          <w:sz w:val="24"/>
          <w:lang w:val="lv-LV"/>
        </w:rPr>
      </w:pPr>
      <w:r w:rsidRPr="004C79F2">
        <w:rPr>
          <w:sz w:val="24"/>
          <w:lang w:val="lv-LV"/>
        </w:rPr>
        <w:t>Aritmētiskās kļūdas pretendentu iesniegtajos piedāvājumos nav konstatētas.</w:t>
      </w:r>
    </w:p>
    <w:p w:rsidR="009819C4" w:rsidRPr="004C79F2" w:rsidRDefault="009819C4" w:rsidP="009819C4">
      <w:pPr>
        <w:pStyle w:val="Style"/>
        <w:ind w:left="-284"/>
        <w:jc w:val="center"/>
        <w:rPr>
          <w:b/>
          <w:sz w:val="24"/>
          <w:lang w:val="lv-LV"/>
        </w:rPr>
      </w:pPr>
    </w:p>
    <w:p w:rsidR="005738DA" w:rsidRPr="004C79F2" w:rsidRDefault="005738DA" w:rsidP="005738DA">
      <w:pPr>
        <w:pStyle w:val="tv2132"/>
        <w:numPr>
          <w:ilvl w:val="0"/>
          <w:numId w:val="1"/>
        </w:numPr>
        <w:jc w:val="both"/>
        <w:rPr>
          <w:b/>
          <w:color w:val="auto"/>
          <w:sz w:val="24"/>
          <w:szCs w:val="24"/>
        </w:rPr>
      </w:pPr>
      <w:r w:rsidRPr="004C79F2">
        <w:rPr>
          <w:b/>
          <w:color w:val="auto"/>
          <w:sz w:val="24"/>
          <w:szCs w:val="24"/>
        </w:rPr>
        <w:t>piedāvājumu atvēršanas vieta, datums un laiks:</w:t>
      </w:r>
    </w:p>
    <w:p w:rsidR="005738DA" w:rsidRPr="004C79F2" w:rsidRDefault="005738DA" w:rsidP="005738DA">
      <w:pPr>
        <w:pStyle w:val="tv2132"/>
        <w:ind w:left="720" w:firstLine="0"/>
        <w:jc w:val="both"/>
        <w:rPr>
          <w:color w:val="auto"/>
          <w:sz w:val="24"/>
          <w:szCs w:val="24"/>
        </w:rPr>
      </w:pPr>
      <w:r w:rsidRPr="004C79F2">
        <w:rPr>
          <w:color w:val="auto"/>
          <w:sz w:val="24"/>
          <w:szCs w:val="24"/>
        </w:rPr>
        <w:t xml:space="preserve">Daugavpilī, </w:t>
      </w:r>
      <w:proofErr w:type="spellStart"/>
      <w:r w:rsidRPr="004C79F2">
        <w:rPr>
          <w:color w:val="auto"/>
          <w:sz w:val="24"/>
          <w:szCs w:val="24"/>
        </w:rPr>
        <w:t>K.Valdemāra</w:t>
      </w:r>
      <w:proofErr w:type="spellEnd"/>
      <w:r w:rsidRPr="004C79F2">
        <w:rPr>
          <w:color w:val="auto"/>
          <w:sz w:val="24"/>
          <w:szCs w:val="24"/>
        </w:rPr>
        <w:t xml:space="preserve"> ielā 1, </w:t>
      </w:r>
      <w:r w:rsidR="00B14BF7" w:rsidRPr="004C79F2">
        <w:rPr>
          <w:color w:val="auto"/>
          <w:sz w:val="24"/>
          <w:szCs w:val="24"/>
        </w:rPr>
        <w:t>Sēžu zālē</w:t>
      </w:r>
      <w:r w:rsidRPr="004C79F2">
        <w:rPr>
          <w:color w:val="auto"/>
          <w:sz w:val="24"/>
          <w:szCs w:val="24"/>
        </w:rPr>
        <w:t xml:space="preserve">, 2017.gada </w:t>
      </w:r>
      <w:r w:rsidR="00B14BF7" w:rsidRPr="004C79F2">
        <w:rPr>
          <w:color w:val="auto"/>
          <w:sz w:val="24"/>
          <w:szCs w:val="24"/>
        </w:rPr>
        <w:t>09</w:t>
      </w:r>
      <w:r w:rsidRPr="004C79F2">
        <w:rPr>
          <w:color w:val="auto"/>
          <w:sz w:val="24"/>
          <w:szCs w:val="24"/>
        </w:rPr>
        <w:t>.</w:t>
      </w:r>
      <w:r w:rsidR="00B14BF7" w:rsidRPr="004C79F2">
        <w:rPr>
          <w:color w:val="auto"/>
          <w:sz w:val="24"/>
          <w:szCs w:val="24"/>
        </w:rPr>
        <w:t>novem</w:t>
      </w:r>
      <w:r w:rsidR="009819C4" w:rsidRPr="004C79F2">
        <w:rPr>
          <w:color w:val="auto"/>
          <w:sz w:val="24"/>
          <w:szCs w:val="24"/>
        </w:rPr>
        <w:t>brī</w:t>
      </w:r>
      <w:r w:rsidRPr="004C79F2">
        <w:rPr>
          <w:color w:val="auto"/>
          <w:sz w:val="24"/>
          <w:szCs w:val="24"/>
        </w:rPr>
        <w:t>, plkst. 10.00.</w:t>
      </w:r>
    </w:p>
    <w:p w:rsidR="005738DA" w:rsidRPr="004C79F2" w:rsidRDefault="005738DA" w:rsidP="005738DA">
      <w:pPr>
        <w:pStyle w:val="ListParagraph"/>
        <w:rPr>
          <w:b/>
          <w:lang w:val="lv-LV"/>
        </w:rPr>
      </w:pPr>
    </w:p>
    <w:p w:rsidR="005738DA" w:rsidRPr="004C79F2" w:rsidRDefault="005738DA" w:rsidP="005738DA">
      <w:pPr>
        <w:pStyle w:val="tv2132"/>
        <w:numPr>
          <w:ilvl w:val="0"/>
          <w:numId w:val="1"/>
        </w:numPr>
        <w:jc w:val="both"/>
        <w:rPr>
          <w:b/>
          <w:color w:val="auto"/>
          <w:sz w:val="24"/>
          <w:szCs w:val="24"/>
        </w:rPr>
      </w:pPr>
      <w:r w:rsidRPr="004C79F2">
        <w:rPr>
          <w:b/>
          <w:color w:val="auto"/>
          <w:sz w:val="24"/>
          <w:szCs w:val="24"/>
        </w:rPr>
        <w:t>tā pretendenta (vai pretendentu) nosaukums, kuram (vai kuriem) piešķirtas iepirkuma līguma slēgšanas tiesības, piedāvātā līgumcena, kā arī piedāvājumu izvērtēšanas kopsavilkums un piedāvājuma izvēles pamatojums:</w:t>
      </w:r>
    </w:p>
    <w:p w:rsidR="005738DA" w:rsidRPr="004C79F2" w:rsidRDefault="005738DA" w:rsidP="005738DA">
      <w:pPr>
        <w:pStyle w:val="ListParagraph"/>
        <w:rPr>
          <w:b/>
          <w:lang w:val="lv-LV"/>
        </w:rPr>
      </w:pPr>
    </w:p>
    <w:p w:rsidR="009819C4" w:rsidRPr="004C79F2" w:rsidRDefault="009819C4" w:rsidP="005738DA">
      <w:pPr>
        <w:jc w:val="center"/>
        <w:rPr>
          <w:rFonts w:eastAsia="Calibri"/>
          <w:lang w:val="lv-LV"/>
        </w:rPr>
      </w:pPr>
      <w:r w:rsidRPr="004C79F2">
        <w:rPr>
          <w:rFonts w:eastAsia="Calibri"/>
          <w:lang w:val="lv-LV"/>
        </w:rPr>
        <w:t xml:space="preserve">2017.gada </w:t>
      </w:r>
      <w:r w:rsidR="00B14BF7" w:rsidRPr="004C79F2">
        <w:rPr>
          <w:rFonts w:eastAsia="Calibri"/>
          <w:lang w:val="lv-LV"/>
        </w:rPr>
        <w:t>27</w:t>
      </w:r>
      <w:r w:rsidRPr="004C79F2">
        <w:rPr>
          <w:rFonts w:eastAsia="Calibri"/>
          <w:lang w:val="lv-LV"/>
        </w:rPr>
        <w:t>.novembrī pieņemtie lēmumi:</w:t>
      </w:r>
    </w:p>
    <w:p w:rsidR="009819C4" w:rsidRPr="004C79F2" w:rsidRDefault="009819C4" w:rsidP="005738DA">
      <w:pPr>
        <w:jc w:val="center"/>
        <w:rPr>
          <w:rFonts w:eastAsia="Calibri"/>
          <w:lang w:val="lv-LV"/>
        </w:rPr>
      </w:pPr>
    </w:p>
    <w:p w:rsidR="008B77E5" w:rsidRPr="004C79F2" w:rsidRDefault="008B77E5" w:rsidP="008B77E5">
      <w:pPr>
        <w:pStyle w:val="BodyTextIndent"/>
        <w:jc w:val="center"/>
        <w:rPr>
          <w:b/>
        </w:rPr>
      </w:pPr>
      <w:r w:rsidRPr="004C79F2">
        <w:rPr>
          <w:b/>
        </w:rPr>
        <w:t xml:space="preserve">Lēmums iepirkuma procedūras 7. daļā </w:t>
      </w:r>
    </w:p>
    <w:p w:rsidR="008B77E5" w:rsidRPr="004C79F2" w:rsidRDefault="008B77E5" w:rsidP="008B77E5">
      <w:pPr>
        <w:pStyle w:val="BodyTextIndent"/>
        <w:jc w:val="center"/>
        <w:rPr>
          <w:bCs/>
        </w:rPr>
      </w:pPr>
      <w:r w:rsidRPr="004C79F2">
        <w:t>(„Vingrošanas nodarbības veselības kvalitātes saglabāšanai bērniem"</w:t>
      </w:r>
      <w:r w:rsidRPr="004C79F2">
        <w:rPr>
          <w:bCs/>
        </w:rPr>
        <w:t>)</w:t>
      </w:r>
    </w:p>
    <w:p w:rsidR="008B77E5" w:rsidRPr="004C79F2" w:rsidRDefault="008B77E5" w:rsidP="008B77E5">
      <w:pPr>
        <w:pStyle w:val="BodyTextIndent"/>
        <w:jc w:val="center"/>
        <w:rPr>
          <w:b/>
        </w:rPr>
      </w:pPr>
    </w:p>
    <w:p w:rsidR="008B77E5" w:rsidRPr="004C79F2" w:rsidRDefault="008B77E5" w:rsidP="008B77E5">
      <w:pPr>
        <w:pStyle w:val="BodyText"/>
        <w:spacing w:after="0"/>
        <w:ind w:firstLine="360"/>
        <w:jc w:val="both"/>
        <w:rPr>
          <w:lang w:val="lv-LV"/>
        </w:rPr>
      </w:pPr>
      <w:r w:rsidRPr="004C79F2">
        <w:rPr>
          <w:bCs/>
          <w:lang w:val="lv-LV"/>
        </w:rPr>
        <w:t xml:space="preserve">Atbilstoši Konkursa nolikuma 19.punktam, </w:t>
      </w:r>
      <w:r w:rsidRPr="004C79F2">
        <w:rPr>
          <w:lang w:val="lv-LV"/>
        </w:rPr>
        <w:t>Pasūtītājs piešķir iepirkuma līguma slēgšanas tiesības saimnieciski visizdevīgākajam piedāvājumam, kuru nosaka, ņemot vērā tikai cenu (pasūtītājs izvēlēsies piedāvājumu, kas būs atbilstošs visām iepirkuma procedūras dokumentācijas prasībām un kura cena būs zemākā).</w:t>
      </w:r>
    </w:p>
    <w:p w:rsidR="008B77E5" w:rsidRPr="004C79F2" w:rsidRDefault="008B77E5" w:rsidP="008B77E5">
      <w:pPr>
        <w:ind w:firstLine="720"/>
        <w:jc w:val="both"/>
      </w:pPr>
      <w:proofErr w:type="spellStart"/>
      <w:r w:rsidRPr="004C79F2">
        <w:t>Zemākā</w:t>
      </w:r>
      <w:proofErr w:type="spellEnd"/>
      <w:r w:rsidRPr="004C79F2">
        <w:t xml:space="preserve"> </w:t>
      </w:r>
      <w:proofErr w:type="spellStart"/>
      <w:r w:rsidRPr="004C79F2">
        <w:t>cena</w:t>
      </w:r>
      <w:proofErr w:type="spellEnd"/>
      <w:r w:rsidRPr="004C79F2">
        <w:t xml:space="preserve"> </w:t>
      </w:r>
      <w:proofErr w:type="spellStart"/>
      <w:r w:rsidRPr="004C79F2">
        <w:t>iepirkuma</w:t>
      </w:r>
      <w:proofErr w:type="spellEnd"/>
      <w:r w:rsidRPr="004C79F2">
        <w:t xml:space="preserve"> </w:t>
      </w:r>
      <w:proofErr w:type="spellStart"/>
      <w:r w:rsidRPr="004C79F2">
        <w:t>procedūras</w:t>
      </w:r>
      <w:proofErr w:type="spellEnd"/>
      <w:r w:rsidRPr="004C79F2">
        <w:t xml:space="preserve"> </w:t>
      </w:r>
      <w:r w:rsidRPr="004C79F2">
        <w:rPr>
          <w:b/>
        </w:rPr>
        <w:t xml:space="preserve">7. </w:t>
      </w:r>
      <w:proofErr w:type="spellStart"/>
      <w:proofErr w:type="gramStart"/>
      <w:r w:rsidRPr="004C79F2">
        <w:rPr>
          <w:b/>
        </w:rPr>
        <w:t>daļā</w:t>
      </w:r>
      <w:proofErr w:type="spellEnd"/>
      <w:proofErr w:type="gramEnd"/>
      <w:r w:rsidRPr="004C79F2">
        <w:t xml:space="preserve"> </w:t>
      </w:r>
      <w:proofErr w:type="spellStart"/>
      <w:r w:rsidRPr="004C79F2">
        <w:t>ir</w:t>
      </w:r>
      <w:proofErr w:type="spellEnd"/>
      <w:r w:rsidRPr="004C79F2">
        <w:t xml:space="preserve"> </w:t>
      </w:r>
      <w:proofErr w:type="spellStart"/>
      <w:r w:rsidRPr="004C79F2">
        <w:t>Biedrībai</w:t>
      </w:r>
      <w:proofErr w:type="spellEnd"/>
      <w:r w:rsidRPr="004C79F2">
        <w:t xml:space="preserve"> “</w:t>
      </w:r>
      <w:proofErr w:type="spellStart"/>
      <w:r w:rsidRPr="004C79F2">
        <w:t>Vieglatlētikas</w:t>
      </w:r>
      <w:proofErr w:type="spellEnd"/>
      <w:r w:rsidRPr="004C79F2">
        <w:t xml:space="preserve"> </w:t>
      </w:r>
      <w:proofErr w:type="spellStart"/>
      <w:r w:rsidRPr="004C79F2">
        <w:t>klubs</w:t>
      </w:r>
      <w:proofErr w:type="spellEnd"/>
      <w:r w:rsidRPr="004C79F2">
        <w:t xml:space="preserve"> “SATURN7””:</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827"/>
        <w:gridCol w:w="1843"/>
        <w:gridCol w:w="1842"/>
      </w:tblGrid>
      <w:tr w:rsidR="008B77E5" w:rsidRPr="004C79F2" w:rsidTr="00972479">
        <w:tc>
          <w:tcPr>
            <w:tcW w:w="1668" w:type="dxa"/>
            <w:shd w:val="clear" w:color="auto" w:fill="auto"/>
          </w:tcPr>
          <w:p w:rsidR="008B77E5" w:rsidRPr="004C79F2" w:rsidRDefault="008B77E5" w:rsidP="00972479">
            <w:pPr>
              <w:ind w:left="567" w:hanging="567"/>
              <w:jc w:val="both"/>
            </w:pPr>
          </w:p>
        </w:tc>
        <w:tc>
          <w:tcPr>
            <w:tcW w:w="3827" w:type="dxa"/>
            <w:shd w:val="clear" w:color="auto" w:fill="auto"/>
          </w:tcPr>
          <w:p w:rsidR="008B77E5" w:rsidRPr="004C79F2" w:rsidRDefault="008B77E5" w:rsidP="00972479">
            <w:pPr>
              <w:pStyle w:val="ListParagraph"/>
              <w:ind w:left="0"/>
              <w:jc w:val="both"/>
              <w:rPr>
                <w:lang w:val="lv-LV"/>
              </w:rPr>
            </w:pPr>
          </w:p>
        </w:tc>
        <w:tc>
          <w:tcPr>
            <w:tcW w:w="1843" w:type="dxa"/>
            <w:shd w:val="clear" w:color="auto" w:fill="auto"/>
            <w:vAlign w:val="center"/>
          </w:tcPr>
          <w:p w:rsidR="008B77E5" w:rsidRPr="004C79F2" w:rsidRDefault="008B77E5" w:rsidP="00031E97">
            <w:pPr>
              <w:jc w:val="both"/>
              <w:rPr>
                <w:rFonts w:eastAsia="Calibri"/>
              </w:rPr>
            </w:pPr>
            <w:proofErr w:type="spellStart"/>
            <w:r w:rsidRPr="004C79F2">
              <w:t>Biedrība</w:t>
            </w:r>
            <w:proofErr w:type="spellEnd"/>
            <w:r w:rsidRPr="004C79F2">
              <w:t xml:space="preserve"> “Daugavpils </w:t>
            </w:r>
            <w:proofErr w:type="spellStart"/>
            <w:r w:rsidRPr="004C79F2">
              <w:t>Vingrošanas</w:t>
            </w:r>
            <w:proofErr w:type="spellEnd"/>
            <w:r w:rsidRPr="004C79F2">
              <w:t xml:space="preserve"> </w:t>
            </w:r>
            <w:proofErr w:type="spellStart"/>
            <w:r w:rsidRPr="004C79F2">
              <w:t>skola</w:t>
            </w:r>
            <w:proofErr w:type="spellEnd"/>
            <w:r w:rsidRPr="004C79F2">
              <w:t xml:space="preserve"> “Harmoni</w:t>
            </w:r>
            <w:bookmarkStart w:id="0" w:name="_GoBack"/>
            <w:bookmarkEnd w:id="0"/>
            <w:r w:rsidRPr="004C79F2">
              <w:t>a”</w:t>
            </w:r>
          </w:p>
        </w:tc>
        <w:tc>
          <w:tcPr>
            <w:tcW w:w="1842" w:type="dxa"/>
            <w:shd w:val="clear" w:color="auto" w:fill="auto"/>
            <w:vAlign w:val="center"/>
          </w:tcPr>
          <w:p w:rsidR="008B77E5" w:rsidRPr="004C79F2" w:rsidRDefault="008B77E5" w:rsidP="00972479">
            <w:pPr>
              <w:jc w:val="both"/>
            </w:pPr>
            <w:proofErr w:type="spellStart"/>
            <w:r w:rsidRPr="004C79F2">
              <w:t>Biedrība</w:t>
            </w:r>
            <w:proofErr w:type="spellEnd"/>
            <w:r w:rsidRPr="004C79F2">
              <w:t xml:space="preserve"> “</w:t>
            </w:r>
            <w:proofErr w:type="spellStart"/>
            <w:r w:rsidRPr="004C79F2">
              <w:t>Vieglatlētikas</w:t>
            </w:r>
            <w:proofErr w:type="spellEnd"/>
            <w:r w:rsidRPr="004C79F2">
              <w:t xml:space="preserve"> </w:t>
            </w:r>
            <w:proofErr w:type="spellStart"/>
            <w:r w:rsidRPr="004C79F2">
              <w:t>klubs</w:t>
            </w:r>
            <w:proofErr w:type="spellEnd"/>
            <w:r w:rsidRPr="004C79F2">
              <w:t xml:space="preserve"> “SATURN7”“</w:t>
            </w:r>
          </w:p>
        </w:tc>
      </w:tr>
      <w:tr w:rsidR="008B77E5" w:rsidRPr="004C79F2" w:rsidTr="00972479">
        <w:tc>
          <w:tcPr>
            <w:tcW w:w="1668" w:type="dxa"/>
            <w:shd w:val="clear" w:color="auto" w:fill="auto"/>
          </w:tcPr>
          <w:p w:rsidR="008B77E5" w:rsidRPr="004C79F2" w:rsidRDefault="008B77E5" w:rsidP="00972479">
            <w:pPr>
              <w:ind w:left="567" w:hanging="567"/>
              <w:jc w:val="both"/>
            </w:pPr>
            <w:r w:rsidRPr="004C79F2">
              <w:rPr>
                <w:b/>
                <w:bCs/>
              </w:rPr>
              <w:t xml:space="preserve">7. </w:t>
            </w:r>
            <w:proofErr w:type="spellStart"/>
            <w:r w:rsidRPr="004C79F2">
              <w:rPr>
                <w:b/>
                <w:bCs/>
              </w:rPr>
              <w:t>daļa</w:t>
            </w:r>
            <w:proofErr w:type="spellEnd"/>
            <w:r w:rsidRPr="004C79F2">
              <w:rPr>
                <w:b/>
                <w:bCs/>
              </w:rPr>
              <w:t>:</w:t>
            </w:r>
          </w:p>
        </w:tc>
        <w:tc>
          <w:tcPr>
            <w:tcW w:w="3827" w:type="dxa"/>
            <w:shd w:val="clear" w:color="auto" w:fill="auto"/>
          </w:tcPr>
          <w:p w:rsidR="008B77E5" w:rsidRPr="004C79F2" w:rsidRDefault="008B77E5" w:rsidP="00972479">
            <w:pPr>
              <w:pStyle w:val="ListParagraph"/>
              <w:ind w:left="0"/>
              <w:jc w:val="both"/>
              <w:rPr>
                <w:lang w:val="lv-LV"/>
              </w:rPr>
            </w:pPr>
            <w:r w:rsidRPr="004C79F2">
              <w:rPr>
                <w:lang w:val="lv-LV"/>
              </w:rPr>
              <w:t>„Vingrošanas nodarbības veselības kvalitātes saglabāšanai bērniem"</w:t>
            </w:r>
          </w:p>
        </w:tc>
        <w:tc>
          <w:tcPr>
            <w:tcW w:w="1843" w:type="dxa"/>
            <w:shd w:val="clear" w:color="auto" w:fill="auto"/>
            <w:vAlign w:val="center"/>
          </w:tcPr>
          <w:p w:rsidR="008B77E5" w:rsidRPr="004C79F2" w:rsidRDefault="008B77E5" w:rsidP="00972479">
            <w:pPr>
              <w:jc w:val="right"/>
              <w:rPr>
                <w:rFonts w:eastAsia="Calibri"/>
              </w:rPr>
            </w:pPr>
            <w:r w:rsidRPr="004C79F2">
              <w:rPr>
                <w:rFonts w:eastAsia="Calibri"/>
              </w:rPr>
              <w:t>3150,00</w:t>
            </w:r>
          </w:p>
        </w:tc>
        <w:tc>
          <w:tcPr>
            <w:tcW w:w="1842" w:type="dxa"/>
            <w:shd w:val="clear" w:color="auto" w:fill="auto"/>
            <w:vAlign w:val="center"/>
          </w:tcPr>
          <w:p w:rsidR="008B77E5" w:rsidRPr="004C79F2" w:rsidRDefault="008B77E5" w:rsidP="00972479">
            <w:pPr>
              <w:jc w:val="right"/>
            </w:pPr>
            <w:r w:rsidRPr="004C79F2">
              <w:t>2520,00</w:t>
            </w:r>
          </w:p>
        </w:tc>
      </w:tr>
    </w:tbl>
    <w:p w:rsidR="008B77E5" w:rsidRPr="004C79F2" w:rsidRDefault="008B77E5" w:rsidP="008B77E5">
      <w:pPr>
        <w:pStyle w:val="BodyTextIndent"/>
        <w:tabs>
          <w:tab w:val="left" w:pos="426"/>
        </w:tabs>
      </w:pPr>
      <w:r w:rsidRPr="004C79F2">
        <w:t xml:space="preserve">Komisija ir veikusi pārbaudi Atbilstoši Publisko iepirkumu likuma </w:t>
      </w:r>
      <w:r w:rsidRPr="004C79F2">
        <w:rPr>
          <w:bCs/>
        </w:rPr>
        <w:t>42. pantam, tostarp, t</w:t>
      </w:r>
      <w:r w:rsidRPr="004C79F2">
        <w:t xml:space="preserve">ika pieprasītas un iegūtas izziņas no </w:t>
      </w:r>
      <w:r w:rsidRPr="004C79F2">
        <w:rPr>
          <w:bCs/>
        </w:rPr>
        <w:t>Elektronisko iepirkumu sistēmas (</w:t>
      </w:r>
      <w:r w:rsidRPr="004C79F2">
        <w:t xml:space="preserve">www.eis.gov.lv.). Iepirkumu komisijas priekšsēdētājs informē, ka atbilstoši iegūtai informācijai, attiecībā uz pārbaudāmajām personām nepastāv Publisko iepirkumu likumā paredzētie izslēgšanas noteikumi. </w:t>
      </w:r>
    </w:p>
    <w:p w:rsidR="008B77E5" w:rsidRPr="004C79F2" w:rsidRDefault="008B77E5" w:rsidP="008B77E5">
      <w:pPr>
        <w:ind w:firstLine="360"/>
        <w:jc w:val="both"/>
        <w:rPr>
          <w:lang w:val="lv-LV"/>
        </w:rPr>
      </w:pPr>
      <w:r w:rsidRPr="004C79F2">
        <w:rPr>
          <w:lang w:val="lv-LV"/>
        </w:rPr>
        <w:t xml:space="preserve">Pamatojoties uz veikto pārbaudi un Konkursa nolikumā 19.punktā paredzēto vērtēšanas kritēriju, </w:t>
      </w:r>
    </w:p>
    <w:p w:rsidR="008B77E5" w:rsidRPr="004C79F2" w:rsidRDefault="008B77E5" w:rsidP="008B77E5">
      <w:pPr>
        <w:ind w:firstLine="360"/>
        <w:jc w:val="both"/>
        <w:rPr>
          <w:b/>
        </w:rPr>
      </w:pPr>
      <w:proofErr w:type="spellStart"/>
      <w:r w:rsidRPr="004C79F2">
        <w:rPr>
          <w:b/>
        </w:rPr>
        <w:t>Iepirkumu</w:t>
      </w:r>
      <w:proofErr w:type="spellEnd"/>
      <w:r w:rsidRPr="004C79F2">
        <w:rPr>
          <w:b/>
        </w:rPr>
        <w:t xml:space="preserve"> </w:t>
      </w:r>
      <w:proofErr w:type="spellStart"/>
      <w:r w:rsidRPr="004C79F2">
        <w:rPr>
          <w:b/>
        </w:rPr>
        <w:t>komisija</w:t>
      </w:r>
      <w:proofErr w:type="spellEnd"/>
      <w:r w:rsidRPr="004C79F2">
        <w:rPr>
          <w:b/>
        </w:rPr>
        <w:t xml:space="preserve"> </w:t>
      </w:r>
      <w:proofErr w:type="spellStart"/>
      <w:r w:rsidRPr="004C79F2">
        <w:rPr>
          <w:b/>
        </w:rPr>
        <w:t>nolēma</w:t>
      </w:r>
      <w:proofErr w:type="spellEnd"/>
      <w:r w:rsidRPr="004C79F2">
        <w:rPr>
          <w:b/>
        </w:rPr>
        <w:t>:</w:t>
      </w:r>
    </w:p>
    <w:p w:rsidR="008B77E5" w:rsidRPr="004C79F2" w:rsidRDefault="008B77E5" w:rsidP="008B77E5">
      <w:pPr>
        <w:numPr>
          <w:ilvl w:val="3"/>
          <w:numId w:val="2"/>
        </w:numPr>
        <w:ind w:left="284"/>
        <w:jc w:val="both"/>
      </w:pPr>
      <w:proofErr w:type="spellStart"/>
      <w:r w:rsidRPr="004C79F2">
        <w:t>Piešķirt</w:t>
      </w:r>
      <w:proofErr w:type="spellEnd"/>
      <w:r w:rsidRPr="004C79F2">
        <w:t xml:space="preserve"> </w:t>
      </w:r>
      <w:proofErr w:type="spellStart"/>
      <w:r w:rsidRPr="004C79F2">
        <w:t>tiesības</w:t>
      </w:r>
      <w:proofErr w:type="spellEnd"/>
      <w:r w:rsidRPr="004C79F2">
        <w:t xml:space="preserve"> </w:t>
      </w:r>
      <w:proofErr w:type="spellStart"/>
      <w:r w:rsidRPr="004C79F2">
        <w:t>slēgt</w:t>
      </w:r>
      <w:proofErr w:type="spellEnd"/>
      <w:r w:rsidRPr="004C79F2">
        <w:t xml:space="preserve"> </w:t>
      </w:r>
      <w:proofErr w:type="spellStart"/>
      <w:r w:rsidRPr="004C79F2">
        <w:t>iepirkuma</w:t>
      </w:r>
      <w:proofErr w:type="spellEnd"/>
      <w:r w:rsidRPr="004C79F2">
        <w:t xml:space="preserve"> </w:t>
      </w:r>
      <w:proofErr w:type="spellStart"/>
      <w:r w:rsidRPr="004C79F2">
        <w:t>līgumu</w:t>
      </w:r>
      <w:proofErr w:type="spellEnd"/>
      <w:r w:rsidRPr="004C79F2">
        <w:t xml:space="preserve"> </w:t>
      </w:r>
      <w:proofErr w:type="spellStart"/>
      <w:r w:rsidRPr="004C79F2">
        <w:t>iepirkuma</w:t>
      </w:r>
      <w:proofErr w:type="spellEnd"/>
      <w:r w:rsidRPr="004C79F2">
        <w:t xml:space="preserve"> </w:t>
      </w:r>
      <w:proofErr w:type="spellStart"/>
      <w:r w:rsidRPr="004C79F2">
        <w:t>procedūras</w:t>
      </w:r>
      <w:proofErr w:type="spellEnd"/>
      <w:r w:rsidRPr="004C79F2">
        <w:t xml:space="preserve"> “</w:t>
      </w:r>
      <w:proofErr w:type="spellStart"/>
      <w:r w:rsidRPr="004C79F2">
        <w:rPr>
          <w:b/>
          <w:bCs/>
        </w:rPr>
        <w:t>Veselības</w:t>
      </w:r>
      <w:proofErr w:type="spellEnd"/>
      <w:r w:rsidRPr="004C79F2">
        <w:rPr>
          <w:b/>
          <w:bCs/>
        </w:rPr>
        <w:t xml:space="preserve"> </w:t>
      </w:r>
      <w:proofErr w:type="spellStart"/>
      <w:r w:rsidRPr="004C79F2">
        <w:rPr>
          <w:b/>
          <w:bCs/>
        </w:rPr>
        <w:t>veicināšanas</w:t>
      </w:r>
      <w:proofErr w:type="spellEnd"/>
      <w:r w:rsidRPr="004C79F2">
        <w:rPr>
          <w:b/>
          <w:bCs/>
        </w:rPr>
        <w:t xml:space="preserve"> un </w:t>
      </w:r>
      <w:proofErr w:type="spellStart"/>
      <w:r w:rsidRPr="004C79F2">
        <w:rPr>
          <w:b/>
          <w:bCs/>
        </w:rPr>
        <w:t>slimību</w:t>
      </w:r>
      <w:proofErr w:type="spellEnd"/>
      <w:r w:rsidRPr="004C79F2">
        <w:rPr>
          <w:b/>
          <w:bCs/>
        </w:rPr>
        <w:t xml:space="preserve"> </w:t>
      </w:r>
      <w:proofErr w:type="spellStart"/>
      <w:r w:rsidRPr="004C79F2">
        <w:rPr>
          <w:b/>
          <w:bCs/>
        </w:rPr>
        <w:t>profilakses</w:t>
      </w:r>
      <w:proofErr w:type="spellEnd"/>
      <w:r w:rsidRPr="004C79F2">
        <w:rPr>
          <w:b/>
          <w:bCs/>
        </w:rPr>
        <w:t xml:space="preserve"> </w:t>
      </w:r>
      <w:proofErr w:type="spellStart"/>
      <w:r w:rsidRPr="004C79F2">
        <w:rPr>
          <w:b/>
          <w:bCs/>
        </w:rPr>
        <w:t>pasākumu</w:t>
      </w:r>
      <w:proofErr w:type="spellEnd"/>
      <w:r w:rsidRPr="004C79F2">
        <w:rPr>
          <w:b/>
          <w:bCs/>
        </w:rPr>
        <w:t xml:space="preserve"> </w:t>
      </w:r>
      <w:proofErr w:type="spellStart"/>
      <w:r w:rsidRPr="004C79F2">
        <w:rPr>
          <w:b/>
          <w:bCs/>
        </w:rPr>
        <w:t>organizēšana</w:t>
      </w:r>
      <w:proofErr w:type="spellEnd"/>
      <w:r w:rsidRPr="004C79F2">
        <w:rPr>
          <w:b/>
          <w:bCs/>
        </w:rPr>
        <w:t xml:space="preserve"> Daugavpils </w:t>
      </w:r>
      <w:proofErr w:type="spellStart"/>
      <w:r w:rsidRPr="004C79F2">
        <w:rPr>
          <w:b/>
          <w:bCs/>
        </w:rPr>
        <w:t>pilsētas</w:t>
      </w:r>
      <w:proofErr w:type="spellEnd"/>
      <w:r w:rsidRPr="004C79F2">
        <w:rPr>
          <w:b/>
          <w:bCs/>
        </w:rPr>
        <w:t xml:space="preserve"> </w:t>
      </w:r>
      <w:proofErr w:type="spellStart"/>
      <w:r w:rsidRPr="004C79F2">
        <w:rPr>
          <w:b/>
          <w:bCs/>
        </w:rPr>
        <w:t>pašvaldībā</w:t>
      </w:r>
      <w:proofErr w:type="spellEnd"/>
      <w:r w:rsidRPr="004C79F2">
        <w:rPr>
          <w:b/>
          <w:bCs/>
        </w:rPr>
        <w:t xml:space="preserve"> (</w:t>
      </w:r>
      <w:proofErr w:type="spellStart"/>
      <w:r w:rsidRPr="004C79F2">
        <w:rPr>
          <w:b/>
          <w:bCs/>
        </w:rPr>
        <w:t>projekta</w:t>
      </w:r>
      <w:proofErr w:type="spellEnd"/>
      <w:r w:rsidRPr="004C79F2">
        <w:rPr>
          <w:b/>
          <w:bCs/>
        </w:rPr>
        <w:t xml:space="preserve"> Nr.9.2.4.2/16/I/101 </w:t>
      </w:r>
      <w:proofErr w:type="spellStart"/>
      <w:r w:rsidRPr="004C79F2">
        <w:rPr>
          <w:b/>
          <w:bCs/>
        </w:rPr>
        <w:t>aktivitāšu</w:t>
      </w:r>
      <w:proofErr w:type="spellEnd"/>
      <w:r w:rsidRPr="004C79F2">
        <w:rPr>
          <w:b/>
          <w:bCs/>
        </w:rPr>
        <w:t xml:space="preserve"> </w:t>
      </w:r>
      <w:proofErr w:type="spellStart"/>
      <w:r w:rsidRPr="004C79F2">
        <w:rPr>
          <w:b/>
          <w:bCs/>
        </w:rPr>
        <w:t>īstenošanai</w:t>
      </w:r>
      <w:proofErr w:type="spellEnd"/>
      <w:r w:rsidRPr="004C79F2">
        <w:rPr>
          <w:b/>
          <w:bCs/>
        </w:rPr>
        <w:t>)</w:t>
      </w:r>
      <w:r w:rsidRPr="004C79F2">
        <w:rPr>
          <w:bCs/>
        </w:rPr>
        <w:t>”</w:t>
      </w:r>
      <w:r w:rsidRPr="004C79F2">
        <w:t xml:space="preserve">, </w:t>
      </w:r>
      <w:proofErr w:type="spellStart"/>
      <w:r w:rsidRPr="004C79F2">
        <w:t>identifikācijas</w:t>
      </w:r>
      <w:proofErr w:type="spellEnd"/>
      <w:r w:rsidRPr="004C79F2">
        <w:t xml:space="preserve"> </w:t>
      </w:r>
      <w:proofErr w:type="spellStart"/>
      <w:r w:rsidRPr="004C79F2">
        <w:t>numurs</w:t>
      </w:r>
      <w:proofErr w:type="spellEnd"/>
      <w:r w:rsidRPr="004C79F2">
        <w:t xml:space="preserve"> </w:t>
      </w:r>
      <w:r w:rsidRPr="004C79F2">
        <w:rPr>
          <w:bCs/>
        </w:rPr>
        <w:t xml:space="preserve">2017/133, </w:t>
      </w:r>
      <w:r w:rsidRPr="004C79F2">
        <w:rPr>
          <w:bCs/>
          <w:u w:val="single"/>
        </w:rPr>
        <w:t xml:space="preserve">7. </w:t>
      </w:r>
      <w:proofErr w:type="spellStart"/>
      <w:proofErr w:type="gramStart"/>
      <w:r w:rsidRPr="004C79F2">
        <w:rPr>
          <w:bCs/>
          <w:u w:val="single"/>
        </w:rPr>
        <w:t>daļā</w:t>
      </w:r>
      <w:proofErr w:type="spellEnd"/>
      <w:proofErr w:type="gramEnd"/>
      <w:r w:rsidRPr="004C79F2">
        <w:rPr>
          <w:bCs/>
        </w:rPr>
        <w:t xml:space="preserve"> - </w:t>
      </w:r>
      <w:r w:rsidRPr="004C79F2">
        <w:t>„</w:t>
      </w:r>
      <w:proofErr w:type="spellStart"/>
      <w:r w:rsidRPr="004C79F2">
        <w:t>Vingrošanas</w:t>
      </w:r>
      <w:proofErr w:type="spellEnd"/>
      <w:r w:rsidRPr="004C79F2">
        <w:t xml:space="preserve"> </w:t>
      </w:r>
      <w:proofErr w:type="spellStart"/>
      <w:r w:rsidRPr="004C79F2">
        <w:t>nodarbības</w:t>
      </w:r>
      <w:proofErr w:type="spellEnd"/>
      <w:r w:rsidRPr="004C79F2">
        <w:t xml:space="preserve"> </w:t>
      </w:r>
      <w:proofErr w:type="spellStart"/>
      <w:r w:rsidRPr="004C79F2">
        <w:t>veselības</w:t>
      </w:r>
      <w:proofErr w:type="spellEnd"/>
      <w:r w:rsidRPr="004C79F2">
        <w:t xml:space="preserve"> </w:t>
      </w:r>
      <w:proofErr w:type="spellStart"/>
      <w:r w:rsidRPr="004C79F2">
        <w:t>kvalitātes</w:t>
      </w:r>
      <w:proofErr w:type="spellEnd"/>
      <w:r w:rsidRPr="004C79F2">
        <w:t xml:space="preserve"> </w:t>
      </w:r>
      <w:proofErr w:type="spellStart"/>
      <w:r w:rsidRPr="004C79F2">
        <w:t>saglabāšanai</w:t>
      </w:r>
      <w:proofErr w:type="spellEnd"/>
      <w:r w:rsidRPr="004C79F2">
        <w:t xml:space="preserve"> </w:t>
      </w:r>
      <w:proofErr w:type="spellStart"/>
      <w:r w:rsidRPr="004C79F2">
        <w:t>bērniem</w:t>
      </w:r>
      <w:proofErr w:type="spellEnd"/>
      <w:r w:rsidRPr="004C79F2">
        <w:t>"</w:t>
      </w:r>
      <w:r w:rsidRPr="004C79F2">
        <w:rPr>
          <w:bCs/>
        </w:rPr>
        <w:t xml:space="preserve"> </w:t>
      </w:r>
      <w:proofErr w:type="spellStart"/>
      <w:r w:rsidRPr="004C79F2">
        <w:t>Biedrībai</w:t>
      </w:r>
      <w:proofErr w:type="spellEnd"/>
      <w:r w:rsidRPr="004C79F2">
        <w:t xml:space="preserve"> “</w:t>
      </w:r>
      <w:proofErr w:type="spellStart"/>
      <w:r w:rsidRPr="004C79F2">
        <w:t>Vieglatlētikas</w:t>
      </w:r>
      <w:proofErr w:type="spellEnd"/>
      <w:r w:rsidRPr="004C79F2">
        <w:t xml:space="preserve"> </w:t>
      </w:r>
      <w:proofErr w:type="spellStart"/>
      <w:r w:rsidRPr="004C79F2">
        <w:t>klubs</w:t>
      </w:r>
      <w:proofErr w:type="spellEnd"/>
      <w:r w:rsidRPr="004C79F2">
        <w:t xml:space="preserve"> “SATURN7”“,</w:t>
      </w:r>
      <w:r w:rsidRPr="004C79F2">
        <w:rPr>
          <w:bCs/>
        </w:rPr>
        <w:t xml:space="preserve"> </w:t>
      </w:r>
      <w:proofErr w:type="spellStart"/>
      <w:r w:rsidRPr="004C79F2">
        <w:t>reģ</w:t>
      </w:r>
      <w:proofErr w:type="spellEnd"/>
      <w:r w:rsidRPr="004C79F2">
        <w:t xml:space="preserve">. Nr.40008268643, </w:t>
      </w:r>
      <w:proofErr w:type="spellStart"/>
      <w:r w:rsidRPr="004C79F2">
        <w:t>Augstā</w:t>
      </w:r>
      <w:proofErr w:type="spellEnd"/>
      <w:r w:rsidRPr="004C79F2">
        <w:t xml:space="preserve"> </w:t>
      </w:r>
      <w:proofErr w:type="spellStart"/>
      <w:r w:rsidRPr="004C79F2">
        <w:t>iela</w:t>
      </w:r>
      <w:proofErr w:type="spellEnd"/>
      <w:r w:rsidRPr="004C79F2">
        <w:t xml:space="preserve"> 8-6, Daugavpils, LV-5401) par </w:t>
      </w:r>
      <w:proofErr w:type="spellStart"/>
      <w:r w:rsidRPr="004C79F2">
        <w:t>piedāvāto</w:t>
      </w:r>
      <w:proofErr w:type="spellEnd"/>
      <w:r w:rsidRPr="004C79F2">
        <w:t xml:space="preserve"> </w:t>
      </w:r>
      <w:proofErr w:type="spellStart"/>
      <w:r w:rsidRPr="004C79F2">
        <w:t>cenu</w:t>
      </w:r>
      <w:proofErr w:type="spellEnd"/>
      <w:r w:rsidRPr="004C79F2">
        <w:t xml:space="preserve"> </w:t>
      </w:r>
      <w:r w:rsidRPr="004C79F2">
        <w:rPr>
          <w:b/>
          <w:bCs/>
        </w:rPr>
        <w:t>EUR 2520</w:t>
      </w:r>
      <w:proofErr w:type="gramStart"/>
      <w:r w:rsidRPr="004C79F2">
        <w:rPr>
          <w:b/>
          <w:bCs/>
        </w:rPr>
        <w:t>,00</w:t>
      </w:r>
      <w:proofErr w:type="gramEnd"/>
      <w:r w:rsidRPr="004C79F2">
        <w:t xml:space="preserve"> (</w:t>
      </w:r>
      <w:proofErr w:type="spellStart"/>
      <w:r w:rsidRPr="004C79F2">
        <w:t>divi</w:t>
      </w:r>
      <w:proofErr w:type="spellEnd"/>
      <w:r w:rsidRPr="004C79F2">
        <w:t xml:space="preserve"> </w:t>
      </w:r>
      <w:proofErr w:type="spellStart"/>
      <w:r w:rsidRPr="004C79F2">
        <w:t>tūkstoši</w:t>
      </w:r>
      <w:proofErr w:type="spellEnd"/>
      <w:r w:rsidRPr="004C79F2">
        <w:t xml:space="preserve"> </w:t>
      </w:r>
      <w:proofErr w:type="spellStart"/>
      <w:r w:rsidRPr="004C79F2">
        <w:t>pieci</w:t>
      </w:r>
      <w:proofErr w:type="spellEnd"/>
      <w:r w:rsidRPr="004C79F2">
        <w:t xml:space="preserve"> </w:t>
      </w:r>
      <w:proofErr w:type="spellStart"/>
      <w:r w:rsidRPr="004C79F2">
        <w:t>simti</w:t>
      </w:r>
      <w:proofErr w:type="spellEnd"/>
      <w:r w:rsidRPr="004C79F2">
        <w:t xml:space="preserve"> </w:t>
      </w:r>
      <w:proofErr w:type="spellStart"/>
      <w:r w:rsidRPr="004C79F2">
        <w:t>divdesmit</w:t>
      </w:r>
      <w:proofErr w:type="spellEnd"/>
      <w:r w:rsidRPr="004C79F2">
        <w:t xml:space="preserve"> euro un </w:t>
      </w:r>
      <w:proofErr w:type="spellStart"/>
      <w:r w:rsidRPr="004C79F2">
        <w:t>nulle</w:t>
      </w:r>
      <w:proofErr w:type="spellEnd"/>
      <w:r w:rsidRPr="004C79F2">
        <w:t xml:space="preserve"> </w:t>
      </w:r>
      <w:proofErr w:type="spellStart"/>
      <w:r w:rsidRPr="004C79F2">
        <w:t>centi</w:t>
      </w:r>
      <w:proofErr w:type="spellEnd"/>
      <w:r w:rsidRPr="004C79F2">
        <w:t xml:space="preserve">) </w:t>
      </w:r>
      <w:r w:rsidRPr="004C79F2">
        <w:rPr>
          <w:b/>
          <w:bCs/>
        </w:rPr>
        <w:t>bez PVN</w:t>
      </w:r>
      <w:r w:rsidRPr="004C79F2">
        <w:rPr>
          <w:bCs/>
        </w:rPr>
        <w:t>.</w:t>
      </w:r>
    </w:p>
    <w:p w:rsidR="008B77E5" w:rsidRPr="004C79F2" w:rsidRDefault="008B77E5" w:rsidP="008B77E5">
      <w:pPr>
        <w:numPr>
          <w:ilvl w:val="3"/>
          <w:numId w:val="2"/>
        </w:numPr>
        <w:ind w:left="284"/>
        <w:jc w:val="both"/>
      </w:pPr>
      <w:proofErr w:type="spellStart"/>
      <w:r w:rsidRPr="004C79F2">
        <w:t>Informēt</w:t>
      </w:r>
      <w:proofErr w:type="spellEnd"/>
      <w:r w:rsidRPr="004C79F2">
        <w:t xml:space="preserve"> </w:t>
      </w:r>
      <w:proofErr w:type="spellStart"/>
      <w:r w:rsidRPr="004C79F2">
        <w:t>visus</w:t>
      </w:r>
      <w:proofErr w:type="spellEnd"/>
      <w:r w:rsidRPr="004C79F2">
        <w:t xml:space="preserve"> </w:t>
      </w:r>
      <w:proofErr w:type="spellStart"/>
      <w:r w:rsidRPr="004C79F2">
        <w:t>pretendentus</w:t>
      </w:r>
      <w:proofErr w:type="spellEnd"/>
      <w:r w:rsidRPr="004C79F2">
        <w:t xml:space="preserve"> par </w:t>
      </w:r>
      <w:proofErr w:type="spellStart"/>
      <w:r w:rsidRPr="004C79F2">
        <w:t>pieņemto</w:t>
      </w:r>
      <w:proofErr w:type="spellEnd"/>
      <w:r w:rsidRPr="004C79F2">
        <w:t xml:space="preserve"> </w:t>
      </w:r>
      <w:proofErr w:type="spellStart"/>
      <w:r w:rsidRPr="004C79F2">
        <w:t>lēmumu</w:t>
      </w:r>
      <w:proofErr w:type="spellEnd"/>
      <w:r w:rsidRPr="004C79F2">
        <w:t>.</w:t>
      </w:r>
    </w:p>
    <w:p w:rsidR="008B77E5" w:rsidRPr="004C79F2" w:rsidRDefault="008B77E5" w:rsidP="008B77E5">
      <w:pPr>
        <w:numPr>
          <w:ilvl w:val="3"/>
          <w:numId w:val="2"/>
        </w:numPr>
        <w:ind w:left="284"/>
        <w:jc w:val="both"/>
      </w:pPr>
      <w:proofErr w:type="spellStart"/>
      <w:r w:rsidRPr="004C79F2">
        <w:t>Pēc</w:t>
      </w:r>
      <w:proofErr w:type="spellEnd"/>
      <w:r w:rsidRPr="004C79F2">
        <w:t xml:space="preserve"> </w:t>
      </w:r>
      <w:proofErr w:type="spellStart"/>
      <w:r w:rsidRPr="004C79F2">
        <w:t>iepirkuma</w:t>
      </w:r>
      <w:proofErr w:type="spellEnd"/>
      <w:r w:rsidRPr="004C79F2">
        <w:t xml:space="preserve"> </w:t>
      </w:r>
      <w:proofErr w:type="spellStart"/>
      <w:r w:rsidRPr="004C79F2">
        <w:t>līguma</w:t>
      </w:r>
      <w:proofErr w:type="spellEnd"/>
      <w:r w:rsidRPr="004C79F2">
        <w:t xml:space="preserve"> </w:t>
      </w:r>
      <w:proofErr w:type="spellStart"/>
      <w:r w:rsidRPr="004C79F2">
        <w:t>noslēgšanas</w:t>
      </w:r>
      <w:proofErr w:type="spellEnd"/>
      <w:r w:rsidRPr="004C79F2">
        <w:t xml:space="preserve"> </w:t>
      </w:r>
      <w:proofErr w:type="spellStart"/>
      <w:r w:rsidRPr="004C79F2">
        <w:t>nosūtīt</w:t>
      </w:r>
      <w:proofErr w:type="spellEnd"/>
      <w:r w:rsidRPr="004C79F2">
        <w:t xml:space="preserve"> </w:t>
      </w:r>
      <w:proofErr w:type="spellStart"/>
      <w:r w:rsidRPr="004C79F2">
        <w:t>paziņojumu</w:t>
      </w:r>
      <w:proofErr w:type="spellEnd"/>
      <w:r w:rsidRPr="004C79F2">
        <w:t xml:space="preserve"> </w:t>
      </w:r>
      <w:proofErr w:type="spellStart"/>
      <w:r w:rsidRPr="004C79F2">
        <w:t>Iepirkumu</w:t>
      </w:r>
      <w:proofErr w:type="spellEnd"/>
      <w:r w:rsidRPr="004C79F2">
        <w:t xml:space="preserve"> </w:t>
      </w:r>
      <w:proofErr w:type="spellStart"/>
      <w:r w:rsidRPr="004C79F2">
        <w:t>uzraudzības</w:t>
      </w:r>
      <w:proofErr w:type="spellEnd"/>
      <w:r w:rsidRPr="004C79F2">
        <w:t xml:space="preserve"> </w:t>
      </w:r>
      <w:proofErr w:type="spellStart"/>
      <w:r w:rsidRPr="004C79F2">
        <w:t>birojam</w:t>
      </w:r>
      <w:proofErr w:type="spellEnd"/>
      <w:r w:rsidRPr="004C79F2">
        <w:t>.</w:t>
      </w:r>
    </w:p>
    <w:p w:rsidR="008B77E5" w:rsidRPr="004C79F2" w:rsidRDefault="008B77E5" w:rsidP="008B77E5">
      <w:pPr>
        <w:numPr>
          <w:ilvl w:val="3"/>
          <w:numId w:val="2"/>
        </w:numPr>
        <w:ind w:left="284"/>
        <w:jc w:val="both"/>
      </w:pPr>
      <w:proofErr w:type="spellStart"/>
      <w:r w:rsidRPr="004C79F2">
        <w:t>Publicēt</w:t>
      </w:r>
      <w:proofErr w:type="spellEnd"/>
      <w:r w:rsidRPr="004C79F2">
        <w:t xml:space="preserve"> </w:t>
      </w:r>
      <w:proofErr w:type="spellStart"/>
      <w:r w:rsidRPr="004C79F2">
        <w:t>attiecīgu</w:t>
      </w:r>
      <w:proofErr w:type="spellEnd"/>
      <w:r w:rsidRPr="004C79F2">
        <w:t xml:space="preserve"> </w:t>
      </w:r>
      <w:proofErr w:type="spellStart"/>
      <w:r w:rsidRPr="004C79F2">
        <w:t>informāciju</w:t>
      </w:r>
      <w:proofErr w:type="spellEnd"/>
      <w:r w:rsidRPr="004C79F2">
        <w:t xml:space="preserve"> </w:t>
      </w:r>
      <w:proofErr w:type="spellStart"/>
      <w:r w:rsidRPr="004C79F2">
        <w:t>pasūtītāja</w:t>
      </w:r>
      <w:proofErr w:type="spellEnd"/>
      <w:r w:rsidRPr="004C79F2">
        <w:t xml:space="preserve"> </w:t>
      </w:r>
      <w:proofErr w:type="spellStart"/>
      <w:r w:rsidRPr="004C79F2">
        <w:t>mājas</w:t>
      </w:r>
      <w:proofErr w:type="spellEnd"/>
      <w:r w:rsidRPr="004C79F2">
        <w:t xml:space="preserve"> </w:t>
      </w:r>
      <w:proofErr w:type="spellStart"/>
      <w:r w:rsidRPr="004C79F2">
        <w:t>lapā</w:t>
      </w:r>
      <w:proofErr w:type="spellEnd"/>
      <w:r w:rsidRPr="004C79F2">
        <w:t>.</w:t>
      </w:r>
    </w:p>
    <w:p w:rsidR="008B77E5" w:rsidRPr="004C79F2" w:rsidRDefault="008B77E5" w:rsidP="008B77E5">
      <w:pPr>
        <w:pStyle w:val="BodyTextIndent"/>
      </w:pPr>
    </w:p>
    <w:p w:rsidR="008B77E5" w:rsidRPr="004C79F2" w:rsidRDefault="008B77E5" w:rsidP="008B77E5">
      <w:pPr>
        <w:pStyle w:val="BodyTextIndent"/>
        <w:jc w:val="center"/>
        <w:rPr>
          <w:b/>
        </w:rPr>
      </w:pPr>
      <w:r w:rsidRPr="004C79F2">
        <w:rPr>
          <w:b/>
        </w:rPr>
        <w:t xml:space="preserve">Lēmums iepirkuma procedūras 8. daļā </w:t>
      </w:r>
    </w:p>
    <w:p w:rsidR="008B77E5" w:rsidRPr="004C79F2" w:rsidRDefault="008B77E5" w:rsidP="008B77E5">
      <w:pPr>
        <w:pStyle w:val="BodyTextIndent"/>
        <w:jc w:val="center"/>
        <w:rPr>
          <w:bCs/>
        </w:rPr>
      </w:pPr>
      <w:r w:rsidRPr="004C79F2">
        <w:rPr>
          <w:b/>
        </w:rPr>
        <w:t>(</w:t>
      </w:r>
      <w:r w:rsidRPr="004C79F2">
        <w:t>„Mūsdienu dejas bērniem un jauniešiem”</w:t>
      </w:r>
      <w:r w:rsidRPr="004C79F2">
        <w:rPr>
          <w:bCs/>
        </w:rPr>
        <w:t>)</w:t>
      </w:r>
    </w:p>
    <w:p w:rsidR="008B77E5" w:rsidRPr="004C79F2" w:rsidRDefault="008B77E5" w:rsidP="008B77E5">
      <w:pPr>
        <w:pStyle w:val="BodyTextIndent"/>
        <w:jc w:val="center"/>
        <w:rPr>
          <w:b/>
        </w:rPr>
      </w:pPr>
    </w:p>
    <w:p w:rsidR="008B77E5" w:rsidRPr="004C79F2" w:rsidRDefault="008B77E5" w:rsidP="008B77E5">
      <w:pPr>
        <w:pStyle w:val="BodyText"/>
        <w:spacing w:after="0"/>
        <w:ind w:firstLine="360"/>
        <w:jc w:val="both"/>
        <w:rPr>
          <w:lang w:val="lv-LV"/>
        </w:rPr>
      </w:pPr>
      <w:r w:rsidRPr="004C79F2">
        <w:rPr>
          <w:bCs/>
          <w:lang w:val="lv-LV"/>
        </w:rPr>
        <w:t xml:space="preserve">Atbilstoši Konkursa nolikuma 19.punktam, </w:t>
      </w:r>
      <w:r w:rsidRPr="004C79F2">
        <w:rPr>
          <w:lang w:val="lv-LV"/>
        </w:rPr>
        <w:t>Pasūtītājs piešķir iepirkuma līguma slēgšanas tiesības saimnieciski visizdevīgākajam piedāvājumam, kuru nosaka, ņemot vērā tikai cenu (pasūtītājs izvēlēsies piedāvājumu, kas būs atbilstošs visām iepirkuma procedūras dokumentācijas prasībām un kura cena būs zemākā).</w:t>
      </w:r>
    </w:p>
    <w:p w:rsidR="008B77E5" w:rsidRPr="004C79F2" w:rsidRDefault="008B77E5" w:rsidP="008B77E5">
      <w:pPr>
        <w:ind w:firstLine="720"/>
        <w:jc w:val="both"/>
      </w:pPr>
      <w:proofErr w:type="spellStart"/>
      <w:r w:rsidRPr="004C79F2">
        <w:t>Zemākā</w:t>
      </w:r>
      <w:proofErr w:type="spellEnd"/>
      <w:r w:rsidRPr="004C79F2">
        <w:t xml:space="preserve"> </w:t>
      </w:r>
      <w:proofErr w:type="spellStart"/>
      <w:r w:rsidRPr="004C79F2">
        <w:t>cena</w:t>
      </w:r>
      <w:proofErr w:type="spellEnd"/>
      <w:r w:rsidRPr="004C79F2">
        <w:t xml:space="preserve"> </w:t>
      </w:r>
      <w:proofErr w:type="spellStart"/>
      <w:r w:rsidRPr="004C79F2">
        <w:t>iepirkuma</w:t>
      </w:r>
      <w:proofErr w:type="spellEnd"/>
      <w:r w:rsidRPr="004C79F2">
        <w:t xml:space="preserve"> </w:t>
      </w:r>
      <w:proofErr w:type="spellStart"/>
      <w:r w:rsidRPr="004C79F2">
        <w:t>procedūras</w:t>
      </w:r>
      <w:proofErr w:type="spellEnd"/>
      <w:r w:rsidRPr="004C79F2">
        <w:t xml:space="preserve"> </w:t>
      </w:r>
      <w:r w:rsidRPr="004C79F2">
        <w:rPr>
          <w:b/>
        </w:rPr>
        <w:t xml:space="preserve">8. </w:t>
      </w:r>
      <w:proofErr w:type="spellStart"/>
      <w:proofErr w:type="gramStart"/>
      <w:r w:rsidRPr="004C79F2">
        <w:rPr>
          <w:b/>
        </w:rPr>
        <w:t>daļā</w:t>
      </w:r>
      <w:proofErr w:type="spellEnd"/>
      <w:proofErr w:type="gramEnd"/>
      <w:r w:rsidRPr="004C79F2">
        <w:t xml:space="preserve"> </w:t>
      </w:r>
      <w:proofErr w:type="spellStart"/>
      <w:r w:rsidRPr="004C79F2">
        <w:t>ir</w:t>
      </w:r>
      <w:proofErr w:type="spellEnd"/>
      <w:r w:rsidRPr="004C79F2">
        <w:t xml:space="preserve"> BIEDRĪBA “SAULES STARIŅI”: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4252"/>
        <w:gridCol w:w="3260"/>
      </w:tblGrid>
      <w:tr w:rsidR="008B77E5" w:rsidRPr="004C79F2" w:rsidTr="00972479">
        <w:tc>
          <w:tcPr>
            <w:tcW w:w="1668" w:type="dxa"/>
            <w:shd w:val="clear" w:color="auto" w:fill="auto"/>
          </w:tcPr>
          <w:p w:rsidR="008B77E5" w:rsidRPr="004C79F2" w:rsidRDefault="008B77E5" w:rsidP="00972479">
            <w:pPr>
              <w:ind w:left="567" w:hanging="567"/>
              <w:jc w:val="both"/>
            </w:pPr>
          </w:p>
        </w:tc>
        <w:tc>
          <w:tcPr>
            <w:tcW w:w="4252" w:type="dxa"/>
            <w:shd w:val="clear" w:color="auto" w:fill="auto"/>
          </w:tcPr>
          <w:p w:rsidR="008B77E5" w:rsidRPr="004C79F2" w:rsidRDefault="008B77E5" w:rsidP="00972479">
            <w:pPr>
              <w:pStyle w:val="ListParagraph"/>
              <w:ind w:left="0"/>
              <w:jc w:val="both"/>
              <w:rPr>
                <w:lang w:val="lv-LV"/>
              </w:rPr>
            </w:pPr>
          </w:p>
        </w:tc>
        <w:tc>
          <w:tcPr>
            <w:tcW w:w="3260" w:type="dxa"/>
            <w:shd w:val="clear" w:color="auto" w:fill="auto"/>
            <w:vAlign w:val="center"/>
          </w:tcPr>
          <w:p w:rsidR="008B77E5" w:rsidRPr="004C79F2" w:rsidRDefault="008B77E5" w:rsidP="00972479">
            <w:r w:rsidRPr="004C79F2">
              <w:t>BIEDRĪBA “SAULES STARIŅI”</w:t>
            </w:r>
          </w:p>
        </w:tc>
      </w:tr>
      <w:tr w:rsidR="008B77E5" w:rsidRPr="004C79F2" w:rsidTr="00972479">
        <w:tc>
          <w:tcPr>
            <w:tcW w:w="1668" w:type="dxa"/>
            <w:shd w:val="clear" w:color="auto" w:fill="auto"/>
          </w:tcPr>
          <w:p w:rsidR="008B77E5" w:rsidRPr="004C79F2" w:rsidRDefault="008B77E5" w:rsidP="00972479">
            <w:pPr>
              <w:ind w:left="567" w:hanging="567"/>
              <w:jc w:val="both"/>
            </w:pPr>
            <w:r w:rsidRPr="004C79F2">
              <w:rPr>
                <w:b/>
                <w:bCs/>
              </w:rPr>
              <w:t xml:space="preserve">8. </w:t>
            </w:r>
            <w:proofErr w:type="spellStart"/>
            <w:r w:rsidRPr="004C79F2">
              <w:rPr>
                <w:b/>
                <w:bCs/>
              </w:rPr>
              <w:t>daļa</w:t>
            </w:r>
            <w:proofErr w:type="spellEnd"/>
            <w:r w:rsidRPr="004C79F2">
              <w:rPr>
                <w:b/>
                <w:bCs/>
              </w:rPr>
              <w:t>:</w:t>
            </w:r>
          </w:p>
        </w:tc>
        <w:tc>
          <w:tcPr>
            <w:tcW w:w="4252" w:type="dxa"/>
            <w:shd w:val="clear" w:color="auto" w:fill="auto"/>
          </w:tcPr>
          <w:p w:rsidR="008B77E5" w:rsidRPr="004C79F2" w:rsidRDefault="008B77E5" w:rsidP="00972479">
            <w:pPr>
              <w:pStyle w:val="ListParagraph"/>
              <w:ind w:left="0"/>
              <w:jc w:val="both"/>
            </w:pPr>
            <w:r w:rsidRPr="004C79F2">
              <w:rPr>
                <w:lang w:val="lv-LV"/>
              </w:rPr>
              <w:t>„Mūsdienu dejas bērniem un jauniešiem”</w:t>
            </w:r>
          </w:p>
        </w:tc>
        <w:tc>
          <w:tcPr>
            <w:tcW w:w="3260" w:type="dxa"/>
            <w:shd w:val="clear" w:color="auto" w:fill="auto"/>
            <w:vAlign w:val="center"/>
          </w:tcPr>
          <w:p w:rsidR="008B77E5" w:rsidRPr="004C79F2" w:rsidRDefault="008B77E5" w:rsidP="00972479">
            <w:pPr>
              <w:jc w:val="right"/>
            </w:pPr>
            <w:r w:rsidRPr="004C79F2">
              <w:t>6384,00</w:t>
            </w:r>
          </w:p>
        </w:tc>
      </w:tr>
    </w:tbl>
    <w:p w:rsidR="008B77E5" w:rsidRPr="004C79F2" w:rsidRDefault="008B77E5" w:rsidP="008B77E5">
      <w:pPr>
        <w:pStyle w:val="BodyTextIndent"/>
        <w:tabs>
          <w:tab w:val="left" w:pos="426"/>
        </w:tabs>
      </w:pPr>
      <w:r w:rsidRPr="004C79F2">
        <w:t xml:space="preserve">Komisija ir veikusi pārbaudi Atbilstoši Publisko iepirkumu likuma </w:t>
      </w:r>
      <w:r w:rsidRPr="004C79F2">
        <w:rPr>
          <w:bCs/>
        </w:rPr>
        <w:t>42. pantam, tostarp, t</w:t>
      </w:r>
      <w:r w:rsidRPr="004C79F2">
        <w:t xml:space="preserve">ika pieprasītas un iegūtas izziņas no </w:t>
      </w:r>
      <w:r w:rsidRPr="004C79F2">
        <w:rPr>
          <w:bCs/>
        </w:rPr>
        <w:t>Elektronisko iepirkumu sistēmas (</w:t>
      </w:r>
      <w:r w:rsidRPr="004C79F2">
        <w:t xml:space="preserve">www.eis.gov.lv.). Iepirkumu komisijas priekšsēdētājs informē, ka atbilstoši iegūtai informācijai, attiecībā uz pārbaudāmajām personām nepastāv Publisko iepirkumu likumā paredzētie izslēgšanas noteikumi. </w:t>
      </w:r>
    </w:p>
    <w:p w:rsidR="008B77E5" w:rsidRPr="004C79F2" w:rsidRDefault="008B77E5" w:rsidP="008B77E5">
      <w:pPr>
        <w:ind w:firstLine="360"/>
        <w:jc w:val="both"/>
        <w:rPr>
          <w:lang w:val="lv-LV"/>
        </w:rPr>
      </w:pPr>
      <w:r w:rsidRPr="004C79F2">
        <w:rPr>
          <w:lang w:val="lv-LV"/>
        </w:rPr>
        <w:t xml:space="preserve">Pamatojoties uz veikto pārbaudi un Konkursa nolikumā 19.punktā paredzēto vērtēšanas kritēriju, </w:t>
      </w:r>
    </w:p>
    <w:p w:rsidR="008B77E5" w:rsidRPr="004C79F2" w:rsidRDefault="008B77E5" w:rsidP="008B77E5">
      <w:pPr>
        <w:ind w:firstLine="360"/>
        <w:jc w:val="both"/>
        <w:rPr>
          <w:b/>
          <w:lang w:val="lv-LV"/>
        </w:rPr>
      </w:pPr>
      <w:r w:rsidRPr="004C79F2">
        <w:rPr>
          <w:b/>
          <w:lang w:val="lv-LV"/>
        </w:rPr>
        <w:t>Iepirkumu komisija nolēma:</w:t>
      </w:r>
    </w:p>
    <w:p w:rsidR="008B77E5" w:rsidRPr="004C79F2" w:rsidRDefault="008B77E5" w:rsidP="008B77E5">
      <w:pPr>
        <w:jc w:val="both"/>
        <w:rPr>
          <w:lang w:val="lv-LV"/>
        </w:rPr>
      </w:pPr>
      <w:r w:rsidRPr="004C79F2">
        <w:rPr>
          <w:lang w:val="lv-LV"/>
        </w:rPr>
        <w:t>1.Piešķirt tiesības slēgt iepirkuma līgumu iepirkuma procedūras “</w:t>
      </w:r>
      <w:r w:rsidRPr="004C79F2">
        <w:rPr>
          <w:b/>
          <w:bCs/>
          <w:lang w:val="lv-LV"/>
        </w:rPr>
        <w:t>Veselības veicināšanas un slimību profilakses pasākumu organizēšana Daugavpils pilsētas pašvaldībā (projekta Nr.9.2.4.2/16/I/101 aktivitāšu īstenošanai)</w:t>
      </w:r>
      <w:r w:rsidRPr="004C79F2">
        <w:rPr>
          <w:bCs/>
          <w:lang w:val="lv-LV"/>
        </w:rPr>
        <w:t>”</w:t>
      </w:r>
      <w:r w:rsidRPr="004C79F2">
        <w:rPr>
          <w:lang w:val="lv-LV"/>
        </w:rPr>
        <w:t xml:space="preserve">, identifikācijas numurs </w:t>
      </w:r>
      <w:r w:rsidRPr="004C79F2">
        <w:rPr>
          <w:bCs/>
          <w:lang w:val="lv-LV"/>
        </w:rPr>
        <w:t xml:space="preserve">2017/133, </w:t>
      </w:r>
      <w:r w:rsidRPr="004C79F2">
        <w:rPr>
          <w:bCs/>
          <w:u w:val="single"/>
          <w:lang w:val="lv-LV"/>
        </w:rPr>
        <w:t>8. daļā</w:t>
      </w:r>
      <w:r w:rsidRPr="004C79F2">
        <w:rPr>
          <w:bCs/>
          <w:lang w:val="lv-LV"/>
        </w:rPr>
        <w:t xml:space="preserve"> - </w:t>
      </w:r>
      <w:r w:rsidRPr="004C79F2">
        <w:rPr>
          <w:lang w:val="lv-LV"/>
        </w:rPr>
        <w:t xml:space="preserve">„Mūsdienu dejas bērniem un jauniešiem” BIEDRĪBAI “SAULES STARIŅI”, </w:t>
      </w:r>
      <w:proofErr w:type="spellStart"/>
      <w:r w:rsidRPr="004C79F2">
        <w:rPr>
          <w:lang w:val="lv-LV"/>
        </w:rPr>
        <w:t>reģ</w:t>
      </w:r>
      <w:proofErr w:type="spellEnd"/>
      <w:r w:rsidRPr="004C79F2">
        <w:rPr>
          <w:lang w:val="lv-LV"/>
        </w:rPr>
        <w:t xml:space="preserve">. Nr.40008138370, Viestura iela 17, Daugavpils, LV-5401) par piedāvāto cenu </w:t>
      </w:r>
      <w:r w:rsidRPr="004C79F2">
        <w:rPr>
          <w:b/>
          <w:bCs/>
          <w:lang w:val="lv-LV"/>
        </w:rPr>
        <w:t>EUR 6384</w:t>
      </w:r>
      <w:r w:rsidRPr="004C79F2">
        <w:rPr>
          <w:rFonts w:eastAsia="Calibri"/>
          <w:b/>
          <w:lang w:val="lv-LV"/>
        </w:rPr>
        <w:t>,00</w:t>
      </w:r>
      <w:r w:rsidRPr="004C79F2">
        <w:rPr>
          <w:lang w:val="lv-LV"/>
        </w:rPr>
        <w:t xml:space="preserve"> (seši tūkstoši trīs simti astoņdesmit četri </w:t>
      </w:r>
      <w:proofErr w:type="spellStart"/>
      <w:r w:rsidRPr="004C79F2">
        <w:rPr>
          <w:lang w:val="lv-LV"/>
        </w:rPr>
        <w:t>euro</w:t>
      </w:r>
      <w:proofErr w:type="spellEnd"/>
      <w:r w:rsidRPr="004C79F2">
        <w:rPr>
          <w:lang w:val="lv-LV"/>
        </w:rPr>
        <w:t xml:space="preserve"> un nulle centi) </w:t>
      </w:r>
      <w:r w:rsidRPr="004C79F2">
        <w:rPr>
          <w:b/>
          <w:bCs/>
          <w:lang w:val="lv-LV"/>
        </w:rPr>
        <w:t>bez PVN</w:t>
      </w:r>
      <w:r w:rsidRPr="004C79F2">
        <w:rPr>
          <w:bCs/>
          <w:lang w:val="lv-LV"/>
        </w:rPr>
        <w:t>.</w:t>
      </w:r>
    </w:p>
    <w:p w:rsidR="008B77E5" w:rsidRPr="004C79F2" w:rsidRDefault="008B77E5" w:rsidP="008B77E5">
      <w:pPr>
        <w:jc w:val="both"/>
      </w:pPr>
      <w:proofErr w:type="gramStart"/>
      <w:r w:rsidRPr="004C79F2">
        <w:t>2.Informēt</w:t>
      </w:r>
      <w:proofErr w:type="gramEnd"/>
      <w:r w:rsidRPr="004C79F2">
        <w:t xml:space="preserve"> </w:t>
      </w:r>
      <w:proofErr w:type="spellStart"/>
      <w:r w:rsidRPr="004C79F2">
        <w:t>visus</w:t>
      </w:r>
      <w:proofErr w:type="spellEnd"/>
      <w:r w:rsidRPr="004C79F2">
        <w:t xml:space="preserve"> </w:t>
      </w:r>
      <w:proofErr w:type="spellStart"/>
      <w:r w:rsidRPr="004C79F2">
        <w:t>pretendentus</w:t>
      </w:r>
      <w:proofErr w:type="spellEnd"/>
      <w:r w:rsidRPr="004C79F2">
        <w:t xml:space="preserve"> par </w:t>
      </w:r>
      <w:proofErr w:type="spellStart"/>
      <w:r w:rsidRPr="004C79F2">
        <w:t>pieņemto</w:t>
      </w:r>
      <w:proofErr w:type="spellEnd"/>
      <w:r w:rsidRPr="004C79F2">
        <w:t xml:space="preserve"> </w:t>
      </w:r>
      <w:proofErr w:type="spellStart"/>
      <w:r w:rsidRPr="004C79F2">
        <w:t>lēmumu</w:t>
      </w:r>
      <w:proofErr w:type="spellEnd"/>
      <w:r w:rsidRPr="004C79F2">
        <w:t>.</w:t>
      </w:r>
    </w:p>
    <w:p w:rsidR="008B77E5" w:rsidRPr="004C79F2" w:rsidRDefault="008B77E5" w:rsidP="008B77E5">
      <w:pPr>
        <w:jc w:val="both"/>
      </w:pPr>
      <w:proofErr w:type="gramStart"/>
      <w:r w:rsidRPr="004C79F2">
        <w:t>3.Pēc</w:t>
      </w:r>
      <w:proofErr w:type="gramEnd"/>
      <w:r w:rsidRPr="004C79F2">
        <w:t xml:space="preserve"> </w:t>
      </w:r>
      <w:proofErr w:type="spellStart"/>
      <w:r w:rsidRPr="004C79F2">
        <w:t>iepirkuma</w:t>
      </w:r>
      <w:proofErr w:type="spellEnd"/>
      <w:r w:rsidRPr="004C79F2">
        <w:t xml:space="preserve"> </w:t>
      </w:r>
      <w:proofErr w:type="spellStart"/>
      <w:r w:rsidRPr="004C79F2">
        <w:t>līguma</w:t>
      </w:r>
      <w:proofErr w:type="spellEnd"/>
      <w:r w:rsidRPr="004C79F2">
        <w:t xml:space="preserve"> </w:t>
      </w:r>
      <w:proofErr w:type="spellStart"/>
      <w:r w:rsidRPr="004C79F2">
        <w:t>noslēgšanas</w:t>
      </w:r>
      <w:proofErr w:type="spellEnd"/>
      <w:r w:rsidRPr="004C79F2">
        <w:t xml:space="preserve"> </w:t>
      </w:r>
      <w:proofErr w:type="spellStart"/>
      <w:r w:rsidRPr="004C79F2">
        <w:t>nosūtīt</w:t>
      </w:r>
      <w:proofErr w:type="spellEnd"/>
      <w:r w:rsidRPr="004C79F2">
        <w:t xml:space="preserve"> </w:t>
      </w:r>
      <w:proofErr w:type="spellStart"/>
      <w:r w:rsidRPr="004C79F2">
        <w:t>paziņojumu</w:t>
      </w:r>
      <w:proofErr w:type="spellEnd"/>
      <w:r w:rsidRPr="004C79F2">
        <w:t xml:space="preserve"> </w:t>
      </w:r>
      <w:proofErr w:type="spellStart"/>
      <w:r w:rsidRPr="004C79F2">
        <w:t>Iepirkumu</w:t>
      </w:r>
      <w:proofErr w:type="spellEnd"/>
      <w:r w:rsidRPr="004C79F2">
        <w:t xml:space="preserve"> </w:t>
      </w:r>
      <w:proofErr w:type="spellStart"/>
      <w:r w:rsidRPr="004C79F2">
        <w:t>uzraudzības</w:t>
      </w:r>
      <w:proofErr w:type="spellEnd"/>
      <w:r w:rsidRPr="004C79F2">
        <w:t xml:space="preserve"> </w:t>
      </w:r>
      <w:proofErr w:type="spellStart"/>
      <w:r w:rsidRPr="004C79F2">
        <w:t>birojam</w:t>
      </w:r>
      <w:proofErr w:type="spellEnd"/>
      <w:r w:rsidRPr="004C79F2">
        <w:t>.</w:t>
      </w:r>
    </w:p>
    <w:p w:rsidR="008B77E5" w:rsidRPr="004C79F2" w:rsidRDefault="008B77E5" w:rsidP="008B77E5">
      <w:pPr>
        <w:jc w:val="both"/>
      </w:pPr>
      <w:proofErr w:type="gramStart"/>
      <w:r w:rsidRPr="004C79F2">
        <w:t>4.Publicēt</w:t>
      </w:r>
      <w:proofErr w:type="gramEnd"/>
      <w:r w:rsidRPr="004C79F2">
        <w:t xml:space="preserve"> </w:t>
      </w:r>
      <w:proofErr w:type="spellStart"/>
      <w:r w:rsidRPr="004C79F2">
        <w:t>attiecīgu</w:t>
      </w:r>
      <w:proofErr w:type="spellEnd"/>
      <w:r w:rsidRPr="004C79F2">
        <w:t xml:space="preserve"> </w:t>
      </w:r>
      <w:proofErr w:type="spellStart"/>
      <w:r w:rsidRPr="004C79F2">
        <w:t>informāciju</w:t>
      </w:r>
      <w:proofErr w:type="spellEnd"/>
      <w:r w:rsidRPr="004C79F2">
        <w:t xml:space="preserve"> </w:t>
      </w:r>
      <w:proofErr w:type="spellStart"/>
      <w:r w:rsidRPr="004C79F2">
        <w:t>pasūtītāja</w:t>
      </w:r>
      <w:proofErr w:type="spellEnd"/>
      <w:r w:rsidRPr="004C79F2">
        <w:t xml:space="preserve"> </w:t>
      </w:r>
      <w:proofErr w:type="spellStart"/>
      <w:r w:rsidRPr="004C79F2">
        <w:t>mājas</w:t>
      </w:r>
      <w:proofErr w:type="spellEnd"/>
      <w:r w:rsidRPr="004C79F2">
        <w:t xml:space="preserve"> </w:t>
      </w:r>
      <w:proofErr w:type="spellStart"/>
      <w:r w:rsidRPr="004C79F2">
        <w:t>lapā</w:t>
      </w:r>
      <w:proofErr w:type="spellEnd"/>
      <w:r w:rsidRPr="004C79F2">
        <w:t>.</w:t>
      </w:r>
    </w:p>
    <w:p w:rsidR="008B77E5" w:rsidRPr="004C79F2" w:rsidRDefault="008B77E5" w:rsidP="008B77E5">
      <w:pPr>
        <w:pStyle w:val="Style"/>
        <w:ind w:left="9"/>
        <w:rPr>
          <w:sz w:val="24"/>
          <w:lang w:val="lv-LV"/>
        </w:rPr>
      </w:pPr>
      <w:r w:rsidRPr="004C79F2">
        <w:rPr>
          <w:sz w:val="24"/>
          <w:lang w:val="lv-LV"/>
        </w:rPr>
        <w:t xml:space="preserve">Balsojums: 6 balsis "par", "pret" – nav. </w:t>
      </w:r>
    </w:p>
    <w:p w:rsidR="008B77E5" w:rsidRPr="004C79F2" w:rsidRDefault="008B77E5" w:rsidP="008B77E5">
      <w:pPr>
        <w:pStyle w:val="Style"/>
        <w:ind w:left="9"/>
        <w:rPr>
          <w:sz w:val="24"/>
          <w:lang w:val="lv-LV"/>
        </w:rPr>
      </w:pPr>
    </w:p>
    <w:p w:rsidR="008B77E5" w:rsidRPr="004C79F2" w:rsidRDefault="008B77E5" w:rsidP="008B77E5">
      <w:pPr>
        <w:pStyle w:val="BodyTextIndent"/>
        <w:jc w:val="center"/>
        <w:rPr>
          <w:b/>
        </w:rPr>
      </w:pPr>
      <w:r w:rsidRPr="004C79F2">
        <w:rPr>
          <w:b/>
        </w:rPr>
        <w:t>Lēmums iepirkuma procedūras 9. daļā</w:t>
      </w:r>
    </w:p>
    <w:p w:rsidR="008B77E5" w:rsidRPr="004C79F2" w:rsidRDefault="008B77E5" w:rsidP="008B77E5">
      <w:pPr>
        <w:pStyle w:val="BodyTextIndent"/>
        <w:jc w:val="center"/>
        <w:rPr>
          <w:bCs/>
        </w:rPr>
      </w:pPr>
      <w:r w:rsidRPr="004C79F2">
        <w:rPr>
          <w:b/>
        </w:rPr>
        <w:t>(</w:t>
      </w:r>
      <w:r w:rsidRPr="004C79F2">
        <w:t>„Orientēšanās apmācības apvidū”</w:t>
      </w:r>
      <w:r w:rsidRPr="004C79F2">
        <w:rPr>
          <w:bCs/>
        </w:rPr>
        <w:t>)</w:t>
      </w:r>
    </w:p>
    <w:p w:rsidR="008B77E5" w:rsidRPr="004C79F2" w:rsidRDefault="008B77E5" w:rsidP="008B77E5">
      <w:pPr>
        <w:pStyle w:val="BodyTextIndent"/>
        <w:jc w:val="center"/>
        <w:rPr>
          <w:b/>
        </w:rPr>
      </w:pPr>
    </w:p>
    <w:p w:rsidR="008B77E5" w:rsidRPr="004C79F2" w:rsidRDefault="008B77E5" w:rsidP="008B77E5">
      <w:pPr>
        <w:pStyle w:val="BodyText"/>
        <w:spacing w:after="0"/>
        <w:ind w:firstLine="360"/>
        <w:jc w:val="both"/>
        <w:rPr>
          <w:lang w:val="lv-LV"/>
        </w:rPr>
      </w:pPr>
      <w:r w:rsidRPr="004C79F2">
        <w:rPr>
          <w:bCs/>
          <w:lang w:val="lv-LV"/>
        </w:rPr>
        <w:t xml:space="preserve">Atbilstoši Konkursa nolikuma 19.punktam, </w:t>
      </w:r>
      <w:r w:rsidRPr="004C79F2">
        <w:rPr>
          <w:lang w:val="lv-LV"/>
        </w:rPr>
        <w:t>Pasūtītājs piešķir iepirkuma līguma slēgšanas tiesības saimnieciski visizdevīgākajam piedāvājumam, kuru nosaka, ņemot vērā tikai cenu (pasūtītājs izvēlēsies piedāvājumu, kas būs atbilstošs visām iepirkuma procedūras dokumentācijas prasībām un kura cena būs zemākā).</w:t>
      </w:r>
    </w:p>
    <w:p w:rsidR="008B77E5" w:rsidRPr="004C79F2" w:rsidRDefault="008B77E5" w:rsidP="008B77E5">
      <w:pPr>
        <w:ind w:firstLine="720"/>
        <w:jc w:val="both"/>
      </w:pPr>
      <w:proofErr w:type="spellStart"/>
      <w:r w:rsidRPr="004C79F2">
        <w:t>Zemākā</w:t>
      </w:r>
      <w:proofErr w:type="spellEnd"/>
      <w:r w:rsidRPr="004C79F2">
        <w:t xml:space="preserve"> </w:t>
      </w:r>
      <w:proofErr w:type="spellStart"/>
      <w:r w:rsidRPr="004C79F2">
        <w:t>cena</w:t>
      </w:r>
      <w:proofErr w:type="spellEnd"/>
      <w:r w:rsidRPr="004C79F2">
        <w:t xml:space="preserve"> </w:t>
      </w:r>
      <w:proofErr w:type="spellStart"/>
      <w:r w:rsidRPr="004C79F2">
        <w:t>iepirkuma</w:t>
      </w:r>
      <w:proofErr w:type="spellEnd"/>
      <w:r w:rsidRPr="004C79F2">
        <w:t xml:space="preserve"> </w:t>
      </w:r>
      <w:proofErr w:type="spellStart"/>
      <w:r w:rsidRPr="004C79F2">
        <w:t>procedūras</w:t>
      </w:r>
      <w:proofErr w:type="spellEnd"/>
      <w:r w:rsidRPr="004C79F2">
        <w:t xml:space="preserve"> </w:t>
      </w:r>
      <w:r w:rsidRPr="004C79F2">
        <w:rPr>
          <w:b/>
        </w:rPr>
        <w:t xml:space="preserve">9. </w:t>
      </w:r>
      <w:proofErr w:type="spellStart"/>
      <w:proofErr w:type="gramStart"/>
      <w:r w:rsidRPr="004C79F2">
        <w:rPr>
          <w:b/>
        </w:rPr>
        <w:t>daļā</w:t>
      </w:r>
      <w:proofErr w:type="spellEnd"/>
      <w:proofErr w:type="gramEnd"/>
      <w:r w:rsidRPr="004C79F2">
        <w:t xml:space="preserve"> </w:t>
      </w:r>
      <w:proofErr w:type="spellStart"/>
      <w:r w:rsidRPr="004C79F2">
        <w:t>ir</w:t>
      </w:r>
      <w:proofErr w:type="spellEnd"/>
      <w:r w:rsidRPr="004C79F2">
        <w:t xml:space="preserve"> Daugavpils </w:t>
      </w:r>
      <w:proofErr w:type="spellStart"/>
      <w:r w:rsidRPr="004C79F2">
        <w:t>pilsētas</w:t>
      </w:r>
      <w:proofErr w:type="spellEnd"/>
      <w:r w:rsidRPr="004C79F2">
        <w:t xml:space="preserve"> </w:t>
      </w:r>
      <w:proofErr w:type="spellStart"/>
      <w:r w:rsidRPr="004C79F2">
        <w:t>orientēšanas</w:t>
      </w:r>
      <w:proofErr w:type="spellEnd"/>
      <w:r w:rsidRPr="004C79F2">
        <w:t xml:space="preserve"> </w:t>
      </w:r>
      <w:proofErr w:type="spellStart"/>
      <w:r w:rsidRPr="004C79F2">
        <w:t>klubs</w:t>
      </w:r>
      <w:proofErr w:type="spellEnd"/>
      <w:r w:rsidRPr="004C79F2">
        <w:t xml:space="preserve"> “</w:t>
      </w:r>
      <w:proofErr w:type="spellStart"/>
      <w:r w:rsidRPr="004C79F2">
        <w:t>Stiga</w:t>
      </w:r>
      <w:proofErr w:type="spellEnd"/>
      <w:r w:rsidRPr="004C79F2">
        <w:t>”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4252"/>
        <w:gridCol w:w="3260"/>
      </w:tblGrid>
      <w:tr w:rsidR="008B77E5" w:rsidRPr="004C79F2" w:rsidTr="00972479">
        <w:tc>
          <w:tcPr>
            <w:tcW w:w="1668" w:type="dxa"/>
            <w:shd w:val="clear" w:color="auto" w:fill="auto"/>
          </w:tcPr>
          <w:p w:rsidR="008B77E5" w:rsidRPr="004C79F2" w:rsidRDefault="008B77E5" w:rsidP="00972479">
            <w:pPr>
              <w:ind w:left="567" w:hanging="567"/>
              <w:jc w:val="both"/>
            </w:pPr>
          </w:p>
        </w:tc>
        <w:tc>
          <w:tcPr>
            <w:tcW w:w="4252" w:type="dxa"/>
            <w:shd w:val="clear" w:color="auto" w:fill="auto"/>
          </w:tcPr>
          <w:p w:rsidR="008B77E5" w:rsidRPr="004C79F2" w:rsidRDefault="008B77E5" w:rsidP="00972479">
            <w:pPr>
              <w:pStyle w:val="ListParagraph"/>
              <w:ind w:left="0"/>
              <w:jc w:val="both"/>
              <w:rPr>
                <w:lang w:val="lv-LV"/>
              </w:rPr>
            </w:pPr>
          </w:p>
        </w:tc>
        <w:tc>
          <w:tcPr>
            <w:tcW w:w="3260" w:type="dxa"/>
            <w:shd w:val="clear" w:color="auto" w:fill="auto"/>
            <w:vAlign w:val="center"/>
          </w:tcPr>
          <w:p w:rsidR="008B77E5" w:rsidRPr="004C79F2" w:rsidRDefault="008B77E5" w:rsidP="00972479">
            <w:r w:rsidRPr="004C79F2">
              <w:t xml:space="preserve">Daugavpils </w:t>
            </w:r>
            <w:proofErr w:type="spellStart"/>
            <w:r w:rsidRPr="004C79F2">
              <w:t>pilsētas</w:t>
            </w:r>
            <w:proofErr w:type="spellEnd"/>
            <w:r w:rsidRPr="004C79F2">
              <w:t xml:space="preserve"> </w:t>
            </w:r>
            <w:proofErr w:type="spellStart"/>
            <w:r w:rsidRPr="004C79F2">
              <w:t>orientēšanas</w:t>
            </w:r>
            <w:proofErr w:type="spellEnd"/>
            <w:r w:rsidRPr="004C79F2">
              <w:t xml:space="preserve"> </w:t>
            </w:r>
            <w:proofErr w:type="spellStart"/>
            <w:r w:rsidRPr="004C79F2">
              <w:t>klubs</w:t>
            </w:r>
            <w:proofErr w:type="spellEnd"/>
            <w:r w:rsidRPr="004C79F2">
              <w:t xml:space="preserve"> “</w:t>
            </w:r>
            <w:proofErr w:type="spellStart"/>
            <w:r w:rsidRPr="004C79F2">
              <w:t>Stiga</w:t>
            </w:r>
            <w:proofErr w:type="spellEnd"/>
            <w:r w:rsidRPr="004C79F2">
              <w:t>”</w:t>
            </w:r>
          </w:p>
        </w:tc>
      </w:tr>
      <w:tr w:rsidR="008B77E5" w:rsidRPr="004C79F2" w:rsidTr="00972479">
        <w:tc>
          <w:tcPr>
            <w:tcW w:w="1668" w:type="dxa"/>
            <w:shd w:val="clear" w:color="auto" w:fill="auto"/>
          </w:tcPr>
          <w:p w:rsidR="008B77E5" w:rsidRPr="004C79F2" w:rsidRDefault="008B77E5" w:rsidP="00972479">
            <w:pPr>
              <w:ind w:left="567" w:hanging="567"/>
              <w:jc w:val="both"/>
            </w:pPr>
            <w:r w:rsidRPr="004C79F2">
              <w:rPr>
                <w:b/>
                <w:bCs/>
              </w:rPr>
              <w:t xml:space="preserve">9. </w:t>
            </w:r>
            <w:proofErr w:type="spellStart"/>
            <w:r w:rsidRPr="004C79F2">
              <w:rPr>
                <w:b/>
                <w:bCs/>
              </w:rPr>
              <w:t>daļa</w:t>
            </w:r>
            <w:proofErr w:type="spellEnd"/>
            <w:r w:rsidRPr="004C79F2">
              <w:rPr>
                <w:b/>
                <w:bCs/>
              </w:rPr>
              <w:t>:</w:t>
            </w:r>
          </w:p>
        </w:tc>
        <w:tc>
          <w:tcPr>
            <w:tcW w:w="4252" w:type="dxa"/>
            <w:shd w:val="clear" w:color="auto" w:fill="auto"/>
          </w:tcPr>
          <w:p w:rsidR="008B77E5" w:rsidRPr="004C79F2" w:rsidRDefault="008B77E5" w:rsidP="00972479">
            <w:pPr>
              <w:pStyle w:val="ListParagraph"/>
              <w:ind w:left="0"/>
              <w:jc w:val="both"/>
            </w:pPr>
            <w:r w:rsidRPr="004C79F2">
              <w:t>„</w:t>
            </w:r>
            <w:proofErr w:type="spellStart"/>
            <w:r w:rsidRPr="004C79F2">
              <w:t>Orientēšanās</w:t>
            </w:r>
            <w:proofErr w:type="spellEnd"/>
            <w:r w:rsidRPr="004C79F2">
              <w:t xml:space="preserve"> </w:t>
            </w:r>
            <w:proofErr w:type="spellStart"/>
            <w:r w:rsidRPr="004C79F2">
              <w:t>apmācības</w:t>
            </w:r>
            <w:proofErr w:type="spellEnd"/>
            <w:r w:rsidRPr="004C79F2">
              <w:t xml:space="preserve"> </w:t>
            </w:r>
            <w:proofErr w:type="spellStart"/>
            <w:r w:rsidRPr="004C79F2">
              <w:t>apvidū</w:t>
            </w:r>
            <w:proofErr w:type="spellEnd"/>
            <w:r w:rsidRPr="004C79F2">
              <w:t>”</w:t>
            </w:r>
          </w:p>
        </w:tc>
        <w:tc>
          <w:tcPr>
            <w:tcW w:w="3260" w:type="dxa"/>
            <w:shd w:val="clear" w:color="auto" w:fill="auto"/>
            <w:vAlign w:val="center"/>
          </w:tcPr>
          <w:p w:rsidR="008B77E5" w:rsidRPr="004C79F2" w:rsidRDefault="008B77E5" w:rsidP="00972479">
            <w:pPr>
              <w:jc w:val="right"/>
            </w:pPr>
            <w:r w:rsidRPr="004C79F2">
              <w:t>8400,00</w:t>
            </w:r>
          </w:p>
        </w:tc>
      </w:tr>
    </w:tbl>
    <w:p w:rsidR="008B77E5" w:rsidRPr="004C79F2" w:rsidRDefault="008B77E5" w:rsidP="008B77E5">
      <w:pPr>
        <w:pStyle w:val="BodyTextIndent"/>
        <w:tabs>
          <w:tab w:val="left" w:pos="426"/>
        </w:tabs>
      </w:pPr>
      <w:r w:rsidRPr="004C79F2">
        <w:t xml:space="preserve">Komisija ir veikusi pārbaudi Atbilstoši Publisko iepirkumu likuma </w:t>
      </w:r>
      <w:r w:rsidRPr="004C79F2">
        <w:rPr>
          <w:bCs/>
        </w:rPr>
        <w:t>42. pantam, tostarp, t</w:t>
      </w:r>
      <w:r w:rsidRPr="004C79F2">
        <w:t xml:space="preserve">ika pieprasītas un iegūtas izziņas no </w:t>
      </w:r>
      <w:r w:rsidRPr="004C79F2">
        <w:rPr>
          <w:bCs/>
        </w:rPr>
        <w:t>Elektronisko iepirkumu sistēmas (</w:t>
      </w:r>
      <w:r w:rsidRPr="004C79F2">
        <w:t xml:space="preserve">www.eis.gov.lv.). Iepirkumu komisijas priekšsēdētājs informē, ka atbilstoši iegūtai informācijai, attiecībā uz pārbaudāmajām personām nepastāv Publisko iepirkumu likumā paredzētie izslēgšanas noteikumi. </w:t>
      </w:r>
    </w:p>
    <w:p w:rsidR="008B77E5" w:rsidRPr="004C79F2" w:rsidRDefault="008B77E5" w:rsidP="008B77E5">
      <w:pPr>
        <w:ind w:firstLine="360"/>
        <w:jc w:val="both"/>
        <w:rPr>
          <w:lang w:val="lv-LV"/>
        </w:rPr>
      </w:pPr>
      <w:r w:rsidRPr="004C79F2">
        <w:rPr>
          <w:lang w:val="lv-LV"/>
        </w:rPr>
        <w:t xml:space="preserve">Pamatojoties uz veikto pārbaudi un Konkursa nolikumā 19.punktā paredzēto vērtēšanas kritēriju, </w:t>
      </w:r>
    </w:p>
    <w:p w:rsidR="008B77E5" w:rsidRPr="004C79F2" w:rsidRDefault="008B77E5" w:rsidP="008B77E5">
      <w:pPr>
        <w:ind w:firstLine="360"/>
        <w:jc w:val="both"/>
        <w:rPr>
          <w:b/>
          <w:lang w:val="lv-LV"/>
        </w:rPr>
      </w:pPr>
      <w:r w:rsidRPr="004C79F2">
        <w:rPr>
          <w:b/>
          <w:lang w:val="lv-LV"/>
        </w:rPr>
        <w:t>Iepirkumu komisija nolēma:</w:t>
      </w:r>
    </w:p>
    <w:p w:rsidR="008B77E5" w:rsidRPr="004C79F2" w:rsidRDefault="008B77E5" w:rsidP="008B77E5">
      <w:pPr>
        <w:jc w:val="both"/>
        <w:rPr>
          <w:lang w:val="lv-LV"/>
        </w:rPr>
      </w:pPr>
      <w:r w:rsidRPr="004C79F2">
        <w:rPr>
          <w:lang w:val="lv-LV"/>
        </w:rPr>
        <w:t>1.Piešķirt tiesības slēgt iepirkuma līgumu iepirkuma procedūras “</w:t>
      </w:r>
      <w:r w:rsidRPr="004C79F2">
        <w:rPr>
          <w:b/>
          <w:bCs/>
          <w:lang w:val="lv-LV"/>
        </w:rPr>
        <w:t>Veselības veicināšanas un slimību profilakses pasākumu organizēšana Daugavpils pilsētas pašvaldībā (projekta Nr.9.2.4.2/16/I/101 aktivitāšu īstenošanai)</w:t>
      </w:r>
      <w:r w:rsidRPr="004C79F2">
        <w:rPr>
          <w:bCs/>
          <w:lang w:val="lv-LV"/>
        </w:rPr>
        <w:t>”</w:t>
      </w:r>
      <w:r w:rsidRPr="004C79F2">
        <w:rPr>
          <w:lang w:val="lv-LV"/>
        </w:rPr>
        <w:t xml:space="preserve">, identifikācijas numurs </w:t>
      </w:r>
      <w:r w:rsidRPr="004C79F2">
        <w:rPr>
          <w:bCs/>
          <w:lang w:val="lv-LV"/>
        </w:rPr>
        <w:t xml:space="preserve">2017/133, </w:t>
      </w:r>
      <w:r w:rsidRPr="004C79F2">
        <w:rPr>
          <w:bCs/>
          <w:u w:val="single"/>
          <w:lang w:val="lv-LV"/>
        </w:rPr>
        <w:t>9. daļā</w:t>
      </w:r>
      <w:r w:rsidRPr="004C79F2">
        <w:rPr>
          <w:bCs/>
          <w:lang w:val="lv-LV"/>
        </w:rPr>
        <w:t xml:space="preserve"> - </w:t>
      </w:r>
      <w:r w:rsidRPr="004C79F2">
        <w:rPr>
          <w:lang w:val="lv-LV"/>
        </w:rPr>
        <w:t>„Orientēšanās apmācības apvidū”</w:t>
      </w:r>
      <w:r w:rsidRPr="004C79F2">
        <w:rPr>
          <w:bCs/>
          <w:lang w:val="lv-LV"/>
        </w:rPr>
        <w:t xml:space="preserve"> Daugavpils pilsētas orientēšanas klubam “Stiga” </w:t>
      </w:r>
      <w:r w:rsidRPr="004C79F2">
        <w:rPr>
          <w:lang w:val="lv-LV"/>
        </w:rPr>
        <w:t xml:space="preserve">, </w:t>
      </w:r>
      <w:proofErr w:type="spellStart"/>
      <w:r w:rsidRPr="004C79F2">
        <w:rPr>
          <w:lang w:val="lv-LV"/>
        </w:rPr>
        <w:t>reģ</w:t>
      </w:r>
      <w:proofErr w:type="spellEnd"/>
      <w:r w:rsidRPr="004C79F2">
        <w:rPr>
          <w:lang w:val="lv-LV"/>
        </w:rPr>
        <w:t xml:space="preserve">. Nr.40008024064, Šaurā iela 27-16, Daugavpils, LV-5401) par piedāvāto cenu </w:t>
      </w:r>
      <w:r w:rsidRPr="004C79F2">
        <w:rPr>
          <w:b/>
          <w:bCs/>
          <w:lang w:val="lv-LV"/>
        </w:rPr>
        <w:t>EUR 8400</w:t>
      </w:r>
      <w:r w:rsidRPr="004C79F2">
        <w:rPr>
          <w:rFonts w:eastAsia="Calibri"/>
          <w:b/>
          <w:lang w:val="lv-LV"/>
        </w:rPr>
        <w:t>,00</w:t>
      </w:r>
      <w:r w:rsidRPr="004C79F2">
        <w:rPr>
          <w:lang w:val="lv-LV"/>
        </w:rPr>
        <w:t xml:space="preserve"> (astoņi tūkstoši četri simti </w:t>
      </w:r>
      <w:proofErr w:type="spellStart"/>
      <w:r w:rsidRPr="004C79F2">
        <w:rPr>
          <w:lang w:val="lv-LV"/>
        </w:rPr>
        <w:t>euro</w:t>
      </w:r>
      <w:proofErr w:type="spellEnd"/>
      <w:r w:rsidRPr="004C79F2">
        <w:rPr>
          <w:lang w:val="lv-LV"/>
        </w:rPr>
        <w:t xml:space="preserve"> un nulle centi) </w:t>
      </w:r>
      <w:r w:rsidRPr="004C79F2">
        <w:rPr>
          <w:b/>
          <w:bCs/>
          <w:lang w:val="lv-LV"/>
        </w:rPr>
        <w:t>bez PVN</w:t>
      </w:r>
      <w:r w:rsidRPr="004C79F2">
        <w:rPr>
          <w:bCs/>
          <w:lang w:val="lv-LV"/>
        </w:rPr>
        <w:t>.</w:t>
      </w:r>
    </w:p>
    <w:p w:rsidR="008B77E5" w:rsidRPr="004C79F2" w:rsidRDefault="008B77E5" w:rsidP="008B77E5">
      <w:pPr>
        <w:jc w:val="both"/>
      </w:pPr>
      <w:proofErr w:type="gramStart"/>
      <w:r w:rsidRPr="004C79F2">
        <w:t>2.Informēt</w:t>
      </w:r>
      <w:proofErr w:type="gramEnd"/>
      <w:r w:rsidRPr="004C79F2">
        <w:t xml:space="preserve"> </w:t>
      </w:r>
      <w:proofErr w:type="spellStart"/>
      <w:r w:rsidRPr="004C79F2">
        <w:t>visus</w:t>
      </w:r>
      <w:proofErr w:type="spellEnd"/>
      <w:r w:rsidRPr="004C79F2">
        <w:t xml:space="preserve"> </w:t>
      </w:r>
      <w:proofErr w:type="spellStart"/>
      <w:r w:rsidRPr="004C79F2">
        <w:t>pretendentus</w:t>
      </w:r>
      <w:proofErr w:type="spellEnd"/>
      <w:r w:rsidRPr="004C79F2">
        <w:t xml:space="preserve"> par </w:t>
      </w:r>
      <w:proofErr w:type="spellStart"/>
      <w:r w:rsidRPr="004C79F2">
        <w:t>pieņemto</w:t>
      </w:r>
      <w:proofErr w:type="spellEnd"/>
      <w:r w:rsidRPr="004C79F2">
        <w:t xml:space="preserve"> </w:t>
      </w:r>
      <w:proofErr w:type="spellStart"/>
      <w:r w:rsidRPr="004C79F2">
        <w:t>lēmumu</w:t>
      </w:r>
      <w:proofErr w:type="spellEnd"/>
      <w:r w:rsidRPr="004C79F2">
        <w:t>.</w:t>
      </w:r>
    </w:p>
    <w:p w:rsidR="008B77E5" w:rsidRPr="004C79F2" w:rsidRDefault="008B77E5" w:rsidP="008B77E5">
      <w:pPr>
        <w:jc w:val="both"/>
      </w:pPr>
      <w:proofErr w:type="gramStart"/>
      <w:r w:rsidRPr="004C79F2">
        <w:t>3.Pēc</w:t>
      </w:r>
      <w:proofErr w:type="gramEnd"/>
      <w:r w:rsidRPr="004C79F2">
        <w:t xml:space="preserve"> </w:t>
      </w:r>
      <w:proofErr w:type="spellStart"/>
      <w:r w:rsidRPr="004C79F2">
        <w:t>iepirkuma</w:t>
      </w:r>
      <w:proofErr w:type="spellEnd"/>
      <w:r w:rsidRPr="004C79F2">
        <w:t xml:space="preserve"> </w:t>
      </w:r>
      <w:proofErr w:type="spellStart"/>
      <w:r w:rsidRPr="004C79F2">
        <w:t>līguma</w:t>
      </w:r>
      <w:proofErr w:type="spellEnd"/>
      <w:r w:rsidRPr="004C79F2">
        <w:t xml:space="preserve"> </w:t>
      </w:r>
      <w:proofErr w:type="spellStart"/>
      <w:r w:rsidRPr="004C79F2">
        <w:t>noslēgšanas</w:t>
      </w:r>
      <w:proofErr w:type="spellEnd"/>
      <w:r w:rsidRPr="004C79F2">
        <w:t xml:space="preserve"> </w:t>
      </w:r>
      <w:proofErr w:type="spellStart"/>
      <w:r w:rsidRPr="004C79F2">
        <w:t>nosūtīt</w:t>
      </w:r>
      <w:proofErr w:type="spellEnd"/>
      <w:r w:rsidRPr="004C79F2">
        <w:t xml:space="preserve"> </w:t>
      </w:r>
      <w:proofErr w:type="spellStart"/>
      <w:r w:rsidRPr="004C79F2">
        <w:t>paziņojumu</w:t>
      </w:r>
      <w:proofErr w:type="spellEnd"/>
      <w:r w:rsidRPr="004C79F2">
        <w:t xml:space="preserve"> </w:t>
      </w:r>
      <w:proofErr w:type="spellStart"/>
      <w:r w:rsidRPr="004C79F2">
        <w:t>Iepirkumu</w:t>
      </w:r>
      <w:proofErr w:type="spellEnd"/>
      <w:r w:rsidRPr="004C79F2">
        <w:t xml:space="preserve"> </w:t>
      </w:r>
      <w:proofErr w:type="spellStart"/>
      <w:r w:rsidRPr="004C79F2">
        <w:t>uzraudzības</w:t>
      </w:r>
      <w:proofErr w:type="spellEnd"/>
      <w:r w:rsidRPr="004C79F2">
        <w:t xml:space="preserve"> </w:t>
      </w:r>
      <w:proofErr w:type="spellStart"/>
      <w:r w:rsidRPr="004C79F2">
        <w:t>birojam</w:t>
      </w:r>
      <w:proofErr w:type="spellEnd"/>
      <w:r w:rsidRPr="004C79F2">
        <w:t>.</w:t>
      </w:r>
    </w:p>
    <w:p w:rsidR="008B77E5" w:rsidRPr="004C79F2" w:rsidRDefault="008B77E5" w:rsidP="008B77E5">
      <w:pPr>
        <w:jc w:val="both"/>
      </w:pPr>
      <w:proofErr w:type="gramStart"/>
      <w:r w:rsidRPr="004C79F2">
        <w:t>4.Publicēt</w:t>
      </w:r>
      <w:proofErr w:type="gramEnd"/>
      <w:r w:rsidRPr="004C79F2">
        <w:t xml:space="preserve"> </w:t>
      </w:r>
      <w:proofErr w:type="spellStart"/>
      <w:r w:rsidRPr="004C79F2">
        <w:t>attiecīgu</w:t>
      </w:r>
      <w:proofErr w:type="spellEnd"/>
      <w:r w:rsidRPr="004C79F2">
        <w:t xml:space="preserve"> </w:t>
      </w:r>
      <w:proofErr w:type="spellStart"/>
      <w:r w:rsidRPr="004C79F2">
        <w:t>informāciju</w:t>
      </w:r>
      <w:proofErr w:type="spellEnd"/>
      <w:r w:rsidRPr="004C79F2">
        <w:t xml:space="preserve"> </w:t>
      </w:r>
      <w:proofErr w:type="spellStart"/>
      <w:r w:rsidRPr="004C79F2">
        <w:t>pasūtītāja</w:t>
      </w:r>
      <w:proofErr w:type="spellEnd"/>
      <w:r w:rsidRPr="004C79F2">
        <w:t xml:space="preserve"> </w:t>
      </w:r>
      <w:proofErr w:type="spellStart"/>
      <w:r w:rsidRPr="004C79F2">
        <w:t>mājas</w:t>
      </w:r>
      <w:proofErr w:type="spellEnd"/>
      <w:r w:rsidRPr="004C79F2">
        <w:t xml:space="preserve"> </w:t>
      </w:r>
      <w:proofErr w:type="spellStart"/>
      <w:r w:rsidRPr="004C79F2">
        <w:t>lapā</w:t>
      </w:r>
      <w:proofErr w:type="spellEnd"/>
      <w:r w:rsidRPr="004C79F2">
        <w:t>.</w:t>
      </w:r>
    </w:p>
    <w:p w:rsidR="008B77E5" w:rsidRPr="004C79F2" w:rsidRDefault="008B77E5" w:rsidP="008B77E5"/>
    <w:p w:rsidR="008B77E5" w:rsidRPr="004C79F2" w:rsidRDefault="008B77E5" w:rsidP="008B77E5">
      <w:pPr>
        <w:pStyle w:val="BodyTextIndent"/>
        <w:jc w:val="center"/>
        <w:rPr>
          <w:b/>
        </w:rPr>
      </w:pPr>
      <w:r w:rsidRPr="004C79F2">
        <w:rPr>
          <w:b/>
        </w:rPr>
        <w:t>Lēmums iepirkuma procedūras 10. daļā</w:t>
      </w:r>
    </w:p>
    <w:p w:rsidR="008B77E5" w:rsidRPr="004C79F2" w:rsidRDefault="008B77E5" w:rsidP="008B77E5">
      <w:pPr>
        <w:pStyle w:val="BodyTextIndent"/>
        <w:jc w:val="center"/>
        <w:rPr>
          <w:bCs/>
        </w:rPr>
      </w:pPr>
      <w:r w:rsidRPr="004C79F2">
        <w:t>(„Nūjošanas interešu grupa iedzīvotājiem”</w:t>
      </w:r>
      <w:r w:rsidRPr="004C79F2">
        <w:rPr>
          <w:bCs/>
        </w:rPr>
        <w:t>)</w:t>
      </w:r>
    </w:p>
    <w:p w:rsidR="008B77E5" w:rsidRPr="004C79F2" w:rsidRDefault="008B77E5" w:rsidP="008B77E5">
      <w:pPr>
        <w:pStyle w:val="BodyTextIndent"/>
        <w:jc w:val="center"/>
        <w:rPr>
          <w:b/>
        </w:rPr>
      </w:pPr>
    </w:p>
    <w:p w:rsidR="008B77E5" w:rsidRPr="004C79F2" w:rsidRDefault="008B77E5" w:rsidP="008B77E5">
      <w:pPr>
        <w:pStyle w:val="BodyText"/>
        <w:spacing w:after="0"/>
        <w:ind w:firstLine="360"/>
        <w:jc w:val="both"/>
        <w:rPr>
          <w:lang w:val="lv-LV"/>
        </w:rPr>
      </w:pPr>
      <w:r w:rsidRPr="004C79F2">
        <w:rPr>
          <w:bCs/>
          <w:lang w:val="lv-LV"/>
        </w:rPr>
        <w:t xml:space="preserve">Atbilstoši Konkursa nolikuma 19.punktam, </w:t>
      </w:r>
      <w:r w:rsidRPr="004C79F2">
        <w:rPr>
          <w:lang w:val="lv-LV"/>
        </w:rPr>
        <w:t>Pasūtītājs piešķir iepirkuma līguma slēgšanas tiesības saimnieciski visizdevīgākajam piedāvājumam, kuru nosaka, ņemot vērā tikai cenu (pasūtītājs izvēlēsies piedāvājumu, kas būs atbilstošs visām iepirkuma procedūras dokumentācijas prasībām un kura cena būs zemākā).</w:t>
      </w:r>
    </w:p>
    <w:p w:rsidR="008B77E5" w:rsidRPr="004C79F2" w:rsidRDefault="008B77E5" w:rsidP="008B77E5">
      <w:pPr>
        <w:ind w:firstLine="720"/>
        <w:jc w:val="both"/>
        <w:rPr>
          <w:lang w:val="lv-LV"/>
        </w:rPr>
      </w:pPr>
      <w:r w:rsidRPr="004C79F2">
        <w:rPr>
          <w:lang w:val="lv-LV"/>
        </w:rPr>
        <w:t xml:space="preserve">Zemākā cena iepirkuma procedūras </w:t>
      </w:r>
      <w:r w:rsidRPr="004C79F2">
        <w:rPr>
          <w:b/>
          <w:lang w:val="lv-LV"/>
        </w:rPr>
        <w:t>10. daļā</w:t>
      </w:r>
      <w:r w:rsidRPr="004C79F2">
        <w:rPr>
          <w:lang w:val="lv-LV"/>
        </w:rPr>
        <w:t xml:space="preserve"> ir Biedrība “Daugavpils </w:t>
      </w:r>
      <w:proofErr w:type="spellStart"/>
      <w:r w:rsidRPr="004C79F2">
        <w:rPr>
          <w:lang w:val="lv-LV"/>
        </w:rPr>
        <w:t>nūjotāju</w:t>
      </w:r>
      <w:proofErr w:type="spellEnd"/>
      <w:r w:rsidRPr="004C79F2">
        <w:rPr>
          <w:lang w:val="lv-LV"/>
        </w:rPr>
        <w:t xml:space="preserve"> klubs”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4252"/>
        <w:gridCol w:w="3260"/>
      </w:tblGrid>
      <w:tr w:rsidR="008B77E5" w:rsidRPr="004C79F2" w:rsidTr="00972479">
        <w:tc>
          <w:tcPr>
            <w:tcW w:w="1668" w:type="dxa"/>
            <w:shd w:val="clear" w:color="auto" w:fill="auto"/>
          </w:tcPr>
          <w:p w:rsidR="008B77E5" w:rsidRPr="004C79F2" w:rsidRDefault="008B77E5" w:rsidP="00972479">
            <w:pPr>
              <w:ind w:left="567" w:hanging="567"/>
              <w:jc w:val="both"/>
              <w:rPr>
                <w:lang w:val="lv-LV"/>
              </w:rPr>
            </w:pPr>
          </w:p>
        </w:tc>
        <w:tc>
          <w:tcPr>
            <w:tcW w:w="4252" w:type="dxa"/>
            <w:shd w:val="clear" w:color="auto" w:fill="auto"/>
          </w:tcPr>
          <w:p w:rsidR="008B77E5" w:rsidRPr="004C79F2" w:rsidRDefault="008B77E5" w:rsidP="00972479">
            <w:pPr>
              <w:pStyle w:val="ListParagraph"/>
              <w:ind w:left="0"/>
              <w:jc w:val="both"/>
              <w:rPr>
                <w:lang w:val="lv-LV"/>
              </w:rPr>
            </w:pPr>
          </w:p>
        </w:tc>
        <w:tc>
          <w:tcPr>
            <w:tcW w:w="3260" w:type="dxa"/>
            <w:shd w:val="clear" w:color="auto" w:fill="auto"/>
            <w:vAlign w:val="center"/>
          </w:tcPr>
          <w:p w:rsidR="008B77E5" w:rsidRPr="004C79F2" w:rsidRDefault="008B77E5" w:rsidP="00972479">
            <w:pPr>
              <w:jc w:val="both"/>
            </w:pPr>
            <w:proofErr w:type="spellStart"/>
            <w:r w:rsidRPr="004C79F2">
              <w:t>Biedrība</w:t>
            </w:r>
            <w:proofErr w:type="spellEnd"/>
            <w:r w:rsidRPr="004C79F2">
              <w:t xml:space="preserve"> “Daugavpils </w:t>
            </w:r>
            <w:proofErr w:type="spellStart"/>
            <w:r w:rsidRPr="004C79F2">
              <w:t>nūjotāju</w:t>
            </w:r>
            <w:proofErr w:type="spellEnd"/>
            <w:r w:rsidRPr="004C79F2">
              <w:t xml:space="preserve"> </w:t>
            </w:r>
            <w:proofErr w:type="spellStart"/>
            <w:r w:rsidRPr="004C79F2">
              <w:t>klubs</w:t>
            </w:r>
            <w:proofErr w:type="spellEnd"/>
            <w:r w:rsidRPr="004C79F2">
              <w:t>”</w:t>
            </w:r>
          </w:p>
        </w:tc>
      </w:tr>
      <w:tr w:rsidR="008B77E5" w:rsidRPr="004C79F2" w:rsidTr="00972479">
        <w:tc>
          <w:tcPr>
            <w:tcW w:w="1668" w:type="dxa"/>
            <w:shd w:val="clear" w:color="auto" w:fill="auto"/>
          </w:tcPr>
          <w:p w:rsidR="008B77E5" w:rsidRPr="004C79F2" w:rsidRDefault="008B77E5" w:rsidP="00972479">
            <w:pPr>
              <w:ind w:left="567" w:hanging="567"/>
              <w:jc w:val="both"/>
            </w:pPr>
            <w:r w:rsidRPr="004C79F2">
              <w:rPr>
                <w:b/>
                <w:bCs/>
              </w:rPr>
              <w:t xml:space="preserve">10. </w:t>
            </w:r>
            <w:proofErr w:type="spellStart"/>
            <w:r w:rsidRPr="004C79F2">
              <w:rPr>
                <w:b/>
                <w:bCs/>
              </w:rPr>
              <w:t>daļa</w:t>
            </w:r>
            <w:proofErr w:type="spellEnd"/>
            <w:r w:rsidRPr="004C79F2">
              <w:rPr>
                <w:b/>
                <w:bCs/>
              </w:rPr>
              <w:t>:</w:t>
            </w:r>
          </w:p>
        </w:tc>
        <w:tc>
          <w:tcPr>
            <w:tcW w:w="4252" w:type="dxa"/>
            <w:shd w:val="clear" w:color="auto" w:fill="auto"/>
          </w:tcPr>
          <w:p w:rsidR="008B77E5" w:rsidRPr="004C79F2" w:rsidRDefault="008B77E5" w:rsidP="00972479">
            <w:pPr>
              <w:pStyle w:val="ListParagraph"/>
              <w:ind w:left="0"/>
              <w:jc w:val="both"/>
            </w:pPr>
            <w:r w:rsidRPr="004C79F2">
              <w:t>„</w:t>
            </w:r>
            <w:proofErr w:type="spellStart"/>
            <w:r w:rsidRPr="004C79F2">
              <w:t>Nūjošanas</w:t>
            </w:r>
            <w:proofErr w:type="spellEnd"/>
            <w:r w:rsidRPr="004C79F2">
              <w:t xml:space="preserve"> </w:t>
            </w:r>
            <w:proofErr w:type="spellStart"/>
            <w:r w:rsidRPr="004C79F2">
              <w:t>interešu</w:t>
            </w:r>
            <w:proofErr w:type="spellEnd"/>
            <w:r w:rsidRPr="004C79F2">
              <w:t xml:space="preserve"> </w:t>
            </w:r>
            <w:proofErr w:type="spellStart"/>
            <w:r w:rsidRPr="004C79F2">
              <w:t>grupa</w:t>
            </w:r>
            <w:proofErr w:type="spellEnd"/>
            <w:r w:rsidRPr="004C79F2">
              <w:t xml:space="preserve"> </w:t>
            </w:r>
            <w:proofErr w:type="spellStart"/>
            <w:r w:rsidRPr="004C79F2">
              <w:t>iedzīvotājiem</w:t>
            </w:r>
            <w:proofErr w:type="spellEnd"/>
            <w:r w:rsidRPr="004C79F2">
              <w:t>”</w:t>
            </w:r>
          </w:p>
        </w:tc>
        <w:tc>
          <w:tcPr>
            <w:tcW w:w="3260" w:type="dxa"/>
            <w:shd w:val="clear" w:color="auto" w:fill="auto"/>
            <w:vAlign w:val="center"/>
          </w:tcPr>
          <w:p w:rsidR="008B77E5" w:rsidRPr="004C79F2" w:rsidRDefault="008B77E5" w:rsidP="00972479">
            <w:pPr>
              <w:jc w:val="right"/>
            </w:pPr>
            <w:r w:rsidRPr="004C79F2">
              <w:t>4424,00</w:t>
            </w:r>
          </w:p>
        </w:tc>
      </w:tr>
    </w:tbl>
    <w:p w:rsidR="008B77E5" w:rsidRPr="004C79F2" w:rsidRDefault="008B77E5" w:rsidP="008B77E5">
      <w:pPr>
        <w:pStyle w:val="BodyTextIndent"/>
        <w:tabs>
          <w:tab w:val="left" w:pos="426"/>
        </w:tabs>
      </w:pPr>
      <w:r w:rsidRPr="004C79F2">
        <w:t xml:space="preserve">Komisija ir veikusi pārbaudi Atbilstoši Publisko iepirkumu likuma </w:t>
      </w:r>
      <w:r w:rsidRPr="004C79F2">
        <w:rPr>
          <w:bCs/>
        </w:rPr>
        <w:t>42. pantam, tostarp, t</w:t>
      </w:r>
      <w:r w:rsidRPr="004C79F2">
        <w:t xml:space="preserve">ika pieprasītas un iegūtas izziņas no </w:t>
      </w:r>
      <w:r w:rsidRPr="004C79F2">
        <w:rPr>
          <w:bCs/>
        </w:rPr>
        <w:t>Elektronisko iepirkumu sistēmas (</w:t>
      </w:r>
      <w:r w:rsidRPr="004C79F2">
        <w:t xml:space="preserve">www.eis.gov.lv.). Iepirkumu komisijas priekšsēdētājs informē, ka atbilstoši iegūtai informācijai, attiecībā uz pārbaudāmajām personām nepastāv Publisko iepirkumu likumā paredzētie izslēgšanas noteikumi. </w:t>
      </w:r>
    </w:p>
    <w:p w:rsidR="008B77E5" w:rsidRPr="004C79F2" w:rsidRDefault="008B77E5" w:rsidP="008B77E5">
      <w:pPr>
        <w:ind w:firstLine="360"/>
        <w:jc w:val="both"/>
        <w:rPr>
          <w:lang w:val="lv-LV"/>
        </w:rPr>
      </w:pPr>
      <w:r w:rsidRPr="004C79F2">
        <w:rPr>
          <w:lang w:val="lv-LV"/>
        </w:rPr>
        <w:t xml:space="preserve">Pamatojoties uz veikto pārbaudi un Konkursa nolikumā 19.punktā paredzēto vērtēšanas kritēriju, </w:t>
      </w:r>
    </w:p>
    <w:p w:rsidR="008B77E5" w:rsidRPr="004C79F2" w:rsidRDefault="008B77E5" w:rsidP="008B77E5">
      <w:pPr>
        <w:ind w:firstLine="360"/>
        <w:jc w:val="both"/>
        <w:rPr>
          <w:b/>
          <w:lang w:val="lv-LV"/>
        </w:rPr>
      </w:pPr>
      <w:r w:rsidRPr="004C79F2">
        <w:rPr>
          <w:b/>
          <w:lang w:val="lv-LV"/>
        </w:rPr>
        <w:t>Iepirkumu komisija nolēma:</w:t>
      </w:r>
    </w:p>
    <w:p w:rsidR="008B77E5" w:rsidRPr="004C79F2" w:rsidRDefault="008B77E5" w:rsidP="008B77E5">
      <w:pPr>
        <w:jc w:val="both"/>
        <w:rPr>
          <w:lang w:val="lv-LV"/>
        </w:rPr>
      </w:pPr>
      <w:r w:rsidRPr="004C79F2">
        <w:rPr>
          <w:lang w:val="lv-LV"/>
        </w:rPr>
        <w:t>1.Piešķirt tiesības slēgt iepirkuma līgumu iepirkuma procedūras “</w:t>
      </w:r>
      <w:r w:rsidRPr="004C79F2">
        <w:rPr>
          <w:b/>
          <w:bCs/>
          <w:lang w:val="lv-LV"/>
        </w:rPr>
        <w:t>Veselības veicināšanas un slimību profilakses pasākumu organizēšana Daugavpils pilsētas pašvaldībā (projekta Nr.9.2.4.2/16/I/101 aktivitāšu īstenošanai)</w:t>
      </w:r>
      <w:r w:rsidRPr="004C79F2">
        <w:rPr>
          <w:bCs/>
          <w:lang w:val="lv-LV"/>
        </w:rPr>
        <w:t>”</w:t>
      </w:r>
      <w:r w:rsidRPr="004C79F2">
        <w:rPr>
          <w:lang w:val="lv-LV"/>
        </w:rPr>
        <w:t xml:space="preserve">, identifikācijas numurs </w:t>
      </w:r>
      <w:r w:rsidRPr="004C79F2">
        <w:rPr>
          <w:bCs/>
          <w:lang w:val="lv-LV"/>
        </w:rPr>
        <w:t xml:space="preserve">2017/133, </w:t>
      </w:r>
      <w:r w:rsidRPr="004C79F2">
        <w:rPr>
          <w:bCs/>
          <w:u w:val="single"/>
          <w:lang w:val="lv-LV"/>
        </w:rPr>
        <w:t>10. daļā</w:t>
      </w:r>
      <w:r w:rsidRPr="004C79F2">
        <w:rPr>
          <w:bCs/>
          <w:lang w:val="lv-LV"/>
        </w:rPr>
        <w:t xml:space="preserve"> - </w:t>
      </w:r>
      <w:r w:rsidRPr="004C79F2">
        <w:rPr>
          <w:lang w:val="lv-LV"/>
        </w:rPr>
        <w:t>„Nūjošanas interešu grupa iedzīvotājiem”</w:t>
      </w:r>
      <w:r w:rsidRPr="004C79F2">
        <w:rPr>
          <w:bCs/>
          <w:lang w:val="lv-LV"/>
        </w:rPr>
        <w:t xml:space="preserve"> Biedrībai “Daugavpils </w:t>
      </w:r>
      <w:proofErr w:type="spellStart"/>
      <w:r w:rsidRPr="004C79F2">
        <w:rPr>
          <w:bCs/>
          <w:lang w:val="lv-LV"/>
        </w:rPr>
        <w:t>nūjotāju</w:t>
      </w:r>
      <w:proofErr w:type="spellEnd"/>
      <w:r w:rsidRPr="004C79F2">
        <w:rPr>
          <w:bCs/>
          <w:lang w:val="lv-LV"/>
        </w:rPr>
        <w:t xml:space="preserve"> klubs”</w:t>
      </w:r>
      <w:r w:rsidRPr="004C79F2">
        <w:rPr>
          <w:lang w:val="lv-LV"/>
        </w:rPr>
        <w:t xml:space="preserve">, </w:t>
      </w:r>
      <w:proofErr w:type="spellStart"/>
      <w:r w:rsidRPr="004C79F2">
        <w:rPr>
          <w:lang w:val="lv-LV"/>
        </w:rPr>
        <w:t>reģ</w:t>
      </w:r>
      <w:proofErr w:type="spellEnd"/>
      <w:r w:rsidRPr="004C79F2">
        <w:rPr>
          <w:lang w:val="lv-LV"/>
        </w:rPr>
        <w:t xml:space="preserve">. Nr.40008262547, Čiekuru iela 7A-17, Daugavpils, LV-5413) par piedāvāto cenu </w:t>
      </w:r>
      <w:r w:rsidRPr="004C79F2">
        <w:rPr>
          <w:b/>
          <w:bCs/>
          <w:lang w:val="lv-LV"/>
        </w:rPr>
        <w:t>EUR 4424</w:t>
      </w:r>
      <w:r w:rsidRPr="004C79F2">
        <w:rPr>
          <w:rFonts w:eastAsia="Calibri"/>
          <w:b/>
          <w:lang w:val="lv-LV"/>
        </w:rPr>
        <w:t>,00</w:t>
      </w:r>
      <w:r w:rsidRPr="004C79F2">
        <w:rPr>
          <w:lang w:val="lv-LV"/>
        </w:rPr>
        <w:t xml:space="preserve"> (četri tūkstoši četri simti divdesmit četri </w:t>
      </w:r>
      <w:proofErr w:type="spellStart"/>
      <w:r w:rsidRPr="004C79F2">
        <w:rPr>
          <w:lang w:val="lv-LV"/>
        </w:rPr>
        <w:t>euro</w:t>
      </w:r>
      <w:proofErr w:type="spellEnd"/>
      <w:r w:rsidRPr="004C79F2">
        <w:rPr>
          <w:lang w:val="lv-LV"/>
        </w:rPr>
        <w:t xml:space="preserve"> un nulle centi) </w:t>
      </w:r>
      <w:r w:rsidRPr="004C79F2">
        <w:rPr>
          <w:b/>
          <w:bCs/>
          <w:lang w:val="lv-LV"/>
        </w:rPr>
        <w:t>bez PVN</w:t>
      </w:r>
      <w:r w:rsidRPr="004C79F2">
        <w:rPr>
          <w:bCs/>
          <w:lang w:val="lv-LV"/>
        </w:rPr>
        <w:t>.</w:t>
      </w:r>
    </w:p>
    <w:p w:rsidR="008B77E5" w:rsidRPr="004C79F2" w:rsidRDefault="008B77E5" w:rsidP="008B77E5">
      <w:pPr>
        <w:jc w:val="both"/>
      </w:pPr>
      <w:proofErr w:type="gramStart"/>
      <w:r w:rsidRPr="004C79F2">
        <w:t>2.Informēt</w:t>
      </w:r>
      <w:proofErr w:type="gramEnd"/>
      <w:r w:rsidRPr="004C79F2">
        <w:t xml:space="preserve"> </w:t>
      </w:r>
      <w:proofErr w:type="spellStart"/>
      <w:r w:rsidRPr="004C79F2">
        <w:t>visus</w:t>
      </w:r>
      <w:proofErr w:type="spellEnd"/>
      <w:r w:rsidRPr="004C79F2">
        <w:t xml:space="preserve"> </w:t>
      </w:r>
      <w:proofErr w:type="spellStart"/>
      <w:r w:rsidRPr="004C79F2">
        <w:t>pretendentus</w:t>
      </w:r>
      <w:proofErr w:type="spellEnd"/>
      <w:r w:rsidRPr="004C79F2">
        <w:t xml:space="preserve"> par </w:t>
      </w:r>
      <w:proofErr w:type="spellStart"/>
      <w:r w:rsidRPr="004C79F2">
        <w:t>pieņemto</w:t>
      </w:r>
      <w:proofErr w:type="spellEnd"/>
      <w:r w:rsidRPr="004C79F2">
        <w:t xml:space="preserve"> </w:t>
      </w:r>
      <w:proofErr w:type="spellStart"/>
      <w:r w:rsidRPr="004C79F2">
        <w:t>lēmumu</w:t>
      </w:r>
      <w:proofErr w:type="spellEnd"/>
      <w:r w:rsidRPr="004C79F2">
        <w:t>.</w:t>
      </w:r>
    </w:p>
    <w:p w:rsidR="008B77E5" w:rsidRPr="004C79F2" w:rsidRDefault="008B77E5" w:rsidP="008B77E5">
      <w:pPr>
        <w:jc w:val="both"/>
      </w:pPr>
      <w:proofErr w:type="gramStart"/>
      <w:r w:rsidRPr="004C79F2">
        <w:t>3.Pēc</w:t>
      </w:r>
      <w:proofErr w:type="gramEnd"/>
      <w:r w:rsidRPr="004C79F2">
        <w:t xml:space="preserve"> </w:t>
      </w:r>
      <w:proofErr w:type="spellStart"/>
      <w:r w:rsidRPr="004C79F2">
        <w:t>iepirkuma</w:t>
      </w:r>
      <w:proofErr w:type="spellEnd"/>
      <w:r w:rsidRPr="004C79F2">
        <w:t xml:space="preserve"> </w:t>
      </w:r>
      <w:proofErr w:type="spellStart"/>
      <w:r w:rsidRPr="004C79F2">
        <w:t>līguma</w:t>
      </w:r>
      <w:proofErr w:type="spellEnd"/>
      <w:r w:rsidRPr="004C79F2">
        <w:t xml:space="preserve"> </w:t>
      </w:r>
      <w:proofErr w:type="spellStart"/>
      <w:r w:rsidRPr="004C79F2">
        <w:t>noslēgšanas</w:t>
      </w:r>
      <w:proofErr w:type="spellEnd"/>
      <w:r w:rsidRPr="004C79F2">
        <w:t xml:space="preserve"> </w:t>
      </w:r>
      <w:proofErr w:type="spellStart"/>
      <w:r w:rsidRPr="004C79F2">
        <w:t>nosūtīt</w:t>
      </w:r>
      <w:proofErr w:type="spellEnd"/>
      <w:r w:rsidRPr="004C79F2">
        <w:t xml:space="preserve"> </w:t>
      </w:r>
      <w:proofErr w:type="spellStart"/>
      <w:r w:rsidRPr="004C79F2">
        <w:t>paziņojumu</w:t>
      </w:r>
      <w:proofErr w:type="spellEnd"/>
      <w:r w:rsidRPr="004C79F2">
        <w:t xml:space="preserve"> </w:t>
      </w:r>
      <w:proofErr w:type="spellStart"/>
      <w:r w:rsidRPr="004C79F2">
        <w:t>Iepirkumu</w:t>
      </w:r>
      <w:proofErr w:type="spellEnd"/>
      <w:r w:rsidRPr="004C79F2">
        <w:t xml:space="preserve"> </w:t>
      </w:r>
      <w:proofErr w:type="spellStart"/>
      <w:r w:rsidRPr="004C79F2">
        <w:t>uzraudzības</w:t>
      </w:r>
      <w:proofErr w:type="spellEnd"/>
      <w:r w:rsidRPr="004C79F2">
        <w:t xml:space="preserve"> </w:t>
      </w:r>
      <w:proofErr w:type="spellStart"/>
      <w:r w:rsidRPr="004C79F2">
        <w:t>birojam</w:t>
      </w:r>
      <w:proofErr w:type="spellEnd"/>
      <w:r w:rsidRPr="004C79F2">
        <w:t>.</w:t>
      </w:r>
    </w:p>
    <w:p w:rsidR="008B77E5" w:rsidRPr="004C79F2" w:rsidRDefault="008B77E5" w:rsidP="008B77E5">
      <w:pPr>
        <w:jc w:val="both"/>
      </w:pPr>
      <w:proofErr w:type="gramStart"/>
      <w:r w:rsidRPr="004C79F2">
        <w:t>4.Publicēt</w:t>
      </w:r>
      <w:proofErr w:type="gramEnd"/>
      <w:r w:rsidRPr="004C79F2">
        <w:t xml:space="preserve"> </w:t>
      </w:r>
      <w:proofErr w:type="spellStart"/>
      <w:r w:rsidRPr="004C79F2">
        <w:t>attiecīgu</w:t>
      </w:r>
      <w:proofErr w:type="spellEnd"/>
      <w:r w:rsidRPr="004C79F2">
        <w:t xml:space="preserve"> </w:t>
      </w:r>
      <w:proofErr w:type="spellStart"/>
      <w:r w:rsidRPr="004C79F2">
        <w:t>informāciju</w:t>
      </w:r>
      <w:proofErr w:type="spellEnd"/>
      <w:r w:rsidRPr="004C79F2">
        <w:t xml:space="preserve"> </w:t>
      </w:r>
      <w:proofErr w:type="spellStart"/>
      <w:r w:rsidRPr="004C79F2">
        <w:t>pasūtītāja</w:t>
      </w:r>
      <w:proofErr w:type="spellEnd"/>
      <w:r w:rsidRPr="004C79F2">
        <w:t xml:space="preserve"> </w:t>
      </w:r>
      <w:proofErr w:type="spellStart"/>
      <w:r w:rsidRPr="004C79F2">
        <w:t>mājas</w:t>
      </w:r>
      <w:proofErr w:type="spellEnd"/>
      <w:r w:rsidRPr="004C79F2">
        <w:t xml:space="preserve"> </w:t>
      </w:r>
      <w:proofErr w:type="spellStart"/>
      <w:r w:rsidRPr="004C79F2">
        <w:t>lapā</w:t>
      </w:r>
      <w:proofErr w:type="spellEnd"/>
      <w:r w:rsidRPr="004C79F2">
        <w:t>.</w:t>
      </w:r>
    </w:p>
    <w:p w:rsidR="008B77E5" w:rsidRPr="004C79F2" w:rsidRDefault="008B77E5" w:rsidP="008B77E5">
      <w:pPr>
        <w:pStyle w:val="Style"/>
        <w:ind w:left="9"/>
        <w:rPr>
          <w:sz w:val="24"/>
          <w:lang w:val="lv-LV"/>
        </w:rPr>
      </w:pPr>
    </w:p>
    <w:p w:rsidR="008B77E5" w:rsidRPr="004C79F2" w:rsidRDefault="008B77E5" w:rsidP="008B77E5">
      <w:pPr>
        <w:pStyle w:val="BodyTextIndent"/>
        <w:jc w:val="center"/>
        <w:rPr>
          <w:b/>
        </w:rPr>
      </w:pPr>
      <w:r w:rsidRPr="004C79F2">
        <w:rPr>
          <w:b/>
        </w:rPr>
        <w:t>Lēmuma pieņemšana iepirkuma procedūras 11. daļā</w:t>
      </w:r>
    </w:p>
    <w:p w:rsidR="008B77E5" w:rsidRPr="004C79F2" w:rsidRDefault="008B77E5" w:rsidP="008B77E5">
      <w:pPr>
        <w:pStyle w:val="BodyTextIndent"/>
        <w:jc w:val="center"/>
        <w:rPr>
          <w:bCs/>
        </w:rPr>
      </w:pPr>
      <w:r w:rsidRPr="004C79F2">
        <w:rPr>
          <w:b/>
        </w:rPr>
        <w:t>(</w:t>
      </w:r>
      <w:r w:rsidRPr="004C79F2">
        <w:t>„Peldēt mācīšana sākumskolas bērniem (1.-4. kl.), iedzīvotājiem, kas ir vecāki par 54 gadiem  un invalīdiem”</w:t>
      </w:r>
      <w:r w:rsidRPr="004C79F2">
        <w:rPr>
          <w:bCs/>
        </w:rPr>
        <w:t>)</w:t>
      </w:r>
    </w:p>
    <w:p w:rsidR="008B77E5" w:rsidRPr="004C79F2" w:rsidRDefault="008B77E5" w:rsidP="008B77E5">
      <w:pPr>
        <w:pStyle w:val="BodyTextIndent"/>
        <w:rPr>
          <w:b/>
        </w:rPr>
      </w:pPr>
    </w:p>
    <w:p w:rsidR="008B77E5" w:rsidRPr="004C79F2" w:rsidRDefault="008B77E5" w:rsidP="008B77E5">
      <w:pPr>
        <w:pStyle w:val="BodyText"/>
        <w:spacing w:after="0"/>
        <w:ind w:firstLine="360"/>
        <w:jc w:val="both"/>
        <w:rPr>
          <w:lang w:val="lv-LV"/>
        </w:rPr>
      </w:pPr>
      <w:r w:rsidRPr="004C79F2">
        <w:rPr>
          <w:bCs/>
          <w:lang w:val="lv-LV"/>
        </w:rPr>
        <w:t xml:space="preserve">Atbilstoši Konkursa nolikuma 19.punktam, </w:t>
      </w:r>
      <w:r w:rsidRPr="004C79F2">
        <w:rPr>
          <w:lang w:val="lv-LV"/>
        </w:rPr>
        <w:t>Pasūtītājs piešķir iepirkuma līguma slēgšanas tiesības saimnieciski visizdevīgākajam piedāvājumam, kuru nosaka, ņemot vērā tikai cenu (pasūtītājs izvēlēsies piedāvājumu, kas būs atbilstošs visām iepirkuma procedūras dokumentācijas prasībām un kura cena būs zemākā).</w:t>
      </w:r>
    </w:p>
    <w:p w:rsidR="008B77E5" w:rsidRPr="004C79F2" w:rsidRDefault="008B77E5" w:rsidP="008B77E5">
      <w:pPr>
        <w:ind w:firstLine="720"/>
        <w:jc w:val="both"/>
        <w:rPr>
          <w:lang w:val="lv-LV"/>
        </w:rPr>
      </w:pPr>
      <w:r w:rsidRPr="004C79F2">
        <w:rPr>
          <w:lang w:val="lv-LV"/>
        </w:rPr>
        <w:t xml:space="preserve">Zemākā cena iepirkuma procedūras </w:t>
      </w:r>
      <w:r w:rsidRPr="004C79F2">
        <w:rPr>
          <w:b/>
          <w:lang w:val="lv-LV"/>
        </w:rPr>
        <w:t>11. daļā</w:t>
      </w:r>
      <w:r w:rsidRPr="004C79F2">
        <w:rPr>
          <w:lang w:val="lv-LV"/>
        </w:rPr>
        <w:t xml:space="preserve"> ir Biedrība “Peldēšanas klubs Daugavpils”: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4252"/>
        <w:gridCol w:w="3260"/>
      </w:tblGrid>
      <w:tr w:rsidR="008B77E5" w:rsidRPr="004C79F2" w:rsidTr="00972479">
        <w:tc>
          <w:tcPr>
            <w:tcW w:w="1668" w:type="dxa"/>
            <w:shd w:val="clear" w:color="auto" w:fill="auto"/>
          </w:tcPr>
          <w:p w:rsidR="008B77E5" w:rsidRPr="004C79F2" w:rsidRDefault="008B77E5" w:rsidP="00972479">
            <w:pPr>
              <w:ind w:left="567" w:hanging="567"/>
              <w:jc w:val="both"/>
              <w:rPr>
                <w:lang w:val="lv-LV"/>
              </w:rPr>
            </w:pPr>
          </w:p>
        </w:tc>
        <w:tc>
          <w:tcPr>
            <w:tcW w:w="4252" w:type="dxa"/>
            <w:shd w:val="clear" w:color="auto" w:fill="auto"/>
          </w:tcPr>
          <w:p w:rsidR="008B77E5" w:rsidRPr="004C79F2" w:rsidRDefault="008B77E5" w:rsidP="00972479">
            <w:pPr>
              <w:pStyle w:val="ListParagraph"/>
              <w:ind w:left="0"/>
              <w:jc w:val="both"/>
              <w:rPr>
                <w:lang w:val="lv-LV"/>
              </w:rPr>
            </w:pPr>
          </w:p>
        </w:tc>
        <w:tc>
          <w:tcPr>
            <w:tcW w:w="3260" w:type="dxa"/>
            <w:shd w:val="clear" w:color="auto" w:fill="auto"/>
            <w:vAlign w:val="center"/>
          </w:tcPr>
          <w:p w:rsidR="008B77E5" w:rsidRPr="004C79F2" w:rsidRDefault="008B77E5" w:rsidP="00972479">
            <w:proofErr w:type="spellStart"/>
            <w:r w:rsidRPr="004C79F2">
              <w:t>Biedrība</w:t>
            </w:r>
            <w:proofErr w:type="spellEnd"/>
            <w:r w:rsidRPr="004C79F2">
              <w:t xml:space="preserve"> “</w:t>
            </w:r>
            <w:proofErr w:type="spellStart"/>
            <w:r w:rsidRPr="004C79F2">
              <w:t>Peldēšanas</w:t>
            </w:r>
            <w:proofErr w:type="spellEnd"/>
            <w:r w:rsidRPr="004C79F2">
              <w:t xml:space="preserve"> </w:t>
            </w:r>
            <w:proofErr w:type="spellStart"/>
            <w:r w:rsidRPr="004C79F2">
              <w:t>klubs</w:t>
            </w:r>
            <w:proofErr w:type="spellEnd"/>
            <w:r w:rsidRPr="004C79F2">
              <w:t xml:space="preserve"> Daugavpils”</w:t>
            </w:r>
          </w:p>
        </w:tc>
      </w:tr>
      <w:tr w:rsidR="008B77E5" w:rsidRPr="004C79F2" w:rsidTr="00972479">
        <w:tc>
          <w:tcPr>
            <w:tcW w:w="1668" w:type="dxa"/>
            <w:shd w:val="clear" w:color="auto" w:fill="auto"/>
          </w:tcPr>
          <w:p w:rsidR="008B77E5" w:rsidRPr="004C79F2" w:rsidRDefault="008B77E5" w:rsidP="00972479">
            <w:pPr>
              <w:ind w:left="567" w:hanging="567"/>
              <w:jc w:val="both"/>
            </w:pPr>
            <w:r w:rsidRPr="004C79F2">
              <w:rPr>
                <w:b/>
                <w:bCs/>
              </w:rPr>
              <w:t xml:space="preserve">11. </w:t>
            </w:r>
            <w:proofErr w:type="spellStart"/>
            <w:r w:rsidRPr="004C79F2">
              <w:rPr>
                <w:b/>
                <w:bCs/>
              </w:rPr>
              <w:t>daļa</w:t>
            </w:r>
            <w:proofErr w:type="spellEnd"/>
            <w:r w:rsidRPr="004C79F2">
              <w:rPr>
                <w:b/>
                <w:bCs/>
              </w:rPr>
              <w:t>:</w:t>
            </w:r>
          </w:p>
        </w:tc>
        <w:tc>
          <w:tcPr>
            <w:tcW w:w="4252" w:type="dxa"/>
            <w:shd w:val="clear" w:color="auto" w:fill="auto"/>
          </w:tcPr>
          <w:p w:rsidR="008B77E5" w:rsidRPr="004C79F2" w:rsidRDefault="008B77E5" w:rsidP="00972479">
            <w:pPr>
              <w:pStyle w:val="ListParagraph"/>
              <w:ind w:left="0"/>
              <w:jc w:val="both"/>
              <w:rPr>
                <w:lang w:val="lv-LV"/>
              </w:rPr>
            </w:pPr>
            <w:r w:rsidRPr="004C79F2">
              <w:rPr>
                <w:lang w:val="lv-LV"/>
              </w:rPr>
              <w:t>„Peldēt mācīšana sākumskolas bērniem (1.-4. kl.), iedzīvotājiem, kas ir vecāki par 54 gadiem  un invalīdiem”</w:t>
            </w:r>
          </w:p>
        </w:tc>
        <w:tc>
          <w:tcPr>
            <w:tcW w:w="3260" w:type="dxa"/>
            <w:shd w:val="clear" w:color="auto" w:fill="auto"/>
            <w:vAlign w:val="center"/>
          </w:tcPr>
          <w:p w:rsidR="008B77E5" w:rsidRPr="004C79F2" w:rsidRDefault="008B77E5" w:rsidP="00972479">
            <w:pPr>
              <w:jc w:val="right"/>
            </w:pPr>
            <w:r w:rsidRPr="004C79F2">
              <w:t>17322,36</w:t>
            </w:r>
          </w:p>
        </w:tc>
      </w:tr>
    </w:tbl>
    <w:p w:rsidR="008B77E5" w:rsidRPr="004C79F2" w:rsidRDefault="008B77E5" w:rsidP="008B77E5">
      <w:pPr>
        <w:pStyle w:val="BodyTextIndent"/>
        <w:tabs>
          <w:tab w:val="left" w:pos="426"/>
        </w:tabs>
      </w:pPr>
      <w:r w:rsidRPr="004C79F2">
        <w:t xml:space="preserve">Komisija ir veikusi pārbaudi Atbilstoši Publisko iepirkumu likuma </w:t>
      </w:r>
      <w:r w:rsidRPr="004C79F2">
        <w:rPr>
          <w:bCs/>
        </w:rPr>
        <w:t>42. pantam, tostarp, t</w:t>
      </w:r>
      <w:r w:rsidRPr="004C79F2">
        <w:t xml:space="preserve">ika pieprasītas un iegūtas izziņas no </w:t>
      </w:r>
      <w:r w:rsidRPr="004C79F2">
        <w:rPr>
          <w:bCs/>
        </w:rPr>
        <w:t>Elektronisko iepirkumu sistēmas (</w:t>
      </w:r>
      <w:r w:rsidRPr="004C79F2">
        <w:t xml:space="preserve">www.eis.gov.lv.). Iepirkumu komisijas priekšsēdētājs informē, ka atbilstoši iegūtai informācijai, attiecībā uz pārbaudāmajām personām nepastāv Publisko iepirkumu likumā paredzētie izslēgšanas noteikumi. </w:t>
      </w:r>
    </w:p>
    <w:p w:rsidR="008B77E5" w:rsidRPr="004C79F2" w:rsidRDefault="008B77E5" w:rsidP="008B77E5">
      <w:pPr>
        <w:ind w:firstLine="360"/>
        <w:jc w:val="both"/>
        <w:rPr>
          <w:lang w:val="lv-LV"/>
        </w:rPr>
      </w:pPr>
      <w:r w:rsidRPr="004C79F2">
        <w:rPr>
          <w:lang w:val="lv-LV"/>
        </w:rPr>
        <w:t xml:space="preserve">Pamatojoties uz veikto pārbaudi un Konkursa nolikumā 19.punktā paredzēto vērtēšanas kritēriju, </w:t>
      </w:r>
    </w:p>
    <w:p w:rsidR="008B77E5" w:rsidRPr="004C79F2" w:rsidRDefault="008B77E5" w:rsidP="008B77E5">
      <w:pPr>
        <w:ind w:firstLine="360"/>
        <w:jc w:val="both"/>
        <w:rPr>
          <w:b/>
          <w:lang w:val="lv-LV"/>
        </w:rPr>
      </w:pPr>
      <w:r w:rsidRPr="004C79F2">
        <w:rPr>
          <w:b/>
          <w:lang w:val="lv-LV"/>
        </w:rPr>
        <w:t>Iepirkumu komisija nolēma:</w:t>
      </w:r>
    </w:p>
    <w:p w:rsidR="008B77E5" w:rsidRPr="004C79F2" w:rsidRDefault="008B77E5" w:rsidP="008B77E5">
      <w:pPr>
        <w:jc w:val="both"/>
        <w:rPr>
          <w:lang w:val="lv-LV"/>
        </w:rPr>
      </w:pPr>
      <w:r w:rsidRPr="004C79F2">
        <w:rPr>
          <w:lang w:val="lv-LV"/>
        </w:rPr>
        <w:t>1.Piešķirt tiesības slēgt iepirkuma līgumu iepirkuma procedūras “</w:t>
      </w:r>
      <w:r w:rsidRPr="004C79F2">
        <w:rPr>
          <w:b/>
          <w:bCs/>
          <w:lang w:val="lv-LV"/>
        </w:rPr>
        <w:t>Veselības veicināšanas un slimību profilakses pasākumu organizēšana Daugavpils pilsētas pašvaldībā (projekta Nr.9.2.4.2/16/I/101 aktivitāšu īstenošanai)</w:t>
      </w:r>
      <w:r w:rsidRPr="004C79F2">
        <w:rPr>
          <w:bCs/>
          <w:lang w:val="lv-LV"/>
        </w:rPr>
        <w:t>”</w:t>
      </w:r>
      <w:r w:rsidRPr="004C79F2">
        <w:rPr>
          <w:lang w:val="lv-LV"/>
        </w:rPr>
        <w:t xml:space="preserve">, identifikācijas numurs </w:t>
      </w:r>
      <w:r w:rsidRPr="004C79F2">
        <w:rPr>
          <w:bCs/>
          <w:lang w:val="lv-LV"/>
        </w:rPr>
        <w:t xml:space="preserve">2017/133, </w:t>
      </w:r>
      <w:r w:rsidRPr="004C79F2">
        <w:rPr>
          <w:bCs/>
          <w:u w:val="single"/>
          <w:lang w:val="lv-LV"/>
        </w:rPr>
        <w:t>11. daļā</w:t>
      </w:r>
      <w:r w:rsidRPr="004C79F2">
        <w:rPr>
          <w:bCs/>
          <w:lang w:val="lv-LV"/>
        </w:rPr>
        <w:t xml:space="preserve"> - </w:t>
      </w:r>
      <w:r w:rsidRPr="004C79F2">
        <w:rPr>
          <w:lang w:val="lv-LV"/>
        </w:rPr>
        <w:t xml:space="preserve">„Peldēt mācīšana sākumskolas bērniem (1.-4. kl.), iedzīvotājiem, kas ir vecāki par 54 gadiem  un invalīdiem” </w:t>
      </w:r>
      <w:r w:rsidRPr="004C79F2">
        <w:rPr>
          <w:bCs/>
          <w:lang w:val="lv-LV"/>
        </w:rPr>
        <w:t xml:space="preserve">Biedrībai “Peldēšanas klubs Daugavpils” </w:t>
      </w:r>
      <w:r w:rsidRPr="004C79F2">
        <w:rPr>
          <w:lang w:val="lv-LV"/>
        </w:rPr>
        <w:t xml:space="preserve">, </w:t>
      </w:r>
      <w:proofErr w:type="spellStart"/>
      <w:r w:rsidRPr="004C79F2">
        <w:rPr>
          <w:lang w:val="lv-LV"/>
        </w:rPr>
        <w:t>reģ</w:t>
      </w:r>
      <w:proofErr w:type="spellEnd"/>
      <w:r w:rsidRPr="004C79F2">
        <w:rPr>
          <w:lang w:val="lv-LV"/>
        </w:rPr>
        <w:t xml:space="preserve">. Nr.40008265971, Piekrastes iela 45-26, Daugavpils, LV-5401) par piedāvāto cenu </w:t>
      </w:r>
      <w:r w:rsidRPr="004C79F2">
        <w:rPr>
          <w:b/>
          <w:bCs/>
          <w:lang w:val="lv-LV"/>
        </w:rPr>
        <w:t>EUR 17322</w:t>
      </w:r>
      <w:r w:rsidRPr="004C79F2">
        <w:rPr>
          <w:rFonts w:eastAsia="Calibri"/>
          <w:b/>
          <w:lang w:val="lv-LV"/>
        </w:rPr>
        <w:t>,36</w:t>
      </w:r>
      <w:r w:rsidRPr="004C79F2">
        <w:rPr>
          <w:lang w:val="lv-LV"/>
        </w:rPr>
        <w:t xml:space="preserve"> (septiņpadsmit tūkstoši trīs simti divdesmit divi </w:t>
      </w:r>
      <w:proofErr w:type="spellStart"/>
      <w:r w:rsidRPr="004C79F2">
        <w:rPr>
          <w:lang w:val="lv-LV"/>
        </w:rPr>
        <w:t>euro</w:t>
      </w:r>
      <w:proofErr w:type="spellEnd"/>
      <w:r w:rsidRPr="004C79F2">
        <w:rPr>
          <w:lang w:val="lv-LV"/>
        </w:rPr>
        <w:t xml:space="preserve"> un trīsdesmit seši centi) </w:t>
      </w:r>
      <w:r w:rsidRPr="004C79F2">
        <w:rPr>
          <w:b/>
          <w:bCs/>
          <w:lang w:val="lv-LV"/>
        </w:rPr>
        <w:t>bez PVN</w:t>
      </w:r>
      <w:r w:rsidRPr="004C79F2">
        <w:rPr>
          <w:bCs/>
          <w:lang w:val="lv-LV"/>
        </w:rPr>
        <w:t>.</w:t>
      </w:r>
    </w:p>
    <w:p w:rsidR="008B77E5" w:rsidRPr="004C79F2" w:rsidRDefault="008B77E5" w:rsidP="008B77E5">
      <w:pPr>
        <w:jc w:val="both"/>
      </w:pPr>
      <w:proofErr w:type="gramStart"/>
      <w:r w:rsidRPr="004C79F2">
        <w:t>2.Informēt</w:t>
      </w:r>
      <w:proofErr w:type="gramEnd"/>
      <w:r w:rsidRPr="004C79F2">
        <w:t xml:space="preserve"> </w:t>
      </w:r>
      <w:proofErr w:type="spellStart"/>
      <w:r w:rsidRPr="004C79F2">
        <w:t>visus</w:t>
      </w:r>
      <w:proofErr w:type="spellEnd"/>
      <w:r w:rsidRPr="004C79F2">
        <w:t xml:space="preserve"> </w:t>
      </w:r>
      <w:proofErr w:type="spellStart"/>
      <w:r w:rsidRPr="004C79F2">
        <w:t>pretendentus</w:t>
      </w:r>
      <w:proofErr w:type="spellEnd"/>
      <w:r w:rsidRPr="004C79F2">
        <w:t xml:space="preserve"> par </w:t>
      </w:r>
      <w:proofErr w:type="spellStart"/>
      <w:r w:rsidRPr="004C79F2">
        <w:t>pieņemto</w:t>
      </w:r>
      <w:proofErr w:type="spellEnd"/>
      <w:r w:rsidRPr="004C79F2">
        <w:t xml:space="preserve"> </w:t>
      </w:r>
      <w:proofErr w:type="spellStart"/>
      <w:r w:rsidRPr="004C79F2">
        <w:t>lēmumu</w:t>
      </w:r>
      <w:proofErr w:type="spellEnd"/>
      <w:r w:rsidRPr="004C79F2">
        <w:t>.</w:t>
      </w:r>
    </w:p>
    <w:p w:rsidR="008B77E5" w:rsidRPr="004C79F2" w:rsidRDefault="008B77E5" w:rsidP="008B77E5">
      <w:pPr>
        <w:jc w:val="both"/>
      </w:pPr>
      <w:proofErr w:type="gramStart"/>
      <w:r w:rsidRPr="004C79F2">
        <w:t>3.Pēc</w:t>
      </w:r>
      <w:proofErr w:type="gramEnd"/>
      <w:r w:rsidRPr="004C79F2">
        <w:t xml:space="preserve"> </w:t>
      </w:r>
      <w:proofErr w:type="spellStart"/>
      <w:r w:rsidRPr="004C79F2">
        <w:t>iepirkuma</w:t>
      </w:r>
      <w:proofErr w:type="spellEnd"/>
      <w:r w:rsidRPr="004C79F2">
        <w:t xml:space="preserve"> </w:t>
      </w:r>
      <w:proofErr w:type="spellStart"/>
      <w:r w:rsidRPr="004C79F2">
        <w:t>līguma</w:t>
      </w:r>
      <w:proofErr w:type="spellEnd"/>
      <w:r w:rsidRPr="004C79F2">
        <w:t xml:space="preserve"> </w:t>
      </w:r>
      <w:proofErr w:type="spellStart"/>
      <w:r w:rsidRPr="004C79F2">
        <w:t>noslēgšanas</w:t>
      </w:r>
      <w:proofErr w:type="spellEnd"/>
      <w:r w:rsidRPr="004C79F2">
        <w:t xml:space="preserve"> </w:t>
      </w:r>
      <w:proofErr w:type="spellStart"/>
      <w:r w:rsidRPr="004C79F2">
        <w:t>nosūtīt</w:t>
      </w:r>
      <w:proofErr w:type="spellEnd"/>
      <w:r w:rsidRPr="004C79F2">
        <w:t xml:space="preserve"> </w:t>
      </w:r>
      <w:proofErr w:type="spellStart"/>
      <w:r w:rsidRPr="004C79F2">
        <w:t>paziņojumu</w:t>
      </w:r>
      <w:proofErr w:type="spellEnd"/>
      <w:r w:rsidRPr="004C79F2">
        <w:t xml:space="preserve"> </w:t>
      </w:r>
      <w:proofErr w:type="spellStart"/>
      <w:r w:rsidRPr="004C79F2">
        <w:t>Iepirkumu</w:t>
      </w:r>
      <w:proofErr w:type="spellEnd"/>
      <w:r w:rsidRPr="004C79F2">
        <w:t xml:space="preserve"> </w:t>
      </w:r>
      <w:proofErr w:type="spellStart"/>
      <w:r w:rsidRPr="004C79F2">
        <w:t>uzraudzības</w:t>
      </w:r>
      <w:proofErr w:type="spellEnd"/>
      <w:r w:rsidRPr="004C79F2">
        <w:t xml:space="preserve"> </w:t>
      </w:r>
      <w:proofErr w:type="spellStart"/>
      <w:r w:rsidRPr="004C79F2">
        <w:t>birojam</w:t>
      </w:r>
      <w:proofErr w:type="spellEnd"/>
      <w:r w:rsidRPr="004C79F2">
        <w:t>.</w:t>
      </w:r>
    </w:p>
    <w:p w:rsidR="008B77E5" w:rsidRPr="004C79F2" w:rsidRDefault="008B77E5" w:rsidP="008B77E5">
      <w:pPr>
        <w:jc w:val="both"/>
      </w:pPr>
      <w:proofErr w:type="gramStart"/>
      <w:r w:rsidRPr="004C79F2">
        <w:t>4.Publicēt</w:t>
      </w:r>
      <w:proofErr w:type="gramEnd"/>
      <w:r w:rsidRPr="004C79F2">
        <w:t xml:space="preserve"> </w:t>
      </w:r>
      <w:proofErr w:type="spellStart"/>
      <w:r w:rsidRPr="004C79F2">
        <w:t>attiecīgu</w:t>
      </w:r>
      <w:proofErr w:type="spellEnd"/>
      <w:r w:rsidRPr="004C79F2">
        <w:t xml:space="preserve"> </w:t>
      </w:r>
      <w:proofErr w:type="spellStart"/>
      <w:r w:rsidRPr="004C79F2">
        <w:t>informāciju</w:t>
      </w:r>
      <w:proofErr w:type="spellEnd"/>
      <w:r w:rsidRPr="004C79F2">
        <w:t xml:space="preserve"> </w:t>
      </w:r>
      <w:proofErr w:type="spellStart"/>
      <w:r w:rsidRPr="004C79F2">
        <w:t>pasūtītāja</w:t>
      </w:r>
      <w:proofErr w:type="spellEnd"/>
      <w:r w:rsidRPr="004C79F2">
        <w:t xml:space="preserve"> </w:t>
      </w:r>
      <w:proofErr w:type="spellStart"/>
      <w:r w:rsidRPr="004C79F2">
        <w:t>mājas</w:t>
      </w:r>
      <w:proofErr w:type="spellEnd"/>
      <w:r w:rsidRPr="004C79F2">
        <w:t xml:space="preserve"> </w:t>
      </w:r>
      <w:proofErr w:type="spellStart"/>
      <w:r w:rsidRPr="004C79F2">
        <w:t>lapā</w:t>
      </w:r>
      <w:proofErr w:type="spellEnd"/>
      <w:r w:rsidRPr="004C79F2">
        <w:t>.</w:t>
      </w:r>
    </w:p>
    <w:p w:rsidR="008B77E5" w:rsidRPr="004C79F2" w:rsidRDefault="008B77E5" w:rsidP="008B77E5">
      <w:pPr>
        <w:pStyle w:val="Style"/>
        <w:ind w:left="9"/>
        <w:rPr>
          <w:sz w:val="24"/>
          <w:lang w:val="lv-LV"/>
        </w:rPr>
      </w:pPr>
    </w:p>
    <w:p w:rsidR="008B77E5" w:rsidRPr="004C79F2" w:rsidRDefault="008B77E5" w:rsidP="008B77E5">
      <w:pPr>
        <w:pStyle w:val="BodyTextIndent"/>
        <w:jc w:val="center"/>
        <w:rPr>
          <w:b/>
        </w:rPr>
      </w:pPr>
      <w:r w:rsidRPr="004C79F2">
        <w:rPr>
          <w:b/>
        </w:rPr>
        <w:t>Lēmuma pieņemšana iepirkuma procedūras 12. daļā</w:t>
      </w:r>
    </w:p>
    <w:p w:rsidR="008B77E5" w:rsidRPr="004C79F2" w:rsidRDefault="008B77E5" w:rsidP="008B77E5">
      <w:pPr>
        <w:pStyle w:val="BodyTextIndent"/>
        <w:jc w:val="center"/>
        <w:rPr>
          <w:bCs/>
        </w:rPr>
      </w:pPr>
      <w:r w:rsidRPr="004C79F2">
        <w:rPr>
          <w:b/>
        </w:rPr>
        <w:t>(</w:t>
      </w:r>
      <w:r w:rsidRPr="004C79F2">
        <w:t>“Slidot mācīšana sākumskolas bērniem”</w:t>
      </w:r>
      <w:r w:rsidRPr="004C79F2">
        <w:rPr>
          <w:bCs/>
        </w:rPr>
        <w:t>)</w:t>
      </w:r>
    </w:p>
    <w:p w:rsidR="008B77E5" w:rsidRPr="004C79F2" w:rsidRDefault="008B77E5" w:rsidP="008B77E5">
      <w:pPr>
        <w:pStyle w:val="BodyTextIndent"/>
        <w:jc w:val="center"/>
        <w:rPr>
          <w:b/>
        </w:rPr>
      </w:pPr>
    </w:p>
    <w:p w:rsidR="008B77E5" w:rsidRPr="004C79F2" w:rsidRDefault="008B77E5" w:rsidP="008B77E5">
      <w:pPr>
        <w:pStyle w:val="BodyText"/>
        <w:spacing w:after="0"/>
        <w:ind w:firstLine="360"/>
        <w:jc w:val="both"/>
        <w:rPr>
          <w:lang w:val="lv-LV"/>
        </w:rPr>
      </w:pPr>
      <w:r w:rsidRPr="004C79F2">
        <w:rPr>
          <w:bCs/>
          <w:lang w:val="lv-LV"/>
        </w:rPr>
        <w:t xml:space="preserve">Atbilstoši Konkursa nolikuma 19.punktam, </w:t>
      </w:r>
      <w:r w:rsidRPr="004C79F2">
        <w:rPr>
          <w:lang w:val="lv-LV"/>
        </w:rPr>
        <w:t>Pasūtītājs piešķir iepirkuma līguma slēgšanas tiesības saimnieciski visizdevīgākajam piedāvājumam, kuru nosaka, ņemot vērā tikai cenu (pasūtītājs izvēlēsies piedāvājumu, kas būs atbilstošs visām iepirkuma procedūras dokumentācijas prasībām un kura cena būs zemākā).</w:t>
      </w:r>
    </w:p>
    <w:p w:rsidR="008B77E5" w:rsidRPr="004C79F2" w:rsidRDefault="008B77E5" w:rsidP="008B77E5">
      <w:pPr>
        <w:ind w:firstLine="720"/>
        <w:jc w:val="both"/>
        <w:rPr>
          <w:lang w:val="lv-LV"/>
        </w:rPr>
      </w:pPr>
      <w:r w:rsidRPr="004C79F2">
        <w:rPr>
          <w:lang w:val="lv-LV"/>
        </w:rPr>
        <w:t xml:space="preserve">Zemākā cena iepirkuma procedūras </w:t>
      </w:r>
      <w:r w:rsidRPr="004C79F2">
        <w:rPr>
          <w:b/>
          <w:lang w:val="lv-LV"/>
        </w:rPr>
        <w:t>12. daļā</w:t>
      </w:r>
      <w:r w:rsidRPr="004C79F2">
        <w:rPr>
          <w:lang w:val="lv-LV"/>
        </w:rPr>
        <w:t xml:space="preserve"> ir Biedrība “Hokeja klubs Daugavpils”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4252"/>
        <w:gridCol w:w="3260"/>
      </w:tblGrid>
      <w:tr w:rsidR="008B77E5" w:rsidRPr="004C79F2" w:rsidTr="00972479">
        <w:tc>
          <w:tcPr>
            <w:tcW w:w="1668" w:type="dxa"/>
            <w:shd w:val="clear" w:color="auto" w:fill="auto"/>
          </w:tcPr>
          <w:p w:rsidR="008B77E5" w:rsidRPr="004C79F2" w:rsidRDefault="008B77E5" w:rsidP="00972479">
            <w:pPr>
              <w:ind w:left="567" w:hanging="567"/>
              <w:jc w:val="both"/>
              <w:rPr>
                <w:lang w:val="lv-LV"/>
              </w:rPr>
            </w:pPr>
          </w:p>
        </w:tc>
        <w:tc>
          <w:tcPr>
            <w:tcW w:w="4252" w:type="dxa"/>
            <w:shd w:val="clear" w:color="auto" w:fill="auto"/>
          </w:tcPr>
          <w:p w:rsidR="008B77E5" w:rsidRPr="004C79F2" w:rsidRDefault="008B77E5" w:rsidP="00972479">
            <w:pPr>
              <w:pStyle w:val="ListParagraph"/>
              <w:ind w:left="0"/>
              <w:jc w:val="both"/>
              <w:rPr>
                <w:lang w:val="lv-LV"/>
              </w:rPr>
            </w:pPr>
          </w:p>
        </w:tc>
        <w:tc>
          <w:tcPr>
            <w:tcW w:w="3260" w:type="dxa"/>
            <w:shd w:val="clear" w:color="auto" w:fill="auto"/>
            <w:vAlign w:val="center"/>
          </w:tcPr>
          <w:p w:rsidR="008B77E5" w:rsidRPr="004C79F2" w:rsidRDefault="008B77E5" w:rsidP="00972479">
            <w:proofErr w:type="spellStart"/>
            <w:r w:rsidRPr="004C79F2">
              <w:t>Biedrība</w:t>
            </w:r>
            <w:proofErr w:type="spellEnd"/>
            <w:r w:rsidRPr="004C79F2">
              <w:t xml:space="preserve"> “</w:t>
            </w:r>
            <w:proofErr w:type="spellStart"/>
            <w:r w:rsidRPr="004C79F2">
              <w:t>Hokeja</w:t>
            </w:r>
            <w:proofErr w:type="spellEnd"/>
            <w:r w:rsidRPr="004C79F2">
              <w:t xml:space="preserve"> </w:t>
            </w:r>
            <w:proofErr w:type="spellStart"/>
            <w:r w:rsidRPr="004C79F2">
              <w:t>klubs</w:t>
            </w:r>
            <w:proofErr w:type="spellEnd"/>
            <w:r w:rsidRPr="004C79F2">
              <w:t xml:space="preserve"> Daugavpils”</w:t>
            </w:r>
          </w:p>
        </w:tc>
      </w:tr>
      <w:tr w:rsidR="008B77E5" w:rsidRPr="004C79F2" w:rsidTr="00972479">
        <w:tc>
          <w:tcPr>
            <w:tcW w:w="1668" w:type="dxa"/>
            <w:shd w:val="clear" w:color="auto" w:fill="auto"/>
          </w:tcPr>
          <w:p w:rsidR="008B77E5" w:rsidRPr="004C79F2" w:rsidRDefault="008B77E5" w:rsidP="00972479">
            <w:pPr>
              <w:ind w:left="567" w:hanging="567"/>
              <w:jc w:val="both"/>
            </w:pPr>
            <w:r w:rsidRPr="004C79F2">
              <w:rPr>
                <w:b/>
                <w:bCs/>
              </w:rPr>
              <w:t xml:space="preserve">12. </w:t>
            </w:r>
            <w:proofErr w:type="spellStart"/>
            <w:r w:rsidRPr="004C79F2">
              <w:rPr>
                <w:b/>
                <w:bCs/>
              </w:rPr>
              <w:t>daļa</w:t>
            </w:r>
            <w:proofErr w:type="spellEnd"/>
            <w:r w:rsidRPr="004C79F2">
              <w:rPr>
                <w:b/>
                <w:bCs/>
              </w:rPr>
              <w:t>:</w:t>
            </w:r>
          </w:p>
        </w:tc>
        <w:tc>
          <w:tcPr>
            <w:tcW w:w="4252" w:type="dxa"/>
            <w:shd w:val="clear" w:color="auto" w:fill="auto"/>
          </w:tcPr>
          <w:p w:rsidR="008B77E5" w:rsidRPr="004C79F2" w:rsidRDefault="008B77E5" w:rsidP="00972479">
            <w:pPr>
              <w:pStyle w:val="ListParagraph"/>
              <w:ind w:left="0"/>
              <w:jc w:val="both"/>
            </w:pPr>
            <w:r w:rsidRPr="004C79F2">
              <w:rPr>
                <w:lang w:val="lv-LV"/>
              </w:rPr>
              <w:t>“Slidot mācīšana sākumskolas bērniem”</w:t>
            </w:r>
          </w:p>
        </w:tc>
        <w:tc>
          <w:tcPr>
            <w:tcW w:w="3260" w:type="dxa"/>
            <w:shd w:val="clear" w:color="auto" w:fill="auto"/>
            <w:vAlign w:val="center"/>
          </w:tcPr>
          <w:p w:rsidR="008B77E5" w:rsidRPr="004C79F2" w:rsidRDefault="008B77E5" w:rsidP="00972479">
            <w:pPr>
              <w:jc w:val="right"/>
            </w:pPr>
            <w:r w:rsidRPr="004C79F2">
              <w:t>4505,76</w:t>
            </w:r>
          </w:p>
        </w:tc>
      </w:tr>
    </w:tbl>
    <w:p w:rsidR="008B77E5" w:rsidRPr="004C79F2" w:rsidRDefault="008B77E5" w:rsidP="008B77E5">
      <w:pPr>
        <w:pStyle w:val="BodyTextIndent"/>
        <w:tabs>
          <w:tab w:val="left" w:pos="426"/>
        </w:tabs>
      </w:pPr>
      <w:r w:rsidRPr="004C79F2">
        <w:t xml:space="preserve">Komisija ir veikusi pārbaudi Atbilstoši Publisko iepirkumu likuma </w:t>
      </w:r>
      <w:r w:rsidRPr="004C79F2">
        <w:rPr>
          <w:bCs/>
        </w:rPr>
        <w:t>42. pantam, tostarp, t</w:t>
      </w:r>
      <w:r w:rsidRPr="004C79F2">
        <w:t xml:space="preserve">ika pieprasītas un iegūtas izziņas no </w:t>
      </w:r>
      <w:r w:rsidRPr="004C79F2">
        <w:rPr>
          <w:bCs/>
        </w:rPr>
        <w:t>Elektronisko iepirkumu sistēmas (</w:t>
      </w:r>
      <w:r w:rsidRPr="004C79F2">
        <w:t xml:space="preserve">www.eis.gov.lv.). Iepirkumu komisijas priekšsēdētājs informē, ka atbilstoši iegūtai informācijai, attiecībā uz pārbaudāmajām personām nepastāv Publisko iepirkumu likumā paredzētie izslēgšanas noteikumi. </w:t>
      </w:r>
    </w:p>
    <w:p w:rsidR="008B77E5" w:rsidRPr="004C79F2" w:rsidRDefault="008B77E5" w:rsidP="008B77E5">
      <w:pPr>
        <w:ind w:firstLine="360"/>
        <w:jc w:val="both"/>
        <w:rPr>
          <w:lang w:val="lv-LV"/>
        </w:rPr>
      </w:pPr>
      <w:r w:rsidRPr="004C79F2">
        <w:rPr>
          <w:lang w:val="lv-LV"/>
        </w:rPr>
        <w:t xml:space="preserve">Pamatojoties uz veikto pārbaudi un Konkursa nolikumā 19.punktā paredzēto vērtēšanas kritēriju, </w:t>
      </w:r>
    </w:p>
    <w:p w:rsidR="008B77E5" w:rsidRPr="004C79F2" w:rsidRDefault="008B77E5" w:rsidP="008B77E5">
      <w:pPr>
        <w:ind w:firstLine="360"/>
        <w:jc w:val="both"/>
        <w:rPr>
          <w:b/>
          <w:lang w:val="lv-LV"/>
        </w:rPr>
      </w:pPr>
      <w:r w:rsidRPr="004C79F2">
        <w:rPr>
          <w:b/>
          <w:lang w:val="lv-LV"/>
        </w:rPr>
        <w:t>Iepirkumu komisija nolēma:</w:t>
      </w:r>
    </w:p>
    <w:p w:rsidR="008B77E5" w:rsidRPr="004C79F2" w:rsidRDefault="008B77E5" w:rsidP="008B77E5">
      <w:pPr>
        <w:jc w:val="both"/>
        <w:rPr>
          <w:lang w:val="lv-LV"/>
        </w:rPr>
      </w:pPr>
      <w:r w:rsidRPr="004C79F2">
        <w:rPr>
          <w:lang w:val="lv-LV"/>
        </w:rPr>
        <w:t>1.Piešķirt tiesības slēgt iepirkuma līgumu iepirkuma procedūras “</w:t>
      </w:r>
      <w:r w:rsidRPr="004C79F2">
        <w:rPr>
          <w:b/>
          <w:bCs/>
          <w:lang w:val="lv-LV"/>
        </w:rPr>
        <w:t>Veselības veicināšanas un slimību profilakses pasākumu organizēšana Daugavpils pilsētas pašvaldībā (projekta Nr.9.2.4.2/16/I/101 aktivitāšu īstenošanai)</w:t>
      </w:r>
      <w:r w:rsidRPr="004C79F2">
        <w:rPr>
          <w:bCs/>
          <w:lang w:val="lv-LV"/>
        </w:rPr>
        <w:t>”</w:t>
      </w:r>
      <w:r w:rsidRPr="004C79F2">
        <w:rPr>
          <w:lang w:val="lv-LV"/>
        </w:rPr>
        <w:t xml:space="preserve">, identifikācijas numurs </w:t>
      </w:r>
      <w:r w:rsidRPr="004C79F2">
        <w:rPr>
          <w:bCs/>
          <w:lang w:val="lv-LV"/>
        </w:rPr>
        <w:t xml:space="preserve">2017/133, </w:t>
      </w:r>
      <w:r w:rsidRPr="004C79F2">
        <w:rPr>
          <w:bCs/>
          <w:u w:val="single"/>
          <w:lang w:val="lv-LV"/>
        </w:rPr>
        <w:t>12. daļā</w:t>
      </w:r>
      <w:r w:rsidRPr="004C79F2">
        <w:rPr>
          <w:bCs/>
          <w:lang w:val="lv-LV"/>
        </w:rPr>
        <w:t xml:space="preserve"> - </w:t>
      </w:r>
      <w:r w:rsidRPr="004C79F2">
        <w:rPr>
          <w:lang w:val="lv-LV"/>
        </w:rPr>
        <w:t xml:space="preserve">“Slidot mācīšana sākumskolas bērniem” </w:t>
      </w:r>
      <w:r w:rsidRPr="004C79F2">
        <w:rPr>
          <w:bCs/>
          <w:lang w:val="lv-LV"/>
        </w:rPr>
        <w:t>Biedrībai “Hokeja klubs Daugavpils”</w:t>
      </w:r>
      <w:r w:rsidRPr="004C79F2">
        <w:rPr>
          <w:lang w:val="lv-LV"/>
        </w:rPr>
        <w:t xml:space="preserve">, </w:t>
      </w:r>
      <w:proofErr w:type="spellStart"/>
      <w:r w:rsidRPr="004C79F2">
        <w:rPr>
          <w:lang w:val="lv-LV"/>
        </w:rPr>
        <w:t>reģ</w:t>
      </w:r>
      <w:proofErr w:type="spellEnd"/>
      <w:r w:rsidRPr="004C79F2">
        <w:rPr>
          <w:lang w:val="lv-LV"/>
        </w:rPr>
        <w:t xml:space="preserve">. Nr.40008211112, Stacijas iela 47A, Daugavpils, LV-5401) par piedāvāto cenu </w:t>
      </w:r>
      <w:r w:rsidRPr="004C79F2">
        <w:rPr>
          <w:b/>
          <w:bCs/>
          <w:lang w:val="lv-LV"/>
        </w:rPr>
        <w:t>EUR 4505,76</w:t>
      </w:r>
      <w:r w:rsidRPr="004C79F2">
        <w:rPr>
          <w:lang w:val="lv-LV"/>
        </w:rPr>
        <w:t xml:space="preserve"> (četri tūkstoši pieci simti pieci </w:t>
      </w:r>
      <w:proofErr w:type="spellStart"/>
      <w:r w:rsidRPr="004C79F2">
        <w:rPr>
          <w:lang w:val="lv-LV"/>
        </w:rPr>
        <w:t>euro</w:t>
      </w:r>
      <w:proofErr w:type="spellEnd"/>
      <w:r w:rsidRPr="004C79F2">
        <w:rPr>
          <w:lang w:val="lv-LV"/>
        </w:rPr>
        <w:t xml:space="preserve"> un septiņdesmit seši centi) </w:t>
      </w:r>
      <w:r w:rsidRPr="004C79F2">
        <w:rPr>
          <w:b/>
          <w:bCs/>
          <w:lang w:val="lv-LV"/>
        </w:rPr>
        <w:t>bez PVN</w:t>
      </w:r>
      <w:r w:rsidRPr="004C79F2">
        <w:rPr>
          <w:bCs/>
          <w:lang w:val="lv-LV"/>
        </w:rPr>
        <w:t>.</w:t>
      </w:r>
    </w:p>
    <w:p w:rsidR="008B77E5" w:rsidRPr="004C79F2" w:rsidRDefault="008B77E5" w:rsidP="008B77E5">
      <w:pPr>
        <w:jc w:val="both"/>
      </w:pPr>
      <w:proofErr w:type="gramStart"/>
      <w:r w:rsidRPr="004C79F2">
        <w:t>2.Informēt</w:t>
      </w:r>
      <w:proofErr w:type="gramEnd"/>
      <w:r w:rsidRPr="004C79F2">
        <w:t xml:space="preserve"> </w:t>
      </w:r>
      <w:proofErr w:type="spellStart"/>
      <w:r w:rsidRPr="004C79F2">
        <w:t>visus</w:t>
      </w:r>
      <w:proofErr w:type="spellEnd"/>
      <w:r w:rsidRPr="004C79F2">
        <w:t xml:space="preserve"> </w:t>
      </w:r>
      <w:proofErr w:type="spellStart"/>
      <w:r w:rsidRPr="004C79F2">
        <w:t>pretendentus</w:t>
      </w:r>
      <w:proofErr w:type="spellEnd"/>
      <w:r w:rsidRPr="004C79F2">
        <w:t xml:space="preserve"> par </w:t>
      </w:r>
      <w:proofErr w:type="spellStart"/>
      <w:r w:rsidRPr="004C79F2">
        <w:t>pieņemto</w:t>
      </w:r>
      <w:proofErr w:type="spellEnd"/>
      <w:r w:rsidRPr="004C79F2">
        <w:t xml:space="preserve"> </w:t>
      </w:r>
      <w:proofErr w:type="spellStart"/>
      <w:r w:rsidRPr="004C79F2">
        <w:t>lēmumu</w:t>
      </w:r>
      <w:proofErr w:type="spellEnd"/>
      <w:r w:rsidRPr="004C79F2">
        <w:t>.</w:t>
      </w:r>
    </w:p>
    <w:p w:rsidR="008B77E5" w:rsidRPr="004C79F2" w:rsidRDefault="008B77E5" w:rsidP="008B77E5">
      <w:pPr>
        <w:jc w:val="both"/>
      </w:pPr>
      <w:proofErr w:type="gramStart"/>
      <w:r w:rsidRPr="004C79F2">
        <w:t>3.Pēc</w:t>
      </w:r>
      <w:proofErr w:type="gramEnd"/>
      <w:r w:rsidRPr="004C79F2">
        <w:t xml:space="preserve"> </w:t>
      </w:r>
      <w:proofErr w:type="spellStart"/>
      <w:r w:rsidRPr="004C79F2">
        <w:t>iepirkuma</w:t>
      </w:r>
      <w:proofErr w:type="spellEnd"/>
      <w:r w:rsidRPr="004C79F2">
        <w:t xml:space="preserve"> </w:t>
      </w:r>
      <w:proofErr w:type="spellStart"/>
      <w:r w:rsidRPr="004C79F2">
        <w:t>līguma</w:t>
      </w:r>
      <w:proofErr w:type="spellEnd"/>
      <w:r w:rsidRPr="004C79F2">
        <w:t xml:space="preserve"> </w:t>
      </w:r>
      <w:proofErr w:type="spellStart"/>
      <w:r w:rsidRPr="004C79F2">
        <w:t>noslēgšanas</w:t>
      </w:r>
      <w:proofErr w:type="spellEnd"/>
      <w:r w:rsidRPr="004C79F2">
        <w:t xml:space="preserve"> </w:t>
      </w:r>
      <w:proofErr w:type="spellStart"/>
      <w:r w:rsidRPr="004C79F2">
        <w:t>nosūtīt</w:t>
      </w:r>
      <w:proofErr w:type="spellEnd"/>
      <w:r w:rsidRPr="004C79F2">
        <w:t xml:space="preserve"> </w:t>
      </w:r>
      <w:proofErr w:type="spellStart"/>
      <w:r w:rsidRPr="004C79F2">
        <w:t>paziņojumu</w:t>
      </w:r>
      <w:proofErr w:type="spellEnd"/>
      <w:r w:rsidRPr="004C79F2">
        <w:t xml:space="preserve"> </w:t>
      </w:r>
      <w:proofErr w:type="spellStart"/>
      <w:r w:rsidRPr="004C79F2">
        <w:t>Iepirkumu</w:t>
      </w:r>
      <w:proofErr w:type="spellEnd"/>
      <w:r w:rsidRPr="004C79F2">
        <w:t xml:space="preserve"> </w:t>
      </w:r>
      <w:proofErr w:type="spellStart"/>
      <w:r w:rsidRPr="004C79F2">
        <w:t>uzraudzības</w:t>
      </w:r>
      <w:proofErr w:type="spellEnd"/>
      <w:r w:rsidRPr="004C79F2">
        <w:t xml:space="preserve"> </w:t>
      </w:r>
      <w:proofErr w:type="spellStart"/>
      <w:r w:rsidRPr="004C79F2">
        <w:t>birojam</w:t>
      </w:r>
      <w:proofErr w:type="spellEnd"/>
      <w:r w:rsidRPr="004C79F2">
        <w:t>.</w:t>
      </w:r>
    </w:p>
    <w:p w:rsidR="008B77E5" w:rsidRPr="004C79F2" w:rsidRDefault="008B77E5" w:rsidP="008B77E5">
      <w:pPr>
        <w:jc w:val="both"/>
      </w:pPr>
      <w:proofErr w:type="gramStart"/>
      <w:r w:rsidRPr="004C79F2">
        <w:t>4.Publicēt</w:t>
      </w:r>
      <w:proofErr w:type="gramEnd"/>
      <w:r w:rsidRPr="004C79F2">
        <w:t xml:space="preserve"> </w:t>
      </w:r>
      <w:proofErr w:type="spellStart"/>
      <w:r w:rsidRPr="004C79F2">
        <w:t>attiecīgu</w:t>
      </w:r>
      <w:proofErr w:type="spellEnd"/>
      <w:r w:rsidRPr="004C79F2">
        <w:t xml:space="preserve"> </w:t>
      </w:r>
      <w:proofErr w:type="spellStart"/>
      <w:r w:rsidRPr="004C79F2">
        <w:t>informāciju</w:t>
      </w:r>
      <w:proofErr w:type="spellEnd"/>
      <w:r w:rsidRPr="004C79F2">
        <w:t xml:space="preserve"> </w:t>
      </w:r>
      <w:proofErr w:type="spellStart"/>
      <w:r w:rsidRPr="004C79F2">
        <w:t>pasūtītāja</w:t>
      </w:r>
      <w:proofErr w:type="spellEnd"/>
      <w:r w:rsidRPr="004C79F2">
        <w:t xml:space="preserve"> </w:t>
      </w:r>
      <w:proofErr w:type="spellStart"/>
      <w:r w:rsidRPr="004C79F2">
        <w:t>mājas</w:t>
      </w:r>
      <w:proofErr w:type="spellEnd"/>
      <w:r w:rsidRPr="004C79F2">
        <w:t xml:space="preserve"> </w:t>
      </w:r>
      <w:proofErr w:type="spellStart"/>
      <w:r w:rsidRPr="004C79F2">
        <w:t>lapā</w:t>
      </w:r>
      <w:proofErr w:type="spellEnd"/>
      <w:r w:rsidRPr="004C79F2">
        <w:t>.</w:t>
      </w:r>
    </w:p>
    <w:p w:rsidR="008B77E5" w:rsidRPr="004C79F2" w:rsidRDefault="008B77E5" w:rsidP="008B77E5">
      <w:pPr>
        <w:pStyle w:val="Style"/>
        <w:ind w:left="9"/>
        <w:rPr>
          <w:sz w:val="24"/>
          <w:lang w:val="lv-LV"/>
        </w:rPr>
      </w:pPr>
    </w:p>
    <w:p w:rsidR="008B77E5" w:rsidRPr="004C79F2" w:rsidRDefault="008B77E5" w:rsidP="008B77E5">
      <w:pPr>
        <w:pStyle w:val="BodyTextIndent"/>
        <w:jc w:val="center"/>
        <w:rPr>
          <w:b/>
        </w:rPr>
      </w:pPr>
      <w:r w:rsidRPr="004C79F2">
        <w:rPr>
          <w:b/>
        </w:rPr>
        <w:t xml:space="preserve">Lēmuma pieņemšana iepirkuma procedūras 15. daļā </w:t>
      </w:r>
    </w:p>
    <w:p w:rsidR="008B77E5" w:rsidRPr="004C79F2" w:rsidRDefault="008B77E5" w:rsidP="008B77E5">
      <w:pPr>
        <w:pStyle w:val="BodyTextIndent"/>
        <w:jc w:val="center"/>
        <w:rPr>
          <w:bCs/>
        </w:rPr>
      </w:pPr>
      <w:r w:rsidRPr="004C79F2">
        <w:rPr>
          <w:b/>
        </w:rPr>
        <w:t>(</w:t>
      </w:r>
      <w:r w:rsidRPr="004C79F2">
        <w:t>„Slēpošanas nodarbības sākumskolas un pamatskolas bērniem”</w:t>
      </w:r>
      <w:r w:rsidRPr="004C79F2">
        <w:rPr>
          <w:bCs/>
        </w:rPr>
        <w:t>)</w:t>
      </w:r>
    </w:p>
    <w:p w:rsidR="008B77E5" w:rsidRPr="004C79F2" w:rsidRDefault="008B77E5" w:rsidP="008B77E5">
      <w:pPr>
        <w:pStyle w:val="BodyTextIndent"/>
        <w:jc w:val="center"/>
        <w:rPr>
          <w:b/>
        </w:rPr>
      </w:pPr>
    </w:p>
    <w:p w:rsidR="008B77E5" w:rsidRPr="004C79F2" w:rsidRDefault="008B77E5" w:rsidP="008B77E5">
      <w:pPr>
        <w:pStyle w:val="BodyText"/>
        <w:spacing w:after="0"/>
        <w:ind w:firstLine="360"/>
        <w:jc w:val="both"/>
        <w:rPr>
          <w:lang w:val="lv-LV"/>
        </w:rPr>
      </w:pPr>
      <w:r w:rsidRPr="004C79F2">
        <w:rPr>
          <w:bCs/>
          <w:lang w:val="lv-LV"/>
        </w:rPr>
        <w:t xml:space="preserve">Atbilstoši Konkursa nolikuma 19.punktam, </w:t>
      </w:r>
      <w:r w:rsidRPr="004C79F2">
        <w:rPr>
          <w:lang w:val="lv-LV"/>
        </w:rPr>
        <w:t>Pasūtītājs piešķir iepirkuma līguma slēgšanas tiesības saimnieciski visizdevīgākajam piedāvājumam, kuru nosaka, ņemot vērā tikai cenu (pasūtītājs izvēlēsies piedāvājumu, kas būs atbilstošs visām iepirkuma procedūras dokumentācijas prasībām un kura cena būs zemākā).</w:t>
      </w:r>
    </w:p>
    <w:p w:rsidR="008B77E5" w:rsidRPr="004C79F2" w:rsidRDefault="008B77E5" w:rsidP="008B77E5">
      <w:pPr>
        <w:ind w:firstLine="720"/>
        <w:jc w:val="both"/>
      </w:pPr>
      <w:proofErr w:type="spellStart"/>
      <w:r w:rsidRPr="004C79F2">
        <w:t>Zemākā</w:t>
      </w:r>
      <w:proofErr w:type="spellEnd"/>
      <w:r w:rsidRPr="004C79F2">
        <w:t xml:space="preserve"> </w:t>
      </w:r>
      <w:proofErr w:type="spellStart"/>
      <w:r w:rsidRPr="004C79F2">
        <w:t>cena</w:t>
      </w:r>
      <w:proofErr w:type="spellEnd"/>
      <w:r w:rsidRPr="004C79F2">
        <w:t xml:space="preserve"> </w:t>
      </w:r>
      <w:proofErr w:type="spellStart"/>
      <w:r w:rsidRPr="004C79F2">
        <w:t>iepirkuma</w:t>
      </w:r>
      <w:proofErr w:type="spellEnd"/>
      <w:r w:rsidRPr="004C79F2">
        <w:t xml:space="preserve"> </w:t>
      </w:r>
      <w:proofErr w:type="spellStart"/>
      <w:r w:rsidRPr="004C79F2">
        <w:t>procedūras</w:t>
      </w:r>
      <w:proofErr w:type="spellEnd"/>
      <w:r w:rsidRPr="004C79F2">
        <w:t xml:space="preserve"> </w:t>
      </w:r>
      <w:r w:rsidRPr="004C79F2">
        <w:rPr>
          <w:b/>
        </w:rPr>
        <w:t xml:space="preserve">15. </w:t>
      </w:r>
      <w:proofErr w:type="spellStart"/>
      <w:proofErr w:type="gramStart"/>
      <w:r w:rsidRPr="004C79F2">
        <w:rPr>
          <w:b/>
        </w:rPr>
        <w:t>daļā</w:t>
      </w:r>
      <w:proofErr w:type="spellEnd"/>
      <w:proofErr w:type="gramEnd"/>
      <w:r w:rsidRPr="004C79F2">
        <w:t xml:space="preserve"> </w:t>
      </w:r>
      <w:proofErr w:type="spellStart"/>
      <w:r w:rsidRPr="004C79F2">
        <w:t>ir</w:t>
      </w:r>
      <w:proofErr w:type="spellEnd"/>
      <w:r w:rsidRPr="004C79F2">
        <w:t xml:space="preserve"> </w:t>
      </w:r>
      <w:proofErr w:type="spellStart"/>
      <w:r w:rsidRPr="004C79F2">
        <w:t>Biedrība</w:t>
      </w:r>
      <w:proofErr w:type="spellEnd"/>
      <w:r w:rsidRPr="004C79F2">
        <w:t xml:space="preserve"> “Daugavpils </w:t>
      </w:r>
      <w:proofErr w:type="spellStart"/>
      <w:r w:rsidRPr="004C79F2">
        <w:t>biatlona</w:t>
      </w:r>
      <w:proofErr w:type="spellEnd"/>
      <w:r w:rsidRPr="004C79F2">
        <w:t xml:space="preserve"> </w:t>
      </w:r>
      <w:proofErr w:type="spellStart"/>
      <w:r w:rsidRPr="004C79F2">
        <w:t>sporta</w:t>
      </w:r>
      <w:proofErr w:type="spellEnd"/>
      <w:r w:rsidRPr="004C79F2">
        <w:t xml:space="preserve"> </w:t>
      </w:r>
      <w:proofErr w:type="spellStart"/>
      <w:r w:rsidRPr="004C79F2">
        <w:t>klubs</w:t>
      </w:r>
      <w:proofErr w:type="spellEnd"/>
      <w:r w:rsidRPr="004C79F2">
        <w:t>”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4252"/>
        <w:gridCol w:w="3260"/>
      </w:tblGrid>
      <w:tr w:rsidR="008B77E5" w:rsidRPr="004C79F2" w:rsidTr="00972479">
        <w:tc>
          <w:tcPr>
            <w:tcW w:w="1668" w:type="dxa"/>
            <w:shd w:val="clear" w:color="auto" w:fill="auto"/>
          </w:tcPr>
          <w:p w:rsidR="008B77E5" w:rsidRPr="004C79F2" w:rsidRDefault="008B77E5" w:rsidP="00972479">
            <w:pPr>
              <w:ind w:left="567" w:hanging="567"/>
              <w:jc w:val="both"/>
            </w:pPr>
          </w:p>
        </w:tc>
        <w:tc>
          <w:tcPr>
            <w:tcW w:w="4252" w:type="dxa"/>
            <w:shd w:val="clear" w:color="auto" w:fill="auto"/>
          </w:tcPr>
          <w:p w:rsidR="008B77E5" w:rsidRPr="004C79F2" w:rsidRDefault="008B77E5" w:rsidP="00972479">
            <w:pPr>
              <w:pStyle w:val="ListParagraph"/>
              <w:ind w:left="0"/>
              <w:jc w:val="both"/>
              <w:rPr>
                <w:lang w:val="lv-LV"/>
              </w:rPr>
            </w:pPr>
          </w:p>
        </w:tc>
        <w:tc>
          <w:tcPr>
            <w:tcW w:w="3260" w:type="dxa"/>
            <w:shd w:val="clear" w:color="auto" w:fill="auto"/>
            <w:vAlign w:val="center"/>
          </w:tcPr>
          <w:p w:rsidR="008B77E5" w:rsidRPr="004C79F2" w:rsidRDefault="008B77E5" w:rsidP="00972479">
            <w:proofErr w:type="spellStart"/>
            <w:r w:rsidRPr="004C79F2">
              <w:t>Biedrība</w:t>
            </w:r>
            <w:proofErr w:type="spellEnd"/>
            <w:r w:rsidRPr="004C79F2">
              <w:t xml:space="preserve"> “Daugavpils </w:t>
            </w:r>
            <w:proofErr w:type="spellStart"/>
            <w:r w:rsidRPr="004C79F2">
              <w:t>biatlona</w:t>
            </w:r>
            <w:proofErr w:type="spellEnd"/>
            <w:r w:rsidRPr="004C79F2">
              <w:t xml:space="preserve"> </w:t>
            </w:r>
            <w:proofErr w:type="spellStart"/>
            <w:r w:rsidRPr="004C79F2">
              <w:t>sporta</w:t>
            </w:r>
            <w:proofErr w:type="spellEnd"/>
            <w:r w:rsidRPr="004C79F2">
              <w:t xml:space="preserve"> </w:t>
            </w:r>
            <w:proofErr w:type="spellStart"/>
            <w:r w:rsidRPr="004C79F2">
              <w:t>klubs</w:t>
            </w:r>
            <w:proofErr w:type="spellEnd"/>
            <w:r w:rsidRPr="004C79F2">
              <w:t>”</w:t>
            </w:r>
          </w:p>
        </w:tc>
      </w:tr>
      <w:tr w:rsidR="008B77E5" w:rsidRPr="004C79F2" w:rsidTr="00972479">
        <w:tc>
          <w:tcPr>
            <w:tcW w:w="1668" w:type="dxa"/>
            <w:shd w:val="clear" w:color="auto" w:fill="auto"/>
          </w:tcPr>
          <w:p w:rsidR="008B77E5" w:rsidRPr="004C79F2" w:rsidRDefault="008B77E5" w:rsidP="00972479">
            <w:pPr>
              <w:ind w:left="567" w:hanging="567"/>
              <w:jc w:val="both"/>
            </w:pPr>
            <w:r w:rsidRPr="004C79F2">
              <w:rPr>
                <w:b/>
                <w:bCs/>
              </w:rPr>
              <w:t xml:space="preserve">15. </w:t>
            </w:r>
            <w:proofErr w:type="spellStart"/>
            <w:r w:rsidRPr="004C79F2">
              <w:rPr>
                <w:b/>
                <w:bCs/>
              </w:rPr>
              <w:t>daļa</w:t>
            </w:r>
            <w:proofErr w:type="spellEnd"/>
            <w:r w:rsidRPr="004C79F2">
              <w:rPr>
                <w:b/>
                <w:bCs/>
              </w:rPr>
              <w:t>:</w:t>
            </w:r>
          </w:p>
        </w:tc>
        <w:tc>
          <w:tcPr>
            <w:tcW w:w="4252" w:type="dxa"/>
            <w:shd w:val="clear" w:color="auto" w:fill="auto"/>
          </w:tcPr>
          <w:p w:rsidR="008B77E5" w:rsidRPr="004C79F2" w:rsidRDefault="008B77E5" w:rsidP="00972479">
            <w:pPr>
              <w:pStyle w:val="ListParagraph"/>
              <w:ind w:left="0"/>
              <w:jc w:val="both"/>
              <w:rPr>
                <w:lang w:val="lv-LV"/>
              </w:rPr>
            </w:pPr>
            <w:r w:rsidRPr="004C79F2">
              <w:rPr>
                <w:lang w:val="lv-LV"/>
              </w:rPr>
              <w:t>„Slēpošanas nodarbības sākumskolas un pamatskolas bērniem”</w:t>
            </w:r>
          </w:p>
        </w:tc>
        <w:tc>
          <w:tcPr>
            <w:tcW w:w="3260" w:type="dxa"/>
            <w:shd w:val="clear" w:color="auto" w:fill="auto"/>
            <w:vAlign w:val="center"/>
          </w:tcPr>
          <w:p w:rsidR="008B77E5" w:rsidRPr="004C79F2" w:rsidRDefault="008B77E5" w:rsidP="00972479">
            <w:pPr>
              <w:jc w:val="right"/>
            </w:pPr>
            <w:r w:rsidRPr="004C79F2">
              <w:t>2528,00</w:t>
            </w:r>
          </w:p>
        </w:tc>
      </w:tr>
    </w:tbl>
    <w:p w:rsidR="008B77E5" w:rsidRPr="004C79F2" w:rsidRDefault="008B77E5" w:rsidP="008B77E5">
      <w:pPr>
        <w:pStyle w:val="BodyTextIndent"/>
        <w:tabs>
          <w:tab w:val="left" w:pos="426"/>
        </w:tabs>
      </w:pPr>
      <w:r w:rsidRPr="004C79F2">
        <w:t xml:space="preserve">Komisija ir veikusi pārbaudi Atbilstoši Publisko iepirkumu likuma </w:t>
      </w:r>
      <w:r w:rsidRPr="004C79F2">
        <w:rPr>
          <w:bCs/>
        </w:rPr>
        <w:t>42. pantam, tostarp, t</w:t>
      </w:r>
      <w:r w:rsidRPr="004C79F2">
        <w:t xml:space="preserve">ika pieprasītas un iegūtas izziņas no </w:t>
      </w:r>
      <w:r w:rsidRPr="004C79F2">
        <w:rPr>
          <w:bCs/>
        </w:rPr>
        <w:t>Elektronisko iepirkumu sistēmas (</w:t>
      </w:r>
      <w:r w:rsidRPr="004C79F2">
        <w:t xml:space="preserve">www.eis.gov.lv.). Iepirkumu komisijas priekšsēdētājs informē, ka atbilstoši iegūtai informācijai, attiecībā uz pārbaudāmajām personām nepastāv Publisko iepirkumu likumā paredzētie izslēgšanas noteikumi. </w:t>
      </w:r>
    </w:p>
    <w:p w:rsidR="008B77E5" w:rsidRPr="004C79F2" w:rsidRDefault="008B77E5" w:rsidP="008B77E5">
      <w:pPr>
        <w:ind w:firstLine="360"/>
        <w:jc w:val="both"/>
        <w:rPr>
          <w:lang w:val="lv-LV"/>
        </w:rPr>
      </w:pPr>
      <w:r w:rsidRPr="004C79F2">
        <w:rPr>
          <w:lang w:val="lv-LV"/>
        </w:rPr>
        <w:t xml:space="preserve">Pamatojoties uz veikto pārbaudi un Konkursa nolikumā 19.punktā paredzēto vērtēšanas kritēriju, </w:t>
      </w:r>
    </w:p>
    <w:p w:rsidR="008B77E5" w:rsidRPr="004C79F2" w:rsidRDefault="008B77E5" w:rsidP="008B77E5">
      <w:pPr>
        <w:ind w:firstLine="360"/>
        <w:jc w:val="both"/>
        <w:rPr>
          <w:b/>
          <w:lang w:val="lv-LV"/>
        </w:rPr>
      </w:pPr>
      <w:r w:rsidRPr="004C79F2">
        <w:rPr>
          <w:b/>
          <w:lang w:val="lv-LV"/>
        </w:rPr>
        <w:t>Iepirkumu komisija nolēma:</w:t>
      </w:r>
    </w:p>
    <w:p w:rsidR="008B77E5" w:rsidRPr="004C79F2" w:rsidRDefault="008B77E5" w:rsidP="008B77E5">
      <w:pPr>
        <w:jc w:val="both"/>
      </w:pPr>
      <w:r w:rsidRPr="004C79F2">
        <w:rPr>
          <w:lang w:val="lv-LV"/>
        </w:rPr>
        <w:t>1.Piešķirt tiesības slēgt iepirkuma līgumu iepirkuma procedūras “</w:t>
      </w:r>
      <w:r w:rsidRPr="004C79F2">
        <w:rPr>
          <w:b/>
          <w:bCs/>
          <w:lang w:val="lv-LV"/>
        </w:rPr>
        <w:t>Veselības veicināšanas un slimību profilakses pasākumu organizēšana Daugavpils pilsētas pašvaldībā (projekta Nr.9.2.4.2/16/I/101 aktivitāšu īstenošanai)</w:t>
      </w:r>
      <w:r w:rsidRPr="004C79F2">
        <w:rPr>
          <w:bCs/>
          <w:lang w:val="lv-LV"/>
        </w:rPr>
        <w:t>”</w:t>
      </w:r>
      <w:r w:rsidRPr="004C79F2">
        <w:rPr>
          <w:lang w:val="lv-LV"/>
        </w:rPr>
        <w:t xml:space="preserve">, identifikācijas numurs </w:t>
      </w:r>
      <w:r w:rsidRPr="004C79F2">
        <w:rPr>
          <w:bCs/>
          <w:lang w:val="lv-LV"/>
        </w:rPr>
        <w:t xml:space="preserve">2017/133, </w:t>
      </w:r>
      <w:r w:rsidRPr="004C79F2">
        <w:rPr>
          <w:bCs/>
          <w:u w:val="single"/>
          <w:lang w:val="lv-LV"/>
        </w:rPr>
        <w:t>15. daļā</w:t>
      </w:r>
      <w:r w:rsidRPr="004C79F2">
        <w:rPr>
          <w:bCs/>
          <w:lang w:val="lv-LV"/>
        </w:rPr>
        <w:t xml:space="preserve"> - </w:t>
      </w:r>
      <w:r w:rsidRPr="004C79F2">
        <w:rPr>
          <w:lang w:val="lv-LV"/>
        </w:rPr>
        <w:t xml:space="preserve">„Slēpošanas nodarbības sākumskolas un pamatskolas bērniem” </w:t>
      </w:r>
      <w:r w:rsidRPr="004C79F2">
        <w:rPr>
          <w:bCs/>
          <w:lang w:val="lv-LV"/>
        </w:rPr>
        <w:t>Biedrībai “Daugavpils biatlona sporta klubs”</w:t>
      </w:r>
      <w:r w:rsidRPr="004C79F2">
        <w:rPr>
          <w:lang w:val="lv-LV"/>
        </w:rPr>
        <w:t xml:space="preserve">, </w:t>
      </w:r>
      <w:proofErr w:type="spellStart"/>
      <w:r w:rsidRPr="004C79F2">
        <w:rPr>
          <w:lang w:val="lv-LV"/>
        </w:rPr>
        <w:t>reģ</w:t>
      </w:r>
      <w:proofErr w:type="spellEnd"/>
      <w:r w:rsidRPr="004C79F2">
        <w:rPr>
          <w:lang w:val="lv-LV"/>
        </w:rPr>
        <w:t xml:space="preserve">. </w:t>
      </w:r>
      <w:r w:rsidRPr="004C79F2">
        <w:t xml:space="preserve">Nr.40008194804, </w:t>
      </w:r>
      <w:proofErr w:type="spellStart"/>
      <w:r w:rsidRPr="004C79F2">
        <w:t>Saules</w:t>
      </w:r>
      <w:proofErr w:type="spellEnd"/>
      <w:r w:rsidRPr="004C79F2">
        <w:t xml:space="preserve"> </w:t>
      </w:r>
      <w:proofErr w:type="spellStart"/>
      <w:r w:rsidRPr="004C79F2">
        <w:t>iela</w:t>
      </w:r>
      <w:proofErr w:type="spellEnd"/>
      <w:r w:rsidRPr="004C79F2">
        <w:t xml:space="preserve"> 36, Daugavpils, LV-5401) par </w:t>
      </w:r>
      <w:proofErr w:type="spellStart"/>
      <w:r w:rsidRPr="004C79F2">
        <w:t>piedāvāto</w:t>
      </w:r>
      <w:proofErr w:type="spellEnd"/>
      <w:r w:rsidRPr="004C79F2">
        <w:t xml:space="preserve"> </w:t>
      </w:r>
      <w:proofErr w:type="spellStart"/>
      <w:r w:rsidRPr="004C79F2">
        <w:t>cenu</w:t>
      </w:r>
      <w:proofErr w:type="spellEnd"/>
      <w:r w:rsidRPr="004C79F2">
        <w:t xml:space="preserve"> </w:t>
      </w:r>
      <w:r w:rsidRPr="004C79F2">
        <w:rPr>
          <w:b/>
          <w:bCs/>
        </w:rPr>
        <w:t>EUR 2528</w:t>
      </w:r>
      <w:proofErr w:type="gramStart"/>
      <w:r w:rsidRPr="004C79F2">
        <w:rPr>
          <w:b/>
          <w:bCs/>
        </w:rPr>
        <w:t>,00</w:t>
      </w:r>
      <w:proofErr w:type="gramEnd"/>
      <w:r w:rsidRPr="004C79F2">
        <w:rPr>
          <w:b/>
          <w:bCs/>
        </w:rPr>
        <w:t xml:space="preserve"> </w:t>
      </w:r>
      <w:r w:rsidRPr="004C79F2">
        <w:t>(</w:t>
      </w:r>
      <w:proofErr w:type="spellStart"/>
      <w:r w:rsidRPr="004C79F2">
        <w:t>divi</w:t>
      </w:r>
      <w:proofErr w:type="spellEnd"/>
      <w:r w:rsidRPr="004C79F2">
        <w:t xml:space="preserve"> </w:t>
      </w:r>
      <w:proofErr w:type="spellStart"/>
      <w:r w:rsidRPr="004C79F2">
        <w:t>tūkstoši</w:t>
      </w:r>
      <w:proofErr w:type="spellEnd"/>
      <w:r w:rsidRPr="004C79F2">
        <w:t xml:space="preserve"> </w:t>
      </w:r>
      <w:proofErr w:type="spellStart"/>
      <w:r w:rsidRPr="004C79F2">
        <w:t>pieci</w:t>
      </w:r>
      <w:proofErr w:type="spellEnd"/>
      <w:r w:rsidRPr="004C79F2">
        <w:t xml:space="preserve"> </w:t>
      </w:r>
      <w:proofErr w:type="spellStart"/>
      <w:r w:rsidRPr="004C79F2">
        <w:t>simti</w:t>
      </w:r>
      <w:proofErr w:type="spellEnd"/>
      <w:r w:rsidRPr="004C79F2">
        <w:t xml:space="preserve"> </w:t>
      </w:r>
      <w:proofErr w:type="spellStart"/>
      <w:r w:rsidRPr="004C79F2">
        <w:t>divdesmit</w:t>
      </w:r>
      <w:proofErr w:type="spellEnd"/>
      <w:r w:rsidRPr="004C79F2">
        <w:t xml:space="preserve"> </w:t>
      </w:r>
      <w:proofErr w:type="spellStart"/>
      <w:r w:rsidRPr="004C79F2">
        <w:t>astoņi</w:t>
      </w:r>
      <w:proofErr w:type="spellEnd"/>
      <w:r w:rsidRPr="004C79F2">
        <w:t xml:space="preserve"> euro un </w:t>
      </w:r>
      <w:proofErr w:type="spellStart"/>
      <w:r w:rsidRPr="004C79F2">
        <w:t>nulle</w:t>
      </w:r>
      <w:proofErr w:type="spellEnd"/>
      <w:r w:rsidRPr="004C79F2">
        <w:t xml:space="preserve"> </w:t>
      </w:r>
      <w:proofErr w:type="spellStart"/>
      <w:r w:rsidRPr="004C79F2">
        <w:t>centi</w:t>
      </w:r>
      <w:proofErr w:type="spellEnd"/>
      <w:r w:rsidRPr="004C79F2">
        <w:t xml:space="preserve">) </w:t>
      </w:r>
      <w:r w:rsidRPr="004C79F2">
        <w:rPr>
          <w:b/>
          <w:bCs/>
        </w:rPr>
        <w:t>bez PVN</w:t>
      </w:r>
      <w:r w:rsidRPr="004C79F2">
        <w:rPr>
          <w:bCs/>
        </w:rPr>
        <w:t>.</w:t>
      </w:r>
    </w:p>
    <w:p w:rsidR="008B77E5" w:rsidRPr="004C79F2" w:rsidRDefault="008B77E5" w:rsidP="008B77E5">
      <w:pPr>
        <w:jc w:val="both"/>
      </w:pPr>
      <w:proofErr w:type="gramStart"/>
      <w:r w:rsidRPr="004C79F2">
        <w:t>2.Informēt</w:t>
      </w:r>
      <w:proofErr w:type="gramEnd"/>
      <w:r w:rsidRPr="004C79F2">
        <w:t xml:space="preserve"> </w:t>
      </w:r>
      <w:proofErr w:type="spellStart"/>
      <w:r w:rsidRPr="004C79F2">
        <w:t>visus</w:t>
      </w:r>
      <w:proofErr w:type="spellEnd"/>
      <w:r w:rsidRPr="004C79F2">
        <w:t xml:space="preserve"> </w:t>
      </w:r>
      <w:proofErr w:type="spellStart"/>
      <w:r w:rsidRPr="004C79F2">
        <w:t>pretendentus</w:t>
      </w:r>
      <w:proofErr w:type="spellEnd"/>
      <w:r w:rsidRPr="004C79F2">
        <w:t xml:space="preserve"> par </w:t>
      </w:r>
      <w:proofErr w:type="spellStart"/>
      <w:r w:rsidRPr="004C79F2">
        <w:t>pieņemto</w:t>
      </w:r>
      <w:proofErr w:type="spellEnd"/>
      <w:r w:rsidRPr="004C79F2">
        <w:t xml:space="preserve"> </w:t>
      </w:r>
      <w:proofErr w:type="spellStart"/>
      <w:r w:rsidRPr="004C79F2">
        <w:t>lēmumu</w:t>
      </w:r>
      <w:proofErr w:type="spellEnd"/>
      <w:r w:rsidRPr="004C79F2">
        <w:t>.</w:t>
      </w:r>
    </w:p>
    <w:p w:rsidR="008B77E5" w:rsidRPr="004C79F2" w:rsidRDefault="008B77E5" w:rsidP="008B77E5">
      <w:pPr>
        <w:jc w:val="both"/>
      </w:pPr>
      <w:proofErr w:type="gramStart"/>
      <w:r w:rsidRPr="004C79F2">
        <w:t>3.Pēc</w:t>
      </w:r>
      <w:proofErr w:type="gramEnd"/>
      <w:r w:rsidRPr="004C79F2">
        <w:t xml:space="preserve"> </w:t>
      </w:r>
      <w:proofErr w:type="spellStart"/>
      <w:r w:rsidRPr="004C79F2">
        <w:t>iepirkuma</w:t>
      </w:r>
      <w:proofErr w:type="spellEnd"/>
      <w:r w:rsidRPr="004C79F2">
        <w:t xml:space="preserve"> </w:t>
      </w:r>
      <w:proofErr w:type="spellStart"/>
      <w:r w:rsidRPr="004C79F2">
        <w:t>līguma</w:t>
      </w:r>
      <w:proofErr w:type="spellEnd"/>
      <w:r w:rsidRPr="004C79F2">
        <w:t xml:space="preserve"> </w:t>
      </w:r>
      <w:proofErr w:type="spellStart"/>
      <w:r w:rsidRPr="004C79F2">
        <w:t>noslēgšanas</w:t>
      </w:r>
      <w:proofErr w:type="spellEnd"/>
      <w:r w:rsidRPr="004C79F2">
        <w:t xml:space="preserve"> </w:t>
      </w:r>
      <w:proofErr w:type="spellStart"/>
      <w:r w:rsidRPr="004C79F2">
        <w:t>nosūtīt</w:t>
      </w:r>
      <w:proofErr w:type="spellEnd"/>
      <w:r w:rsidRPr="004C79F2">
        <w:t xml:space="preserve"> </w:t>
      </w:r>
      <w:proofErr w:type="spellStart"/>
      <w:r w:rsidRPr="004C79F2">
        <w:t>paziņojumu</w:t>
      </w:r>
      <w:proofErr w:type="spellEnd"/>
      <w:r w:rsidRPr="004C79F2">
        <w:t xml:space="preserve"> </w:t>
      </w:r>
      <w:proofErr w:type="spellStart"/>
      <w:r w:rsidRPr="004C79F2">
        <w:t>Iepirkumu</w:t>
      </w:r>
      <w:proofErr w:type="spellEnd"/>
      <w:r w:rsidRPr="004C79F2">
        <w:t xml:space="preserve"> </w:t>
      </w:r>
      <w:proofErr w:type="spellStart"/>
      <w:r w:rsidRPr="004C79F2">
        <w:t>uzraudzības</w:t>
      </w:r>
      <w:proofErr w:type="spellEnd"/>
      <w:r w:rsidRPr="004C79F2">
        <w:t xml:space="preserve"> </w:t>
      </w:r>
      <w:proofErr w:type="spellStart"/>
      <w:r w:rsidRPr="004C79F2">
        <w:t>birojam</w:t>
      </w:r>
      <w:proofErr w:type="spellEnd"/>
      <w:r w:rsidRPr="004C79F2">
        <w:t>.</w:t>
      </w:r>
    </w:p>
    <w:p w:rsidR="008B77E5" w:rsidRPr="004C79F2" w:rsidRDefault="008B77E5" w:rsidP="008B77E5">
      <w:pPr>
        <w:jc w:val="both"/>
      </w:pPr>
      <w:proofErr w:type="gramStart"/>
      <w:r w:rsidRPr="004C79F2">
        <w:t>4.Publicēt</w:t>
      </w:r>
      <w:proofErr w:type="gramEnd"/>
      <w:r w:rsidRPr="004C79F2">
        <w:t xml:space="preserve"> </w:t>
      </w:r>
      <w:proofErr w:type="spellStart"/>
      <w:r w:rsidRPr="004C79F2">
        <w:t>attiecīgu</w:t>
      </w:r>
      <w:proofErr w:type="spellEnd"/>
      <w:r w:rsidRPr="004C79F2">
        <w:t xml:space="preserve"> </w:t>
      </w:r>
      <w:proofErr w:type="spellStart"/>
      <w:r w:rsidRPr="004C79F2">
        <w:t>informāciju</w:t>
      </w:r>
      <w:proofErr w:type="spellEnd"/>
      <w:r w:rsidRPr="004C79F2">
        <w:t xml:space="preserve"> </w:t>
      </w:r>
      <w:proofErr w:type="spellStart"/>
      <w:r w:rsidRPr="004C79F2">
        <w:t>pasūtītāja</w:t>
      </w:r>
      <w:proofErr w:type="spellEnd"/>
      <w:r w:rsidRPr="004C79F2">
        <w:t xml:space="preserve"> </w:t>
      </w:r>
      <w:proofErr w:type="spellStart"/>
      <w:r w:rsidRPr="004C79F2">
        <w:t>mājas</w:t>
      </w:r>
      <w:proofErr w:type="spellEnd"/>
      <w:r w:rsidRPr="004C79F2">
        <w:t xml:space="preserve"> </w:t>
      </w:r>
      <w:proofErr w:type="spellStart"/>
      <w:r w:rsidRPr="004C79F2">
        <w:t>lapā</w:t>
      </w:r>
      <w:proofErr w:type="spellEnd"/>
      <w:r w:rsidRPr="004C79F2">
        <w:t>.</w:t>
      </w:r>
    </w:p>
    <w:p w:rsidR="008B77E5" w:rsidRPr="004C79F2" w:rsidRDefault="008B77E5" w:rsidP="008B77E5">
      <w:pPr>
        <w:pStyle w:val="Style"/>
        <w:ind w:left="9"/>
        <w:rPr>
          <w:sz w:val="24"/>
          <w:lang w:val="lv-LV"/>
        </w:rPr>
      </w:pPr>
    </w:p>
    <w:p w:rsidR="008B77E5" w:rsidRPr="004C79F2" w:rsidRDefault="008B77E5" w:rsidP="008B77E5">
      <w:pPr>
        <w:pStyle w:val="BodyTextIndent"/>
        <w:jc w:val="center"/>
        <w:rPr>
          <w:bCs/>
        </w:rPr>
      </w:pPr>
      <w:r w:rsidRPr="004C79F2">
        <w:rPr>
          <w:b/>
        </w:rPr>
        <w:t>Lēmuma pieņemšana iepirkuma procedūras 16. daļā (</w:t>
      </w:r>
      <w:proofErr w:type="spellStart"/>
      <w:r w:rsidRPr="004C79F2">
        <w:t>Rollerslēpošanas</w:t>
      </w:r>
      <w:proofErr w:type="spellEnd"/>
      <w:r w:rsidRPr="004C79F2">
        <w:t xml:space="preserve"> nodarbības bērniem un iedzīvotājiem, kas vecāki par 54 gadiem”</w:t>
      </w:r>
      <w:r w:rsidRPr="004C79F2">
        <w:rPr>
          <w:bCs/>
        </w:rPr>
        <w:t>)</w:t>
      </w:r>
    </w:p>
    <w:p w:rsidR="008B77E5" w:rsidRPr="004C79F2" w:rsidRDefault="008B77E5" w:rsidP="008B77E5">
      <w:pPr>
        <w:pStyle w:val="BodyTextIndent"/>
        <w:jc w:val="center"/>
        <w:rPr>
          <w:b/>
        </w:rPr>
      </w:pPr>
    </w:p>
    <w:p w:rsidR="008B77E5" w:rsidRPr="004C79F2" w:rsidRDefault="008B77E5" w:rsidP="008B77E5">
      <w:pPr>
        <w:pStyle w:val="BodyText"/>
        <w:spacing w:after="0"/>
        <w:ind w:firstLine="360"/>
        <w:jc w:val="both"/>
        <w:rPr>
          <w:lang w:val="lv-LV"/>
        </w:rPr>
      </w:pPr>
      <w:r w:rsidRPr="004C79F2">
        <w:rPr>
          <w:bCs/>
          <w:lang w:val="lv-LV"/>
        </w:rPr>
        <w:t xml:space="preserve">Atbilstoši Konkursa nolikuma 19.punktam, </w:t>
      </w:r>
      <w:r w:rsidRPr="004C79F2">
        <w:rPr>
          <w:lang w:val="lv-LV"/>
        </w:rPr>
        <w:t>Pasūtītājs piešķir iepirkuma līguma slēgšanas tiesības saimnieciski visizdevīgākajam piedāvājumam, kuru nosaka, ņemot vērā tikai cenu (pasūtītājs izvēlēsies piedāvājumu, kas būs atbilstošs visām iepirkuma procedūras dokumentācijas prasībām un kura cena būs zemākā).</w:t>
      </w:r>
    </w:p>
    <w:p w:rsidR="008B77E5" w:rsidRPr="004C79F2" w:rsidRDefault="008B77E5" w:rsidP="008B77E5">
      <w:pPr>
        <w:ind w:firstLine="720"/>
        <w:jc w:val="both"/>
      </w:pPr>
      <w:proofErr w:type="spellStart"/>
      <w:r w:rsidRPr="004C79F2">
        <w:t>Zemākā</w:t>
      </w:r>
      <w:proofErr w:type="spellEnd"/>
      <w:r w:rsidRPr="004C79F2">
        <w:t xml:space="preserve"> </w:t>
      </w:r>
      <w:proofErr w:type="spellStart"/>
      <w:r w:rsidRPr="004C79F2">
        <w:t>cena</w:t>
      </w:r>
      <w:proofErr w:type="spellEnd"/>
      <w:r w:rsidRPr="004C79F2">
        <w:t xml:space="preserve"> </w:t>
      </w:r>
      <w:proofErr w:type="spellStart"/>
      <w:r w:rsidRPr="004C79F2">
        <w:t>iepirkuma</w:t>
      </w:r>
      <w:proofErr w:type="spellEnd"/>
      <w:r w:rsidRPr="004C79F2">
        <w:t xml:space="preserve"> </w:t>
      </w:r>
      <w:proofErr w:type="spellStart"/>
      <w:r w:rsidRPr="004C79F2">
        <w:t>procedūras</w:t>
      </w:r>
      <w:proofErr w:type="spellEnd"/>
      <w:r w:rsidRPr="004C79F2">
        <w:t xml:space="preserve"> </w:t>
      </w:r>
      <w:r w:rsidRPr="004C79F2">
        <w:rPr>
          <w:b/>
        </w:rPr>
        <w:t xml:space="preserve">16. </w:t>
      </w:r>
      <w:proofErr w:type="spellStart"/>
      <w:proofErr w:type="gramStart"/>
      <w:r w:rsidRPr="004C79F2">
        <w:rPr>
          <w:b/>
        </w:rPr>
        <w:t>daļā</w:t>
      </w:r>
      <w:proofErr w:type="spellEnd"/>
      <w:proofErr w:type="gramEnd"/>
      <w:r w:rsidRPr="004C79F2">
        <w:t xml:space="preserve"> </w:t>
      </w:r>
      <w:proofErr w:type="spellStart"/>
      <w:r w:rsidRPr="004C79F2">
        <w:t>ir</w:t>
      </w:r>
      <w:proofErr w:type="spellEnd"/>
      <w:r w:rsidRPr="004C79F2">
        <w:t xml:space="preserve"> </w:t>
      </w:r>
      <w:proofErr w:type="spellStart"/>
      <w:r w:rsidRPr="004C79F2">
        <w:t>Biedrība</w:t>
      </w:r>
      <w:proofErr w:type="spellEnd"/>
      <w:r w:rsidRPr="004C79F2">
        <w:t xml:space="preserve"> “Daugavpils </w:t>
      </w:r>
      <w:proofErr w:type="spellStart"/>
      <w:r w:rsidRPr="004C79F2">
        <w:t>biatlona</w:t>
      </w:r>
      <w:proofErr w:type="spellEnd"/>
      <w:r w:rsidRPr="004C79F2">
        <w:t xml:space="preserve"> </w:t>
      </w:r>
      <w:proofErr w:type="spellStart"/>
      <w:r w:rsidRPr="004C79F2">
        <w:t>sporta</w:t>
      </w:r>
      <w:proofErr w:type="spellEnd"/>
      <w:r w:rsidRPr="004C79F2">
        <w:t xml:space="preserve"> </w:t>
      </w:r>
      <w:proofErr w:type="spellStart"/>
      <w:r w:rsidRPr="004C79F2">
        <w:t>klubs</w:t>
      </w:r>
      <w:proofErr w:type="spellEnd"/>
      <w:r w:rsidRPr="004C79F2">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4252"/>
        <w:gridCol w:w="3260"/>
      </w:tblGrid>
      <w:tr w:rsidR="008B77E5" w:rsidRPr="004C79F2" w:rsidTr="00972479">
        <w:tc>
          <w:tcPr>
            <w:tcW w:w="1668" w:type="dxa"/>
            <w:shd w:val="clear" w:color="auto" w:fill="auto"/>
          </w:tcPr>
          <w:p w:rsidR="008B77E5" w:rsidRPr="004C79F2" w:rsidRDefault="008B77E5" w:rsidP="00972479">
            <w:pPr>
              <w:ind w:left="567" w:hanging="567"/>
              <w:jc w:val="both"/>
            </w:pPr>
          </w:p>
        </w:tc>
        <w:tc>
          <w:tcPr>
            <w:tcW w:w="4252" w:type="dxa"/>
            <w:shd w:val="clear" w:color="auto" w:fill="auto"/>
          </w:tcPr>
          <w:p w:rsidR="008B77E5" w:rsidRPr="004C79F2" w:rsidRDefault="008B77E5" w:rsidP="00972479">
            <w:pPr>
              <w:pStyle w:val="ListParagraph"/>
              <w:ind w:left="0"/>
              <w:jc w:val="both"/>
              <w:rPr>
                <w:lang w:val="lv-LV"/>
              </w:rPr>
            </w:pPr>
          </w:p>
        </w:tc>
        <w:tc>
          <w:tcPr>
            <w:tcW w:w="3260" w:type="dxa"/>
            <w:shd w:val="clear" w:color="auto" w:fill="auto"/>
            <w:vAlign w:val="center"/>
          </w:tcPr>
          <w:p w:rsidR="008B77E5" w:rsidRPr="004C79F2" w:rsidRDefault="008B77E5" w:rsidP="00972479">
            <w:pPr>
              <w:jc w:val="both"/>
            </w:pPr>
            <w:proofErr w:type="spellStart"/>
            <w:r w:rsidRPr="004C79F2">
              <w:t>Biedrība</w:t>
            </w:r>
            <w:proofErr w:type="spellEnd"/>
            <w:r w:rsidRPr="004C79F2">
              <w:t xml:space="preserve"> “Daugavpils </w:t>
            </w:r>
            <w:proofErr w:type="spellStart"/>
            <w:r w:rsidRPr="004C79F2">
              <w:t>biatlona</w:t>
            </w:r>
            <w:proofErr w:type="spellEnd"/>
            <w:r w:rsidRPr="004C79F2">
              <w:t xml:space="preserve"> </w:t>
            </w:r>
            <w:proofErr w:type="spellStart"/>
            <w:r w:rsidRPr="004C79F2">
              <w:t>sporta</w:t>
            </w:r>
            <w:proofErr w:type="spellEnd"/>
            <w:r w:rsidRPr="004C79F2">
              <w:t xml:space="preserve"> </w:t>
            </w:r>
            <w:proofErr w:type="spellStart"/>
            <w:r w:rsidRPr="004C79F2">
              <w:t>klubs</w:t>
            </w:r>
            <w:proofErr w:type="spellEnd"/>
            <w:r w:rsidRPr="004C79F2">
              <w:t>”</w:t>
            </w:r>
          </w:p>
        </w:tc>
      </w:tr>
      <w:tr w:rsidR="008B77E5" w:rsidRPr="004C79F2" w:rsidTr="00972479">
        <w:tc>
          <w:tcPr>
            <w:tcW w:w="1668" w:type="dxa"/>
            <w:shd w:val="clear" w:color="auto" w:fill="auto"/>
          </w:tcPr>
          <w:p w:rsidR="008B77E5" w:rsidRPr="004C79F2" w:rsidRDefault="008B77E5" w:rsidP="00972479">
            <w:pPr>
              <w:ind w:left="567" w:hanging="567"/>
              <w:jc w:val="both"/>
            </w:pPr>
            <w:r w:rsidRPr="004C79F2">
              <w:rPr>
                <w:b/>
                <w:bCs/>
              </w:rPr>
              <w:t xml:space="preserve">16. </w:t>
            </w:r>
            <w:proofErr w:type="spellStart"/>
            <w:r w:rsidRPr="004C79F2">
              <w:rPr>
                <w:b/>
                <w:bCs/>
              </w:rPr>
              <w:t>daļa</w:t>
            </w:r>
            <w:proofErr w:type="spellEnd"/>
            <w:r w:rsidRPr="004C79F2">
              <w:rPr>
                <w:b/>
                <w:bCs/>
              </w:rPr>
              <w:t>:</w:t>
            </w:r>
          </w:p>
        </w:tc>
        <w:tc>
          <w:tcPr>
            <w:tcW w:w="4252" w:type="dxa"/>
            <w:shd w:val="clear" w:color="auto" w:fill="auto"/>
          </w:tcPr>
          <w:p w:rsidR="008B77E5" w:rsidRPr="004C79F2" w:rsidRDefault="008B77E5" w:rsidP="00972479">
            <w:pPr>
              <w:pStyle w:val="ListParagraph"/>
              <w:ind w:left="0"/>
              <w:jc w:val="both"/>
              <w:rPr>
                <w:lang w:val="lv-LV"/>
              </w:rPr>
            </w:pPr>
            <w:proofErr w:type="spellStart"/>
            <w:r w:rsidRPr="004C79F2">
              <w:rPr>
                <w:lang w:val="lv-LV"/>
              </w:rPr>
              <w:t>Rollerslēpošanas</w:t>
            </w:r>
            <w:proofErr w:type="spellEnd"/>
            <w:r w:rsidRPr="004C79F2">
              <w:rPr>
                <w:lang w:val="lv-LV"/>
              </w:rPr>
              <w:t xml:space="preserve"> nodarbības bērniem un iedzīvotājiem, kas vecāki par 54 gadiem”</w:t>
            </w:r>
          </w:p>
        </w:tc>
        <w:tc>
          <w:tcPr>
            <w:tcW w:w="3260" w:type="dxa"/>
            <w:shd w:val="clear" w:color="auto" w:fill="auto"/>
            <w:vAlign w:val="center"/>
          </w:tcPr>
          <w:p w:rsidR="008B77E5" w:rsidRPr="004C79F2" w:rsidRDefault="008B77E5" w:rsidP="00972479">
            <w:pPr>
              <w:jc w:val="right"/>
            </w:pPr>
            <w:r w:rsidRPr="004C79F2">
              <w:t>6320,00</w:t>
            </w:r>
          </w:p>
        </w:tc>
      </w:tr>
    </w:tbl>
    <w:p w:rsidR="008B77E5" w:rsidRPr="004C79F2" w:rsidRDefault="008B77E5" w:rsidP="008B77E5">
      <w:pPr>
        <w:pStyle w:val="BodyTextIndent"/>
        <w:tabs>
          <w:tab w:val="left" w:pos="426"/>
        </w:tabs>
      </w:pPr>
      <w:r w:rsidRPr="004C79F2">
        <w:t xml:space="preserve">Komisija ir veikusi pārbaudi Atbilstoši Publisko iepirkumu likuma </w:t>
      </w:r>
      <w:r w:rsidRPr="004C79F2">
        <w:rPr>
          <w:bCs/>
        </w:rPr>
        <w:t>42. pantam, tostarp, t</w:t>
      </w:r>
      <w:r w:rsidRPr="004C79F2">
        <w:t xml:space="preserve">ika pieprasītas un iegūtas izziņas no </w:t>
      </w:r>
      <w:r w:rsidRPr="004C79F2">
        <w:rPr>
          <w:bCs/>
        </w:rPr>
        <w:t>Elektronisko iepirkumu sistēmas (</w:t>
      </w:r>
      <w:r w:rsidRPr="004C79F2">
        <w:t xml:space="preserve">www.eis.gov.lv.). Iepirkumu komisijas priekšsēdētājs informē, ka atbilstoši iegūtai informācijai, attiecībā uz pārbaudāmajām personām nepastāv Publisko iepirkumu likumā paredzētie izslēgšanas noteikumi. </w:t>
      </w:r>
    </w:p>
    <w:p w:rsidR="008B77E5" w:rsidRPr="004C79F2" w:rsidRDefault="008B77E5" w:rsidP="008B77E5">
      <w:pPr>
        <w:ind w:firstLine="360"/>
        <w:jc w:val="both"/>
        <w:rPr>
          <w:lang w:val="lv-LV"/>
        </w:rPr>
      </w:pPr>
      <w:r w:rsidRPr="004C79F2">
        <w:rPr>
          <w:lang w:val="lv-LV"/>
        </w:rPr>
        <w:t xml:space="preserve">Pamatojoties uz veikto pārbaudi un Konkursa nolikumā 19.punktā paredzēto vērtēšanas kritēriju, </w:t>
      </w:r>
    </w:p>
    <w:p w:rsidR="008B77E5" w:rsidRPr="004C79F2" w:rsidRDefault="008B77E5" w:rsidP="008B77E5">
      <w:pPr>
        <w:ind w:firstLine="360"/>
        <w:jc w:val="both"/>
        <w:rPr>
          <w:b/>
          <w:lang w:val="lv-LV"/>
        </w:rPr>
      </w:pPr>
      <w:r w:rsidRPr="004C79F2">
        <w:rPr>
          <w:b/>
          <w:lang w:val="lv-LV"/>
        </w:rPr>
        <w:t>Iepirkumu komisija nolēma:</w:t>
      </w:r>
    </w:p>
    <w:p w:rsidR="008B77E5" w:rsidRPr="004C79F2" w:rsidRDefault="008B77E5" w:rsidP="008B77E5">
      <w:pPr>
        <w:jc w:val="both"/>
      </w:pPr>
      <w:r w:rsidRPr="004C79F2">
        <w:rPr>
          <w:lang w:val="lv-LV"/>
        </w:rPr>
        <w:t>1.Piešķirt tiesības slēgt iepirkuma līgumu iepirkuma procedūras “</w:t>
      </w:r>
      <w:r w:rsidRPr="004C79F2">
        <w:rPr>
          <w:b/>
          <w:bCs/>
          <w:lang w:val="lv-LV"/>
        </w:rPr>
        <w:t>Veselības veicināšanas un slimību profilakses pasākumu organizēšana Daugavpils pilsētas pašvaldībā (projekta Nr.9.2.4.2/16/I/101 aktivitāšu īstenošanai)</w:t>
      </w:r>
      <w:r w:rsidRPr="004C79F2">
        <w:rPr>
          <w:bCs/>
          <w:lang w:val="lv-LV"/>
        </w:rPr>
        <w:t>”</w:t>
      </w:r>
      <w:r w:rsidRPr="004C79F2">
        <w:rPr>
          <w:lang w:val="lv-LV"/>
        </w:rPr>
        <w:t xml:space="preserve">, identifikācijas numurs </w:t>
      </w:r>
      <w:r w:rsidRPr="004C79F2">
        <w:rPr>
          <w:bCs/>
          <w:lang w:val="lv-LV"/>
        </w:rPr>
        <w:t xml:space="preserve">2017/133, </w:t>
      </w:r>
      <w:r w:rsidRPr="004C79F2">
        <w:rPr>
          <w:bCs/>
          <w:u w:val="single"/>
          <w:lang w:val="lv-LV"/>
        </w:rPr>
        <w:t>16. daļā</w:t>
      </w:r>
      <w:r w:rsidRPr="004C79F2">
        <w:rPr>
          <w:bCs/>
          <w:lang w:val="lv-LV"/>
        </w:rPr>
        <w:t xml:space="preserve"> - </w:t>
      </w:r>
      <w:proofErr w:type="spellStart"/>
      <w:r w:rsidRPr="004C79F2">
        <w:rPr>
          <w:lang w:val="lv-LV"/>
        </w:rPr>
        <w:t>Rollerslēpošanas</w:t>
      </w:r>
      <w:proofErr w:type="spellEnd"/>
      <w:r w:rsidRPr="004C79F2">
        <w:rPr>
          <w:lang w:val="lv-LV"/>
        </w:rPr>
        <w:t xml:space="preserve"> nodarbības bērniem un iedzīvotājiem, kas vecāki par 54 gadiem” </w:t>
      </w:r>
      <w:r w:rsidRPr="004C79F2">
        <w:rPr>
          <w:bCs/>
          <w:lang w:val="lv-LV"/>
        </w:rPr>
        <w:t>Biedrībai “Daugavpils biatlona sporta klubs”</w:t>
      </w:r>
      <w:r w:rsidRPr="004C79F2">
        <w:rPr>
          <w:lang w:val="lv-LV"/>
        </w:rPr>
        <w:t xml:space="preserve">, </w:t>
      </w:r>
      <w:proofErr w:type="spellStart"/>
      <w:r w:rsidRPr="004C79F2">
        <w:rPr>
          <w:lang w:val="lv-LV"/>
        </w:rPr>
        <w:t>reģ</w:t>
      </w:r>
      <w:proofErr w:type="spellEnd"/>
      <w:r w:rsidRPr="004C79F2">
        <w:rPr>
          <w:lang w:val="lv-LV"/>
        </w:rPr>
        <w:t xml:space="preserve">. </w:t>
      </w:r>
      <w:r w:rsidRPr="004C79F2">
        <w:t xml:space="preserve">Nr.40008194804, </w:t>
      </w:r>
      <w:proofErr w:type="spellStart"/>
      <w:r w:rsidRPr="004C79F2">
        <w:t>Saules</w:t>
      </w:r>
      <w:proofErr w:type="spellEnd"/>
      <w:r w:rsidRPr="004C79F2">
        <w:t xml:space="preserve"> </w:t>
      </w:r>
      <w:proofErr w:type="spellStart"/>
      <w:r w:rsidRPr="004C79F2">
        <w:t>iela</w:t>
      </w:r>
      <w:proofErr w:type="spellEnd"/>
      <w:r w:rsidRPr="004C79F2">
        <w:t xml:space="preserve"> 36, Daugavpils, LV-5401) par </w:t>
      </w:r>
      <w:proofErr w:type="spellStart"/>
      <w:r w:rsidRPr="004C79F2">
        <w:t>piedāvāto</w:t>
      </w:r>
      <w:proofErr w:type="spellEnd"/>
      <w:r w:rsidRPr="004C79F2">
        <w:t xml:space="preserve"> </w:t>
      </w:r>
      <w:proofErr w:type="spellStart"/>
      <w:r w:rsidRPr="004C79F2">
        <w:t>cenu</w:t>
      </w:r>
      <w:proofErr w:type="spellEnd"/>
      <w:r w:rsidRPr="004C79F2">
        <w:t xml:space="preserve"> </w:t>
      </w:r>
      <w:r w:rsidRPr="004C79F2">
        <w:rPr>
          <w:b/>
          <w:bCs/>
        </w:rPr>
        <w:t>EUR 6320</w:t>
      </w:r>
      <w:proofErr w:type="gramStart"/>
      <w:r w:rsidRPr="004C79F2">
        <w:rPr>
          <w:rFonts w:eastAsia="Calibri"/>
          <w:b/>
        </w:rPr>
        <w:t>,00</w:t>
      </w:r>
      <w:proofErr w:type="gramEnd"/>
      <w:r w:rsidRPr="004C79F2">
        <w:t xml:space="preserve"> (</w:t>
      </w:r>
      <w:proofErr w:type="spellStart"/>
      <w:r w:rsidRPr="004C79F2">
        <w:t>seši</w:t>
      </w:r>
      <w:proofErr w:type="spellEnd"/>
      <w:r w:rsidRPr="004C79F2">
        <w:t xml:space="preserve"> </w:t>
      </w:r>
      <w:proofErr w:type="spellStart"/>
      <w:r w:rsidRPr="004C79F2">
        <w:t>tūkstoši</w:t>
      </w:r>
      <w:proofErr w:type="spellEnd"/>
      <w:r w:rsidRPr="004C79F2">
        <w:t xml:space="preserve"> </w:t>
      </w:r>
      <w:proofErr w:type="spellStart"/>
      <w:r w:rsidRPr="004C79F2">
        <w:t>trīs</w:t>
      </w:r>
      <w:proofErr w:type="spellEnd"/>
      <w:r w:rsidRPr="004C79F2">
        <w:t xml:space="preserve"> </w:t>
      </w:r>
      <w:proofErr w:type="spellStart"/>
      <w:r w:rsidRPr="004C79F2">
        <w:t>simti</w:t>
      </w:r>
      <w:proofErr w:type="spellEnd"/>
      <w:r w:rsidRPr="004C79F2">
        <w:t xml:space="preserve"> </w:t>
      </w:r>
      <w:proofErr w:type="spellStart"/>
      <w:r w:rsidRPr="004C79F2">
        <w:t>divdesmit</w:t>
      </w:r>
      <w:proofErr w:type="spellEnd"/>
      <w:r w:rsidRPr="004C79F2">
        <w:t xml:space="preserve"> euro un </w:t>
      </w:r>
      <w:proofErr w:type="spellStart"/>
      <w:r w:rsidRPr="004C79F2">
        <w:t>nulle</w:t>
      </w:r>
      <w:proofErr w:type="spellEnd"/>
      <w:r w:rsidRPr="004C79F2">
        <w:t xml:space="preserve"> </w:t>
      </w:r>
      <w:proofErr w:type="spellStart"/>
      <w:r w:rsidRPr="004C79F2">
        <w:t>centi</w:t>
      </w:r>
      <w:proofErr w:type="spellEnd"/>
      <w:r w:rsidRPr="004C79F2">
        <w:t xml:space="preserve">) </w:t>
      </w:r>
      <w:r w:rsidRPr="004C79F2">
        <w:rPr>
          <w:b/>
          <w:bCs/>
        </w:rPr>
        <w:t>bez PVN</w:t>
      </w:r>
      <w:r w:rsidRPr="004C79F2">
        <w:rPr>
          <w:bCs/>
        </w:rPr>
        <w:t>.</w:t>
      </w:r>
    </w:p>
    <w:p w:rsidR="008B77E5" w:rsidRPr="004C79F2" w:rsidRDefault="008B77E5" w:rsidP="008B77E5">
      <w:pPr>
        <w:jc w:val="both"/>
      </w:pPr>
      <w:proofErr w:type="gramStart"/>
      <w:r w:rsidRPr="004C79F2">
        <w:t>2.Informēt</w:t>
      </w:r>
      <w:proofErr w:type="gramEnd"/>
      <w:r w:rsidRPr="004C79F2">
        <w:t xml:space="preserve"> </w:t>
      </w:r>
      <w:proofErr w:type="spellStart"/>
      <w:r w:rsidRPr="004C79F2">
        <w:t>visus</w:t>
      </w:r>
      <w:proofErr w:type="spellEnd"/>
      <w:r w:rsidRPr="004C79F2">
        <w:t xml:space="preserve"> </w:t>
      </w:r>
      <w:proofErr w:type="spellStart"/>
      <w:r w:rsidRPr="004C79F2">
        <w:t>pretendentus</w:t>
      </w:r>
      <w:proofErr w:type="spellEnd"/>
      <w:r w:rsidRPr="004C79F2">
        <w:t xml:space="preserve"> par </w:t>
      </w:r>
      <w:proofErr w:type="spellStart"/>
      <w:r w:rsidRPr="004C79F2">
        <w:t>pieņemto</w:t>
      </w:r>
      <w:proofErr w:type="spellEnd"/>
      <w:r w:rsidRPr="004C79F2">
        <w:t xml:space="preserve"> </w:t>
      </w:r>
      <w:proofErr w:type="spellStart"/>
      <w:r w:rsidRPr="004C79F2">
        <w:t>lēmumu</w:t>
      </w:r>
      <w:proofErr w:type="spellEnd"/>
      <w:r w:rsidRPr="004C79F2">
        <w:t>.</w:t>
      </w:r>
    </w:p>
    <w:p w:rsidR="008B77E5" w:rsidRPr="004C79F2" w:rsidRDefault="008B77E5" w:rsidP="008B77E5">
      <w:pPr>
        <w:jc w:val="both"/>
      </w:pPr>
      <w:proofErr w:type="gramStart"/>
      <w:r w:rsidRPr="004C79F2">
        <w:t>3.Pēc</w:t>
      </w:r>
      <w:proofErr w:type="gramEnd"/>
      <w:r w:rsidRPr="004C79F2">
        <w:t xml:space="preserve"> </w:t>
      </w:r>
      <w:proofErr w:type="spellStart"/>
      <w:r w:rsidRPr="004C79F2">
        <w:t>iepirkuma</w:t>
      </w:r>
      <w:proofErr w:type="spellEnd"/>
      <w:r w:rsidRPr="004C79F2">
        <w:t xml:space="preserve"> </w:t>
      </w:r>
      <w:proofErr w:type="spellStart"/>
      <w:r w:rsidRPr="004C79F2">
        <w:t>līguma</w:t>
      </w:r>
      <w:proofErr w:type="spellEnd"/>
      <w:r w:rsidRPr="004C79F2">
        <w:t xml:space="preserve"> </w:t>
      </w:r>
      <w:proofErr w:type="spellStart"/>
      <w:r w:rsidRPr="004C79F2">
        <w:t>noslēgšanas</w:t>
      </w:r>
      <w:proofErr w:type="spellEnd"/>
      <w:r w:rsidRPr="004C79F2">
        <w:t xml:space="preserve"> </w:t>
      </w:r>
      <w:proofErr w:type="spellStart"/>
      <w:r w:rsidRPr="004C79F2">
        <w:t>nosūtīt</w:t>
      </w:r>
      <w:proofErr w:type="spellEnd"/>
      <w:r w:rsidRPr="004C79F2">
        <w:t xml:space="preserve"> </w:t>
      </w:r>
      <w:proofErr w:type="spellStart"/>
      <w:r w:rsidRPr="004C79F2">
        <w:t>paziņojumu</w:t>
      </w:r>
      <w:proofErr w:type="spellEnd"/>
      <w:r w:rsidRPr="004C79F2">
        <w:t xml:space="preserve"> </w:t>
      </w:r>
      <w:proofErr w:type="spellStart"/>
      <w:r w:rsidRPr="004C79F2">
        <w:t>Iepirkumu</w:t>
      </w:r>
      <w:proofErr w:type="spellEnd"/>
      <w:r w:rsidRPr="004C79F2">
        <w:t xml:space="preserve"> </w:t>
      </w:r>
      <w:proofErr w:type="spellStart"/>
      <w:r w:rsidRPr="004C79F2">
        <w:t>uzraudzības</w:t>
      </w:r>
      <w:proofErr w:type="spellEnd"/>
      <w:r w:rsidRPr="004C79F2">
        <w:t xml:space="preserve"> </w:t>
      </w:r>
      <w:proofErr w:type="spellStart"/>
      <w:r w:rsidRPr="004C79F2">
        <w:t>birojam</w:t>
      </w:r>
      <w:proofErr w:type="spellEnd"/>
      <w:r w:rsidRPr="004C79F2">
        <w:t>.</w:t>
      </w:r>
    </w:p>
    <w:p w:rsidR="008B77E5" w:rsidRPr="004C79F2" w:rsidRDefault="008B77E5" w:rsidP="008B77E5">
      <w:pPr>
        <w:jc w:val="both"/>
      </w:pPr>
      <w:proofErr w:type="gramStart"/>
      <w:r w:rsidRPr="004C79F2">
        <w:t>4.Publicēt</w:t>
      </w:r>
      <w:proofErr w:type="gramEnd"/>
      <w:r w:rsidRPr="004C79F2">
        <w:t xml:space="preserve"> </w:t>
      </w:r>
      <w:proofErr w:type="spellStart"/>
      <w:r w:rsidRPr="004C79F2">
        <w:t>attiecīgu</w:t>
      </w:r>
      <w:proofErr w:type="spellEnd"/>
      <w:r w:rsidRPr="004C79F2">
        <w:t xml:space="preserve"> </w:t>
      </w:r>
      <w:proofErr w:type="spellStart"/>
      <w:r w:rsidRPr="004C79F2">
        <w:t>informāciju</w:t>
      </w:r>
      <w:proofErr w:type="spellEnd"/>
      <w:r w:rsidRPr="004C79F2">
        <w:t xml:space="preserve"> </w:t>
      </w:r>
      <w:proofErr w:type="spellStart"/>
      <w:r w:rsidRPr="004C79F2">
        <w:t>pasūtītāja</w:t>
      </w:r>
      <w:proofErr w:type="spellEnd"/>
      <w:r w:rsidRPr="004C79F2">
        <w:t xml:space="preserve"> </w:t>
      </w:r>
      <w:proofErr w:type="spellStart"/>
      <w:r w:rsidRPr="004C79F2">
        <w:t>mājas</w:t>
      </w:r>
      <w:proofErr w:type="spellEnd"/>
      <w:r w:rsidRPr="004C79F2">
        <w:t xml:space="preserve"> </w:t>
      </w:r>
      <w:proofErr w:type="spellStart"/>
      <w:r w:rsidRPr="004C79F2">
        <w:t>lapā</w:t>
      </w:r>
      <w:proofErr w:type="spellEnd"/>
      <w:r w:rsidRPr="004C79F2">
        <w:t>.</w:t>
      </w:r>
    </w:p>
    <w:p w:rsidR="009819C4" w:rsidRPr="004C79F2" w:rsidRDefault="009819C4" w:rsidP="005738DA">
      <w:pPr>
        <w:ind w:left="426"/>
      </w:pPr>
    </w:p>
    <w:p w:rsidR="005738DA" w:rsidRPr="004C79F2" w:rsidRDefault="005738DA" w:rsidP="005738DA">
      <w:pPr>
        <w:pStyle w:val="tv2132"/>
        <w:numPr>
          <w:ilvl w:val="0"/>
          <w:numId w:val="1"/>
        </w:numPr>
        <w:jc w:val="both"/>
        <w:rPr>
          <w:b/>
          <w:color w:val="auto"/>
          <w:sz w:val="24"/>
          <w:szCs w:val="24"/>
        </w:rPr>
      </w:pPr>
      <w:r w:rsidRPr="004C79F2">
        <w:rPr>
          <w:b/>
          <w:color w:val="auto"/>
          <w:sz w:val="24"/>
          <w:szCs w:val="24"/>
        </w:rPr>
        <w:t>informācija (ja tā ir zināma) par to iepirkuma līguma vai vispārīgās vienošanās daļu, kuru izraudzītais pretendents plānojis nodot apakšuzņēmējiem, kā arī apakšuzņēmēju nosaukumi:</w:t>
      </w:r>
      <w:r w:rsidR="00173BA2" w:rsidRPr="004C79F2">
        <w:rPr>
          <w:b/>
          <w:color w:val="auto"/>
          <w:sz w:val="24"/>
          <w:szCs w:val="24"/>
        </w:rPr>
        <w:t xml:space="preserve"> -</w:t>
      </w:r>
    </w:p>
    <w:p w:rsidR="005738DA" w:rsidRPr="004C79F2" w:rsidRDefault="005738DA" w:rsidP="005738DA">
      <w:pPr>
        <w:pStyle w:val="tv2132"/>
        <w:numPr>
          <w:ilvl w:val="0"/>
          <w:numId w:val="1"/>
        </w:numPr>
        <w:jc w:val="both"/>
        <w:rPr>
          <w:b/>
          <w:color w:val="auto"/>
          <w:sz w:val="24"/>
          <w:szCs w:val="24"/>
        </w:rPr>
      </w:pPr>
      <w:r w:rsidRPr="004C79F2">
        <w:rPr>
          <w:b/>
          <w:color w:val="auto"/>
          <w:sz w:val="24"/>
          <w:szCs w:val="24"/>
        </w:rPr>
        <w:t>pamatojums lēmumam par katru noraidīto pretendentu, kā arī par katru iepirkuma procedūras dokumentiem neatbilstošu piedāvājumu:</w:t>
      </w:r>
      <w:r w:rsidR="00173BA2" w:rsidRPr="004C79F2">
        <w:rPr>
          <w:b/>
          <w:color w:val="auto"/>
          <w:sz w:val="24"/>
          <w:szCs w:val="24"/>
        </w:rPr>
        <w:t xml:space="preserve"> -</w:t>
      </w:r>
    </w:p>
    <w:p w:rsidR="005738DA" w:rsidRPr="004C79F2" w:rsidRDefault="005738DA" w:rsidP="005738DA">
      <w:pPr>
        <w:pStyle w:val="tv2132"/>
        <w:numPr>
          <w:ilvl w:val="0"/>
          <w:numId w:val="1"/>
        </w:numPr>
        <w:jc w:val="both"/>
        <w:rPr>
          <w:color w:val="auto"/>
          <w:sz w:val="24"/>
          <w:szCs w:val="24"/>
        </w:rPr>
      </w:pPr>
      <w:r w:rsidRPr="004C79F2">
        <w:rPr>
          <w:b/>
          <w:color w:val="auto"/>
          <w:sz w:val="24"/>
          <w:szCs w:val="24"/>
        </w:rPr>
        <w:lastRenderedPageBreak/>
        <w:t xml:space="preserve">ja piedāvājumu iesniedzis tikai viens piegādātājs, – pamatojums iepirkuma procedūras nepārtraukšanai saskaņā ar </w:t>
      </w:r>
      <w:r w:rsidRPr="004C79F2">
        <w:rPr>
          <w:b/>
          <w:bCs/>
          <w:color w:val="auto"/>
          <w:sz w:val="24"/>
          <w:szCs w:val="24"/>
        </w:rPr>
        <w:t xml:space="preserve">Ministru kabineta </w:t>
      </w:r>
      <w:r w:rsidRPr="004C79F2">
        <w:rPr>
          <w:b/>
          <w:color w:val="auto"/>
          <w:sz w:val="24"/>
          <w:szCs w:val="24"/>
        </w:rPr>
        <w:t>2017. gada 28. februāra</w:t>
      </w:r>
      <w:r w:rsidRPr="004C79F2">
        <w:rPr>
          <w:color w:val="auto"/>
          <w:sz w:val="24"/>
          <w:szCs w:val="24"/>
        </w:rPr>
        <w:t xml:space="preserve"> </w:t>
      </w:r>
      <w:r w:rsidRPr="004C79F2">
        <w:rPr>
          <w:b/>
          <w:bCs/>
          <w:color w:val="auto"/>
          <w:sz w:val="24"/>
          <w:szCs w:val="24"/>
        </w:rPr>
        <w:t>noteikumu Nr. 107 “Iepirkuma procedūru un metu konkursu norises kārtība”</w:t>
      </w:r>
      <w:r w:rsidRPr="004C79F2">
        <w:rPr>
          <w:color w:val="auto"/>
          <w:sz w:val="24"/>
          <w:szCs w:val="24"/>
        </w:rPr>
        <w:t xml:space="preserve"> </w:t>
      </w:r>
      <w:r w:rsidRPr="004C79F2">
        <w:rPr>
          <w:b/>
          <w:color w:val="auto"/>
          <w:sz w:val="24"/>
          <w:szCs w:val="24"/>
        </w:rPr>
        <w:t xml:space="preserve"> </w:t>
      </w:r>
      <w:hyperlink r:id="rId8" w:anchor="p19" w:tgtFrame="_blank" w:history="1">
        <w:r w:rsidRPr="004C79F2">
          <w:rPr>
            <w:b/>
            <w:color w:val="auto"/>
            <w:sz w:val="24"/>
            <w:szCs w:val="24"/>
          </w:rPr>
          <w:t>19. punktu</w:t>
        </w:r>
      </w:hyperlink>
      <w:r w:rsidRPr="004C79F2">
        <w:rPr>
          <w:b/>
          <w:color w:val="auto"/>
          <w:sz w:val="24"/>
          <w:szCs w:val="24"/>
        </w:rPr>
        <w:t>:</w:t>
      </w:r>
    </w:p>
    <w:p w:rsidR="005738DA" w:rsidRPr="004C79F2" w:rsidRDefault="00F56E20" w:rsidP="005D30DC">
      <w:pPr>
        <w:pStyle w:val="ListParagraph"/>
        <w:jc w:val="both"/>
        <w:rPr>
          <w:b/>
          <w:lang w:val="lv-LV"/>
        </w:rPr>
      </w:pPr>
      <w:r w:rsidRPr="004C79F2">
        <w:rPr>
          <w:lang w:val="lv-LV"/>
        </w:rPr>
        <w:t xml:space="preserve">Konkursam </w:t>
      </w:r>
      <w:r w:rsidR="008A6625" w:rsidRPr="004C79F2">
        <w:rPr>
          <w:lang w:val="lv-LV"/>
        </w:rPr>
        <w:t xml:space="preserve">kopumā </w:t>
      </w:r>
      <w:r w:rsidRPr="004C79F2">
        <w:rPr>
          <w:lang w:val="lv-LV"/>
        </w:rPr>
        <w:t xml:space="preserve">ir iesniegti </w:t>
      </w:r>
      <w:r w:rsidR="008A6625" w:rsidRPr="004C79F2">
        <w:rPr>
          <w:lang w:val="lv-LV"/>
        </w:rPr>
        <w:t xml:space="preserve">vairāki </w:t>
      </w:r>
      <w:r w:rsidRPr="004C79F2">
        <w:rPr>
          <w:lang w:val="lv-LV"/>
        </w:rPr>
        <w:t>piedāvājumi, atsevišķajām daļām ir iesniegts tikai viens piedāvājums. Prasības Konkursa nolikumā tika noteiktas samērīgi.</w:t>
      </w:r>
      <w:r w:rsidR="008A6625" w:rsidRPr="004C79F2">
        <w:rPr>
          <w:lang w:val="lv-LV"/>
        </w:rPr>
        <w:t xml:space="preserve"> Iepirkuma priekšmets katrā daļā ir specifisks</w:t>
      </w:r>
      <w:r w:rsidR="005D30DC" w:rsidRPr="004C79F2">
        <w:rPr>
          <w:lang w:val="lv-LV"/>
        </w:rPr>
        <w:t>.</w:t>
      </w:r>
    </w:p>
    <w:p w:rsidR="005D30DC" w:rsidRPr="004C79F2" w:rsidRDefault="005D30DC" w:rsidP="005738DA">
      <w:pPr>
        <w:pStyle w:val="ListParagraph"/>
        <w:rPr>
          <w:b/>
          <w:lang w:val="lv-LV"/>
        </w:rPr>
      </w:pPr>
    </w:p>
    <w:p w:rsidR="005738DA" w:rsidRPr="004C79F2" w:rsidRDefault="005738DA" w:rsidP="005738DA">
      <w:pPr>
        <w:pStyle w:val="tv2132"/>
        <w:numPr>
          <w:ilvl w:val="0"/>
          <w:numId w:val="1"/>
        </w:numPr>
        <w:jc w:val="both"/>
        <w:rPr>
          <w:b/>
          <w:color w:val="auto"/>
          <w:sz w:val="24"/>
          <w:szCs w:val="24"/>
        </w:rPr>
      </w:pPr>
      <w:r w:rsidRPr="004C79F2">
        <w:rPr>
          <w:b/>
          <w:color w:val="auto"/>
          <w:sz w:val="24"/>
          <w:szCs w:val="24"/>
        </w:rPr>
        <w:t>lēmuma pamatojums, ja iepirkuma komisija pieņēmusi lēmumu pārtraukt vai izbeigt iepirkuma procedūru:</w:t>
      </w:r>
    </w:p>
    <w:p w:rsidR="005738DA" w:rsidRPr="004C79F2" w:rsidRDefault="005738DA" w:rsidP="005738DA">
      <w:pPr>
        <w:pStyle w:val="tv2132"/>
        <w:numPr>
          <w:ilvl w:val="0"/>
          <w:numId w:val="1"/>
        </w:numPr>
        <w:jc w:val="both"/>
        <w:rPr>
          <w:b/>
          <w:color w:val="auto"/>
          <w:sz w:val="24"/>
          <w:szCs w:val="24"/>
        </w:rPr>
      </w:pPr>
      <w:r w:rsidRPr="004C79F2">
        <w:rPr>
          <w:b/>
          <w:color w:val="auto"/>
          <w:sz w:val="24"/>
          <w:szCs w:val="24"/>
        </w:rPr>
        <w:t>piedāvājuma noraidīšanas pamatojums, ja iepirkuma komisija atzinusi piedāvājumu par nepamatoti lētu:</w:t>
      </w:r>
    </w:p>
    <w:p w:rsidR="005738DA" w:rsidRPr="004C79F2" w:rsidRDefault="005738DA" w:rsidP="005738DA">
      <w:pPr>
        <w:pStyle w:val="ListParagraph"/>
        <w:rPr>
          <w:lang w:val="lv-LV"/>
        </w:rPr>
      </w:pPr>
      <w:r w:rsidRPr="004C79F2">
        <w:rPr>
          <w:lang w:val="lv-LV"/>
        </w:rPr>
        <w:t>n/a</w:t>
      </w:r>
    </w:p>
    <w:p w:rsidR="005738DA" w:rsidRPr="004C79F2" w:rsidRDefault="005738DA" w:rsidP="005738DA">
      <w:pPr>
        <w:pStyle w:val="tv2132"/>
        <w:numPr>
          <w:ilvl w:val="0"/>
          <w:numId w:val="1"/>
        </w:numPr>
        <w:jc w:val="both"/>
        <w:rPr>
          <w:b/>
          <w:color w:val="auto"/>
          <w:sz w:val="24"/>
          <w:szCs w:val="24"/>
        </w:rPr>
      </w:pPr>
      <w:r w:rsidRPr="004C79F2">
        <w:rPr>
          <w:b/>
          <w:color w:val="auto"/>
          <w:sz w:val="24"/>
          <w:szCs w:val="24"/>
        </w:rPr>
        <w:t>iemesli, kuru dēļ netiek paredzēta elektroniska piedāvājumu iesniegšana, ja pasūtītājam ir pienākums izmantot piedāvājumu saņemšanai elektroniskās informācijas sistēmas:</w:t>
      </w:r>
    </w:p>
    <w:p w:rsidR="005738DA" w:rsidRPr="004C79F2" w:rsidRDefault="005738DA" w:rsidP="005738DA">
      <w:pPr>
        <w:pStyle w:val="tv2132"/>
        <w:ind w:left="720" w:firstLine="0"/>
        <w:jc w:val="both"/>
        <w:rPr>
          <w:color w:val="auto"/>
          <w:sz w:val="24"/>
          <w:szCs w:val="24"/>
        </w:rPr>
      </w:pPr>
      <w:r w:rsidRPr="004C79F2">
        <w:rPr>
          <w:color w:val="auto"/>
          <w:sz w:val="24"/>
          <w:szCs w:val="24"/>
        </w:rPr>
        <w:t>n/a</w:t>
      </w:r>
    </w:p>
    <w:p w:rsidR="005738DA" w:rsidRPr="004C79F2" w:rsidRDefault="005738DA" w:rsidP="005738DA">
      <w:pPr>
        <w:pStyle w:val="ListParagraph"/>
        <w:rPr>
          <w:b/>
          <w:lang w:val="lv-LV"/>
        </w:rPr>
      </w:pPr>
    </w:p>
    <w:p w:rsidR="005738DA" w:rsidRPr="004C79F2" w:rsidRDefault="005738DA" w:rsidP="005738DA">
      <w:pPr>
        <w:pStyle w:val="tv2132"/>
        <w:numPr>
          <w:ilvl w:val="0"/>
          <w:numId w:val="1"/>
        </w:numPr>
        <w:jc w:val="both"/>
        <w:rPr>
          <w:b/>
          <w:color w:val="auto"/>
          <w:sz w:val="24"/>
          <w:szCs w:val="24"/>
        </w:rPr>
      </w:pPr>
      <w:r w:rsidRPr="004C79F2">
        <w:rPr>
          <w:b/>
          <w:color w:val="auto"/>
          <w:sz w:val="24"/>
          <w:szCs w:val="24"/>
        </w:rPr>
        <w:t>konstatētie interešu konflikti un pasākumi, kas veikti to novēršanai:</w:t>
      </w:r>
    </w:p>
    <w:p w:rsidR="005738DA" w:rsidRPr="004C79F2" w:rsidRDefault="005738DA" w:rsidP="005738DA">
      <w:pPr>
        <w:pStyle w:val="BodyTextIndent"/>
        <w:ind w:firstLine="720"/>
      </w:pPr>
      <w:r w:rsidRPr="004C79F2">
        <w:t>n/a</w:t>
      </w:r>
    </w:p>
    <w:p w:rsidR="005738DA" w:rsidRPr="004C79F2" w:rsidRDefault="005738DA" w:rsidP="005738DA">
      <w:pPr>
        <w:pStyle w:val="BodyTextIndent"/>
        <w:ind w:firstLine="0"/>
      </w:pPr>
    </w:p>
    <w:p w:rsidR="005738DA" w:rsidRPr="004C79F2" w:rsidRDefault="005738DA" w:rsidP="005738DA">
      <w:pPr>
        <w:jc w:val="both"/>
        <w:rPr>
          <w:lang w:val="lv-LV"/>
        </w:rPr>
      </w:pPr>
      <w:r w:rsidRPr="004C79F2">
        <w:rPr>
          <w:lang w:val="lv-LV"/>
        </w:rPr>
        <w:t>Ie</w:t>
      </w:r>
      <w:r w:rsidR="00173BA2" w:rsidRPr="004C79F2">
        <w:rPr>
          <w:lang w:val="lv-LV"/>
        </w:rPr>
        <w:t>pirkumu komisijas priekšsēdētājs</w:t>
      </w:r>
      <w:r w:rsidRPr="004C79F2">
        <w:rPr>
          <w:lang w:val="lv-LV"/>
        </w:rPr>
        <w:tab/>
      </w:r>
      <w:r w:rsidRPr="004C79F2">
        <w:rPr>
          <w:lang w:val="lv-LV"/>
        </w:rPr>
        <w:tab/>
      </w:r>
      <w:r w:rsidRPr="004C79F2">
        <w:rPr>
          <w:lang w:val="lv-LV"/>
        </w:rPr>
        <w:tab/>
      </w:r>
      <w:r w:rsidRPr="004C79F2">
        <w:rPr>
          <w:lang w:val="lv-LV"/>
        </w:rPr>
        <w:tab/>
      </w:r>
      <w:r w:rsidRPr="004C79F2">
        <w:rPr>
          <w:lang w:val="lv-LV"/>
        </w:rPr>
        <w:tab/>
      </w:r>
      <w:r w:rsidRPr="004C79F2">
        <w:rPr>
          <w:lang w:val="lv-LV"/>
        </w:rPr>
        <w:tab/>
        <w:t xml:space="preserve">              </w:t>
      </w:r>
      <w:r w:rsidR="00173BA2" w:rsidRPr="004C79F2">
        <w:rPr>
          <w:lang w:val="lv-LV"/>
        </w:rPr>
        <w:t xml:space="preserve">     </w:t>
      </w:r>
      <w:proofErr w:type="spellStart"/>
      <w:r w:rsidR="00173BA2" w:rsidRPr="004C79F2">
        <w:rPr>
          <w:lang w:val="lv-LV"/>
        </w:rPr>
        <w:t>A.Streiķis</w:t>
      </w:r>
      <w:proofErr w:type="spellEnd"/>
    </w:p>
    <w:p w:rsidR="005738DA" w:rsidRPr="004C79F2" w:rsidRDefault="005738DA" w:rsidP="005738DA">
      <w:pPr>
        <w:jc w:val="both"/>
        <w:rPr>
          <w:lang w:val="lv-LV"/>
        </w:rPr>
      </w:pPr>
    </w:p>
    <w:p w:rsidR="007C1C55" w:rsidRPr="007C1C55" w:rsidRDefault="005738DA" w:rsidP="008A6625">
      <w:pPr>
        <w:jc w:val="both"/>
        <w:rPr>
          <w:lang w:val="lv-LV"/>
        </w:rPr>
      </w:pPr>
      <w:r w:rsidRPr="004C79F2">
        <w:rPr>
          <w:lang w:val="lv-LV"/>
        </w:rPr>
        <w:t xml:space="preserve">Protokolē: </w:t>
      </w:r>
      <w:r w:rsidRPr="004C79F2">
        <w:rPr>
          <w:lang w:val="lv-LV"/>
        </w:rPr>
        <w:tab/>
      </w:r>
      <w:r w:rsidRPr="004C79F2">
        <w:rPr>
          <w:lang w:val="lv-LV"/>
        </w:rPr>
        <w:tab/>
      </w:r>
      <w:r w:rsidRPr="004C79F2">
        <w:rPr>
          <w:lang w:val="lv-LV"/>
        </w:rPr>
        <w:tab/>
      </w:r>
      <w:r w:rsidRPr="004C79F2">
        <w:rPr>
          <w:lang w:val="lv-LV"/>
        </w:rPr>
        <w:tab/>
      </w:r>
      <w:r w:rsidRPr="004C79F2">
        <w:rPr>
          <w:lang w:val="lv-LV"/>
        </w:rPr>
        <w:tab/>
      </w:r>
      <w:r w:rsidRPr="004C79F2">
        <w:rPr>
          <w:lang w:val="lv-LV"/>
        </w:rPr>
        <w:tab/>
      </w:r>
      <w:r w:rsidRPr="004C79F2">
        <w:rPr>
          <w:lang w:val="lv-LV"/>
        </w:rPr>
        <w:tab/>
      </w:r>
      <w:r w:rsidRPr="004C79F2">
        <w:rPr>
          <w:lang w:val="lv-LV"/>
        </w:rPr>
        <w:tab/>
      </w:r>
      <w:r w:rsidRPr="004C79F2">
        <w:rPr>
          <w:lang w:val="lv-LV"/>
        </w:rPr>
        <w:tab/>
      </w:r>
      <w:r w:rsidRPr="004C79F2">
        <w:rPr>
          <w:lang w:val="lv-LV"/>
        </w:rPr>
        <w:tab/>
        <w:t xml:space="preserve">        </w:t>
      </w:r>
      <w:proofErr w:type="spellStart"/>
      <w:r w:rsidRPr="004C79F2">
        <w:rPr>
          <w:lang w:val="lv-LV"/>
        </w:rPr>
        <w:t>A.Kriviņš</w:t>
      </w:r>
      <w:proofErr w:type="spellEnd"/>
    </w:p>
    <w:sectPr w:rsidR="007C1C55" w:rsidRPr="007C1C55">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35D" w:rsidRDefault="00E43944">
      <w:r>
        <w:separator/>
      </w:r>
    </w:p>
  </w:endnote>
  <w:endnote w:type="continuationSeparator" w:id="0">
    <w:p w:rsidR="000C535D" w:rsidRDefault="00E43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6117272"/>
      <w:docPartObj>
        <w:docPartGallery w:val="Page Numbers (Bottom of Page)"/>
        <w:docPartUnique/>
      </w:docPartObj>
    </w:sdtPr>
    <w:sdtEndPr>
      <w:rPr>
        <w:noProof/>
      </w:rPr>
    </w:sdtEndPr>
    <w:sdtContent>
      <w:p w:rsidR="00AE105E" w:rsidRDefault="005738DA">
        <w:pPr>
          <w:pStyle w:val="Footer"/>
          <w:jc w:val="right"/>
        </w:pPr>
        <w:r>
          <w:fldChar w:fldCharType="begin"/>
        </w:r>
        <w:r>
          <w:instrText xml:space="preserve"> PAGE   \* MERGEFORMAT </w:instrText>
        </w:r>
        <w:r>
          <w:fldChar w:fldCharType="separate"/>
        </w:r>
        <w:r w:rsidR="00031E97">
          <w:rPr>
            <w:noProof/>
          </w:rPr>
          <w:t>10</w:t>
        </w:r>
        <w:r>
          <w:rPr>
            <w:noProof/>
          </w:rPr>
          <w:fldChar w:fldCharType="end"/>
        </w:r>
      </w:p>
    </w:sdtContent>
  </w:sdt>
  <w:p w:rsidR="00AE105E" w:rsidRDefault="00031E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35D" w:rsidRDefault="00E43944">
      <w:r>
        <w:separator/>
      </w:r>
    </w:p>
  </w:footnote>
  <w:footnote w:type="continuationSeparator" w:id="0">
    <w:p w:rsidR="000C535D" w:rsidRDefault="00E439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7FFB"/>
    <w:multiLevelType w:val="hybridMultilevel"/>
    <w:tmpl w:val="4DCA98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C4F707E"/>
    <w:multiLevelType w:val="hybridMultilevel"/>
    <w:tmpl w:val="D5221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1E37D6"/>
    <w:multiLevelType w:val="hybridMultilevel"/>
    <w:tmpl w:val="B96E39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AE31F62"/>
    <w:multiLevelType w:val="hybridMultilevel"/>
    <w:tmpl w:val="3E80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63DE6"/>
    <w:multiLevelType w:val="hybridMultilevel"/>
    <w:tmpl w:val="D0E0BF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1F53B71"/>
    <w:multiLevelType w:val="hybridMultilevel"/>
    <w:tmpl w:val="D5221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5C1587F"/>
    <w:multiLevelType w:val="multilevel"/>
    <w:tmpl w:val="9304849A"/>
    <w:lvl w:ilvl="0">
      <w:start w:val="14"/>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7667B09"/>
    <w:multiLevelType w:val="hybridMultilevel"/>
    <w:tmpl w:val="1F6E2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A42803"/>
    <w:multiLevelType w:val="hybridMultilevel"/>
    <w:tmpl w:val="D5221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1F64249"/>
    <w:multiLevelType w:val="hybridMultilevel"/>
    <w:tmpl w:val="0C127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5796C05"/>
    <w:multiLevelType w:val="hybridMultilevel"/>
    <w:tmpl w:val="C9545232"/>
    <w:lvl w:ilvl="0" w:tplc="0409000F">
      <w:start w:val="2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FC27937"/>
    <w:multiLevelType w:val="hybridMultilevel"/>
    <w:tmpl w:val="637645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8DA"/>
    <w:rsid w:val="00031E97"/>
    <w:rsid w:val="000C535D"/>
    <w:rsid w:val="00173BA2"/>
    <w:rsid w:val="00333A44"/>
    <w:rsid w:val="00364C39"/>
    <w:rsid w:val="003F2CA4"/>
    <w:rsid w:val="004C79F2"/>
    <w:rsid w:val="005738DA"/>
    <w:rsid w:val="005D1757"/>
    <w:rsid w:val="005D30DC"/>
    <w:rsid w:val="0065787A"/>
    <w:rsid w:val="007C1C55"/>
    <w:rsid w:val="008A6625"/>
    <w:rsid w:val="008B77E5"/>
    <w:rsid w:val="009704EF"/>
    <w:rsid w:val="0097272D"/>
    <w:rsid w:val="009819C4"/>
    <w:rsid w:val="00A714A8"/>
    <w:rsid w:val="00B14BF7"/>
    <w:rsid w:val="00C237F2"/>
    <w:rsid w:val="00C52B27"/>
    <w:rsid w:val="00D1696B"/>
    <w:rsid w:val="00E43944"/>
    <w:rsid w:val="00E83B35"/>
    <w:rsid w:val="00F4300B"/>
    <w:rsid w:val="00F56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A705A2-E6C6-442A-9939-EFFD05BFB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8DA"/>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5738DA"/>
    <w:rPr>
      <w:strike w:val="0"/>
      <w:dstrike w:val="0"/>
      <w:color w:val="414142"/>
      <w:u w:val="none"/>
      <w:effect w:val="none"/>
    </w:rPr>
  </w:style>
  <w:style w:type="paragraph" w:styleId="BodyTextIndent">
    <w:name w:val="Body Text Indent"/>
    <w:basedOn w:val="Normal"/>
    <w:link w:val="BodyTextIndentChar"/>
    <w:uiPriority w:val="99"/>
    <w:semiHidden/>
    <w:unhideWhenUsed/>
    <w:rsid w:val="005738DA"/>
    <w:pPr>
      <w:ind w:firstLine="540"/>
    </w:pPr>
    <w:rPr>
      <w:lang w:val="lv-LV"/>
    </w:rPr>
  </w:style>
  <w:style w:type="character" w:customStyle="1" w:styleId="BodyTextIndentChar">
    <w:name w:val="Body Text Indent Char"/>
    <w:basedOn w:val="DefaultParagraphFont"/>
    <w:link w:val="BodyTextIndent"/>
    <w:uiPriority w:val="99"/>
    <w:semiHidden/>
    <w:rsid w:val="005738DA"/>
    <w:rPr>
      <w:rFonts w:ascii="Times New Roman" w:eastAsia="Times New Roman" w:hAnsi="Times New Roman" w:cs="Times New Roman"/>
      <w:sz w:val="24"/>
      <w:szCs w:val="24"/>
      <w:lang w:val="lv-LV"/>
    </w:rPr>
  </w:style>
  <w:style w:type="paragraph" w:styleId="BodyText3">
    <w:name w:val="Body Text 3"/>
    <w:basedOn w:val="Normal"/>
    <w:link w:val="BodyText3Char"/>
    <w:uiPriority w:val="99"/>
    <w:semiHidden/>
    <w:unhideWhenUsed/>
    <w:rsid w:val="005738DA"/>
    <w:pPr>
      <w:spacing w:after="120"/>
    </w:pPr>
    <w:rPr>
      <w:sz w:val="16"/>
      <w:szCs w:val="16"/>
    </w:rPr>
  </w:style>
  <w:style w:type="character" w:customStyle="1" w:styleId="BodyText3Char">
    <w:name w:val="Body Text 3 Char"/>
    <w:basedOn w:val="DefaultParagraphFont"/>
    <w:link w:val="BodyText3"/>
    <w:uiPriority w:val="99"/>
    <w:semiHidden/>
    <w:rsid w:val="005738DA"/>
    <w:rPr>
      <w:rFonts w:ascii="Times New Roman" w:eastAsia="Times New Roman" w:hAnsi="Times New Roman" w:cs="Times New Roman"/>
      <w:sz w:val="16"/>
      <w:szCs w:val="16"/>
      <w:lang w:val="en-GB"/>
    </w:rPr>
  </w:style>
  <w:style w:type="paragraph" w:customStyle="1" w:styleId="tv213limenis2">
    <w:name w:val="tv213 limenis2"/>
    <w:basedOn w:val="Normal"/>
    <w:uiPriority w:val="99"/>
    <w:rsid w:val="005738DA"/>
    <w:pPr>
      <w:spacing w:before="100" w:beforeAutospacing="1" w:after="100" w:afterAutospacing="1"/>
    </w:pPr>
  </w:style>
  <w:style w:type="paragraph" w:customStyle="1" w:styleId="tv2132">
    <w:name w:val="tv2132"/>
    <w:basedOn w:val="Normal"/>
    <w:rsid w:val="005738DA"/>
    <w:pPr>
      <w:spacing w:line="360" w:lineRule="auto"/>
      <w:ind w:firstLine="300"/>
    </w:pPr>
    <w:rPr>
      <w:color w:val="414142"/>
      <w:sz w:val="20"/>
      <w:szCs w:val="20"/>
      <w:lang w:val="lv-LV" w:eastAsia="lv-LV"/>
    </w:rPr>
  </w:style>
  <w:style w:type="character" w:customStyle="1" w:styleId="st1">
    <w:name w:val="st1"/>
    <w:rsid w:val="005738DA"/>
  </w:style>
  <w:style w:type="paragraph" w:styleId="ListParagraph">
    <w:name w:val="List Paragraph"/>
    <w:basedOn w:val="Normal"/>
    <w:link w:val="ListParagraphChar"/>
    <w:uiPriority w:val="99"/>
    <w:qFormat/>
    <w:rsid w:val="005738DA"/>
    <w:pPr>
      <w:ind w:left="720"/>
      <w:contextualSpacing/>
    </w:pPr>
  </w:style>
  <w:style w:type="paragraph" w:customStyle="1" w:styleId="Style">
    <w:name w:val="Style"/>
    <w:rsid w:val="005738D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BodyTextIndent2">
    <w:name w:val="Body Text Indent 2"/>
    <w:basedOn w:val="Normal"/>
    <w:link w:val="BodyTextIndent2Char"/>
    <w:uiPriority w:val="99"/>
    <w:unhideWhenUsed/>
    <w:rsid w:val="005738DA"/>
    <w:pPr>
      <w:spacing w:after="120" w:line="480" w:lineRule="auto"/>
      <w:ind w:left="283"/>
    </w:pPr>
  </w:style>
  <w:style w:type="character" w:customStyle="1" w:styleId="BodyTextIndent2Char">
    <w:name w:val="Body Text Indent 2 Char"/>
    <w:basedOn w:val="DefaultParagraphFont"/>
    <w:link w:val="BodyTextIndent2"/>
    <w:uiPriority w:val="99"/>
    <w:rsid w:val="005738DA"/>
    <w:rPr>
      <w:rFonts w:ascii="Times New Roman" w:eastAsia="Times New Roman" w:hAnsi="Times New Roman" w:cs="Times New Roman"/>
      <w:sz w:val="24"/>
      <w:szCs w:val="24"/>
      <w:lang w:val="en-GB"/>
    </w:rPr>
  </w:style>
  <w:style w:type="paragraph" w:customStyle="1" w:styleId="Default">
    <w:name w:val="Default"/>
    <w:rsid w:val="005738D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738DA"/>
    <w:pPr>
      <w:tabs>
        <w:tab w:val="center" w:pos="4680"/>
        <w:tab w:val="right" w:pos="9360"/>
      </w:tabs>
    </w:pPr>
  </w:style>
  <w:style w:type="character" w:customStyle="1" w:styleId="FooterChar">
    <w:name w:val="Footer Char"/>
    <w:basedOn w:val="DefaultParagraphFont"/>
    <w:link w:val="Footer"/>
    <w:uiPriority w:val="99"/>
    <w:rsid w:val="005738DA"/>
    <w:rPr>
      <w:rFonts w:ascii="Times New Roman" w:eastAsia="Times New Roman" w:hAnsi="Times New Roman" w:cs="Times New Roman"/>
      <w:sz w:val="24"/>
      <w:szCs w:val="24"/>
      <w:lang w:val="en-GB"/>
    </w:rPr>
  </w:style>
  <w:style w:type="paragraph" w:styleId="BodyText">
    <w:name w:val="Body Text"/>
    <w:basedOn w:val="Normal"/>
    <w:link w:val="BodyTextChar"/>
    <w:uiPriority w:val="99"/>
    <w:unhideWhenUsed/>
    <w:rsid w:val="007C1C55"/>
    <w:pPr>
      <w:spacing w:after="120"/>
    </w:pPr>
  </w:style>
  <w:style w:type="character" w:customStyle="1" w:styleId="BodyTextChar">
    <w:name w:val="Body Text Char"/>
    <w:basedOn w:val="DefaultParagraphFont"/>
    <w:link w:val="BodyText"/>
    <w:uiPriority w:val="99"/>
    <w:rsid w:val="007C1C55"/>
    <w:rPr>
      <w:rFonts w:ascii="Times New Roman" w:eastAsia="Times New Roman" w:hAnsi="Times New Roman" w:cs="Times New Roman"/>
      <w:sz w:val="24"/>
      <w:szCs w:val="24"/>
      <w:lang w:val="en-GB"/>
    </w:rPr>
  </w:style>
  <w:style w:type="character" w:customStyle="1" w:styleId="NoSpacingChar">
    <w:name w:val="No Spacing Char"/>
    <w:link w:val="NoSpacing"/>
    <w:locked/>
    <w:rsid w:val="007C1C55"/>
    <w:rPr>
      <w:rFonts w:ascii="Calibri" w:eastAsia="Calibri" w:hAnsi="Calibri"/>
    </w:rPr>
  </w:style>
  <w:style w:type="paragraph" w:styleId="NoSpacing">
    <w:name w:val="No Spacing"/>
    <w:link w:val="NoSpacingChar"/>
    <w:qFormat/>
    <w:rsid w:val="007C1C55"/>
    <w:pPr>
      <w:spacing w:after="0" w:line="240" w:lineRule="auto"/>
    </w:pPr>
    <w:rPr>
      <w:rFonts w:ascii="Calibri" w:eastAsia="Calibri" w:hAnsi="Calibri"/>
    </w:rPr>
  </w:style>
  <w:style w:type="paragraph" w:styleId="BalloonText">
    <w:name w:val="Balloon Text"/>
    <w:basedOn w:val="Normal"/>
    <w:link w:val="BalloonTextChar"/>
    <w:uiPriority w:val="99"/>
    <w:semiHidden/>
    <w:unhideWhenUsed/>
    <w:rsid w:val="009704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4EF"/>
    <w:rPr>
      <w:rFonts w:ascii="Segoe UI" w:eastAsia="Times New Roman" w:hAnsi="Segoe UI" w:cs="Segoe UI"/>
      <w:sz w:val="18"/>
      <w:szCs w:val="18"/>
      <w:lang w:val="en-GB"/>
    </w:rPr>
  </w:style>
  <w:style w:type="table" w:styleId="TableGrid">
    <w:name w:val="Table Grid"/>
    <w:basedOn w:val="TableNormal"/>
    <w:uiPriority w:val="39"/>
    <w:rsid w:val="00B14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99"/>
    <w:qFormat/>
    <w:locked/>
    <w:rsid w:val="008B77E5"/>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77361">
      <w:bodyDiv w:val="1"/>
      <w:marLeft w:val="0"/>
      <w:marRight w:val="0"/>
      <w:marTop w:val="0"/>
      <w:marBottom w:val="0"/>
      <w:divBdr>
        <w:top w:val="none" w:sz="0" w:space="0" w:color="auto"/>
        <w:left w:val="none" w:sz="0" w:space="0" w:color="auto"/>
        <w:bottom w:val="none" w:sz="0" w:space="0" w:color="auto"/>
        <w:right w:val="none" w:sz="0" w:space="0" w:color="auto"/>
      </w:divBdr>
    </w:div>
    <w:div w:id="183148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9086-iepirkuma-proceduru-un-metu-konkursu-norises-kartiba" TargetMode="External"/><Relationship Id="rId3" Type="http://schemas.openxmlformats.org/officeDocument/2006/relationships/settings" Target="settings.xml"/><Relationship Id="rId7" Type="http://schemas.openxmlformats.org/officeDocument/2006/relationships/hyperlink" Target="https://likumi.lv/ta/id/289086-iepirkuma-proceduru-un-metu-konkursu-norises-karti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3663</Words>
  <Characters>20882</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13</cp:revision>
  <cp:lastPrinted>2017-11-28T13:42:00Z</cp:lastPrinted>
  <dcterms:created xsi:type="dcterms:W3CDTF">2017-11-28T13:19:00Z</dcterms:created>
  <dcterms:modified xsi:type="dcterms:W3CDTF">2017-11-28T13:44:00Z</dcterms:modified>
</cp:coreProperties>
</file>