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E2" w:rsidRPr="00CB3D1C" w:rsidRDefault="006972E2" w:rsidP="006972E2">
      <w:pPr>
        <w:jc w:val="center"/>
        <w:rPr>
          <w:lang w:val="lv-LV"/>
        </w:rPr>
      </w:pPr>
      <w:r w:rsidRPr="00CB3D1C">
        <w:rPr>
          <w:lang w:val="lv-LV"/>
        </w:rPr>
        <w:t>Daugavpils pilsētas domes iepirkumu komisija</w:t>
      </w:r>
    </w:p>
    <w:p w:rsidR="006972E2" w:rsidRPr="00CB3D1C" w:rsidRDefault="006972E2" w:rsidP="006972E2">
      <w:pPr>
        <w:jc w:val="center"/>
        <w:rPr>
          <w:bCs/>
          <w:lang w:val="lv-LV"/>
        </w:rPr>
      </w:pPr>
      <w:r w:rsidRPr="00CB3D1C">
        <w:rPr>
          <w:b/>
          <w:bCs/>
          <w:lang w:val="lv-LV"/>
        </w:rPr>
        <w:t>“Tramvaju vagonu iegāde KF projekta ‘’Videi draudzīga sabiedriskā transporta attīstība Daugavpils pilsētā’’ Nr. 4.5.1.1/16/I/003 ietvaros</w:t>
      </w:r>
      <w:r w:rsidRPr="00CB3D1C">
        <w:rPr>
          <w:bCs/>
          <w:lang w:val="lv-LV"/>
        </w:rPr>
        <w:t>”.</w:t>
      </w:r>
    </w:p>
    <w:p w:rsidR="006972E2" w:rsidRPr="00CB3D1C" w:rsidRDefault="006972E2" w:rsidP="006972E2">
      <w:pPr>
        <w:jc w:val="center"/>
        <w:rPr>
          <w:lang w:val="lv-LV"/>
        </w:rPr>
      </w:pPr>
      <w:r w:rsidRPr="00CB3D1C">
        <w:rPr>
          <w:lang w:val="lv-LV"/>
        </w:rPr>
        <w:t>identifikācijas numurs DPD 2017/107</w:t>
      </w:r>
    </w:p>
    <w:p w:rsidR="007A1760" w:rsidRPr="00CB3D1C" w:rsidRDefault="007A1760"/>
    <w:p w:rsidR="006972E2" w:rsidRPr="00CB3D1C" w:rsidRDefault="00DA09C3" w:rsidP="006972E2">
      <w:pPr>
        <w:jc w:val="center"/>
        <w:rPr>
          <w:b/>
        </w:rPr>
      </w:pPr>
      <w:r>
        <w:rPr>
          <w:b/>
        </w:rPr>
        <w:t>SKAIDROJUMI</w:t>
      </w:r>
      <w:r w:rsidR="006972E2" w:rsidRPr="00CB3D1C">
        <w:rPr>
          <w:b/>
        </w:rPr>
        <w:t xml:space="preserve"> Nr.1</w:t>
      </w:r>
    </w:p>
    <w:p w:rsidR="006972E2" w:rsidRDefault="006972E2" w:rsidP="004D7CFE">
      <w:pPr>
        <w:jc w:val="both"/>
        <w:rPr>
          <w:b/>
        </w:rPr>
      </w:pPr>
    </w:p>
    <w:p w:rsidR="00974A57" w:rsidRPr="00CB3D1C" w:rsidRDefault="00974A57" w:rsidP="004D7CFE">
      <w:pPr>
        <w:jc w:val="both"/>
        <w:rPr>
          <w:b/>
        </w:rPr>
      </w:pPr>
    </w:p>
    <w:p w:rsidR="0090543E" w:rsidRDefault="0090543E" w:rsidP="0090543E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90543E">
        <w:rPr>
          <w:lang w:val="lv-LV"/>
        </w:rPr>
        <w:t xml:space="preserve">Nolikuma 14.2.punktā minētā norāde „Par Latvijā reģistrētiem pretendentiem pasūtītājam pašam jāpārliecinās Uzņēmumu reģistra mājas lapā www.ur.gov.lv” ir attecināma uz nolikuma 14.1.punktu. </w:t>
      </w:r>
    </w:p>
    <w:p w:rsidR="0090543E" w:rsidRDefault="0090543E" w:rsidP="0090543E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90543E">
        <w:rPr>
          <w:lang w:val="lv-LV"/>
        </w:rPr>
        <w:t xml:space="preserve">Piedāvājumi ir iesniedzami tikai elektroniski: </w:t>
      </w:r>
      <w:hyperlink r:id="rId6" w:history="1">
        <w:r w:rsidRPr="00676849">
          <w:rPr>
            <w:rStyle w:val="Hyperlink"/>
            <w:lang w:val="lv-LV"/>
          </w:rPr>
          <w:t>http://www.eis.gov.lv</w:t>
        </w:r>
      </w:hyperlink>
      <w:r w:rsidRPr="0090543E">
        <w:rPr>
          <w:lang w:val="lv-LV"/>
        </w:rPr>
        <w:t xml:space="preserve">. </w:t>
      </w:r>
    </w:p>
    <w:p w:rsidR="0090543E" w:rsidRPr="0090543E" w:rsidRDefault="0090543E" w:rsidP="0090543E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90543E">
        <w:rPr>
          <w:lang w:val="lv-LV"/>
        </w:rPr>
        <w:t>Piedāvājumu iesniegšana kontaktpunktā nav paredzēta, paziņojumā norādītajā kontaktpunktā netiek iesniegti/pieņemti piedāvājumi drukātā veidā.</w:t>
      </w:r>
    </w:p>
    <w:p w:rsidR="0090543E" w:rsidRDefault="0090543E" w:rsidP="0090543E">
      <w:pPr>
        <w:jc w:val="both"/>
        <w:rPr>
          <w:lang w:val="lv-LV"/>
        </w:rPr>
      </w:pPr>
    </w:p>
    <w:p w:rsidR="004D7CFE" w:rsidRPr="004D7CFE" w:rsidRDefault="004D7CFE" w:rsidP="0090543E">
      <w:pPr>
        <w:jc w:val="right"/>
        <w:rPr>
          <w:lang w:val="lv-LV"/>
        </w:rPr>
      </w:pPr>
      <w:r w:rsidRPr="00CB3D1C">
        <w:rPr>
          <w:lang w:val="lv-LV"/>
        </w:rPr>
        <w:t>Iepirkumu komisija</w:t>
      </w:r>
    </w:p>
    <w:p w:rsidR="00664C2D" w:rsidRPr="007104D4" w:rsidRDefault="00664C2D" w:rsidP="0090543E">
      <w:pPr>
        <w:jc w:val="both"/>
        <w:rPr>
          <w:lang w:val="lv-LV"/>
        </w:rPr>
      </w:pPr>
      <w:bookmarkStart w:id="0" w:name="_GoBack"/>
      <w:bookmarkEnd w:id="0"/>
    </w:p>
    <w:sectPr w:rsidR="00664C2D" w:rsidRPr="00710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603"/>
    <w:multiLevelType w:val="hybridMultilevel"/>
    <w:tmpl w:val="F108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1311"/>
    <w:multiLevelType w:val="multilevel"/>
    <w:tmpl w:val="5D2835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B05B0E"/>
    <w:multiLevelType w:val="hybridMultilevel"/>
    <w:tmpl w:val="E91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1B3D"/>
    <w:multiLevelType w:val="hybridMultilevel"/>
    <w:tmpl w:val="2F78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2"/>
    <w:rsid w:val="000902D8"/>
    <w:rsid w:val="00197331"/>
    <w:rsid w:val="003E121A"/>
    <w:rsid w:val="004D7CFE"/>
    <w:rsid w:val="005473B1"/>
    <w:rsid w:val="005D6658"/>
    <w:rsid w:val="00664C2D"/>
    <w:rsid w:val="006972E2"/>
    <w:rsid w:val="007104D4"/>
    <w:rsid w:val="00760AE9"/>
    <w:rsid w:val="007A0BDC"/>
    <w:rsid w:val="007A1760"/>
    <w:rsid w:val="00801E23"/>
    <w:rsid w:val="00824C48"/>
    <w:rsid w:val="008E45C1"/>
    <w:rsid w:val="0090543E"/>
    <w:rsid w:val="00974A57"/>
    <w:rsid w:val="00A32F52"/>
    <w:rsid w:val="00B80E01"/>
    <w:rsid w:val="00CB3724"/>
    <w:rsid w:val="00CB3D1C"/>
    <w:rsid w:val="00D14DEF"/>
    <w:rsid w:val="00D51B84"/>
    <w:rsid w:val="00DA09C3"/>
    <w:rsid w:val="00E90F58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4E2989-73E8-4F71-AD97-32D6FAF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E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473B1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73B1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Emphasis">
    <w:name w:val="Emphasis"/>
    <w:qFormat/>
    <w:rsid w:val="00CB3724"/>
    <w:rPr>
      <w:b/>
      <w:bCs/>
      <w:i w:val="0"/>
      <w:iCs w:val="0"/>
    </w:rPr>
  </w:style>
  <w:style w:type="character" w:customStyle="1" w:styleId="FontStyle70">
    <w:name w:val="Font Style70"/>
    <w:rsid w:val="00D51B8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D51B84"/>
    <w:pPr>
      <w:widowControl w:val="0"/>
      <w:autoSpaceDE w:val="0"/>
      <w:spacing w:line="276" w:lineRule="exact"/>
      <w:jc w:val="both"/>
    </w:pPr>
    <w:rPr>
      <w:sz w:val="20"/>
      <w:lang w:val="en-US" w:eastAsia="ar-SA"/>
    </w:rPr>
  </w:style>
  <w:style w:type="character" w:customStyle="1" w:styleId="FontStyle72">
    <w:name w:val="Font Style72"/>
    <w:rsid w:val="00D51B84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5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s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B1AF-54F1-4CA6-B897-FE11760C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cp:lastPrinted>2017-10-20T08:45:00Z</cp:lastPrinted>
  <dcterms:created xsi:type="dcterms:W3CDTF">2017-11-06T13:11:00Z</dcterms:created>
  <dcterms:modified xsi:type="dcterms:W3CDTF">2017-11-06T13:13:00Z</dcterms:modified>
</cp:coreProperties>
</file>