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75" w:rsidRDefault="00652975" w:rsidP="00652975">
      <w:pPr>
        <w:jc w:val="center"/>
        <w:rPr>
          <w:lang w:val="lv-LV"/>
        </w:rPr>
      </w:pPr>
    </w:p>
    <w:p w:rsidR="00652975" w:rsidRPr="00F90098" w:rsidRDefault="00652975" w:rsidP="00652975">
      <w:pPr>
        <w:jc w:val="center"/>
        <w:rPr>
          <w:lang w:val="lv-LV"/>
        </w:rPr>
      </w:pPr>
      <w:r w:rsidRPr="00F90098">
        <w:rPr>
          <w:lang w:val="lv-LV"/>
        </w:rPr>
        <w:t>Daugavpils pilsētas domes iepirkumu komisija</w:t>
      </w:r>
    </w:p>
    <w:p w:rsidR="00652975" w:rsidRPr="00F90098" w:rsidRDefault="00652975" w:rsidP="00652975">
      <w:pPr>
        <w:jc w:val="center"/>
        <w:rPr>
          <w:b/>
          <w:bCs/>
          <w:lang w:val="lv-LV"/>
        </w:rPr>
      </w:pPr>
      <w:r w:rsidRPr="00F90098">
        <w:rPr>
          <w:b/>
          <w:bCs/>
          <w:lang w:val="lv-LV"/>
        </w:rPr>
        <w:t xml:space="preserve">““Smiltenes ielas </w:t>
      </w:r>
      <w:proofErr w:type="spellStart"/>
      <w:r w:rsidRPr="00F90098">
        <w:rPr>
          <w:b/>
          <w:bCs/>
          <w:lang w:val="lv-LV"/>
        </w:rPr>
        <w:t>divlīmeņu</w:t>
      </w:r>
      <w:proofErr w:type="spellEnd"/>
      <w:r w:rsidRPr="00F90098">
        <w:rPr>
          <w:b/>
          <w:bCs/>
          <w:lang w:val="lv-LV"/>
        </w:rPr>
        <w:t xml:space="preserve"> pārvada ar </w:t>
      </w:r>
      <w:proofErr w:type="spellStart"/>
      <w:r w:rsidRPr="00F90098">
        <w:rPr>
          <w:b/>
          <w:bCs/>
          <w:lang w:val="lv-LV"/>
        </w:rPr>
        <w:t>pievadiem</w:t>
      </w:r>
      <w:proofErr w:type="spellEnd"/>
      <w:r w:rsidRPr="00F90098">
        <w:rPr>
          <w:b/>
          <w:bCs/>
          <w:lang w:val="lv-LV"/>
        </w:rPr>
        <w:t xml:space="preserve"> būvniecība līdz Smilšu un Kauņu ielu krustojumam, Daugavpilī” KF projekta ietvaros (SAM 6.1.4.2.)”</w:t>
      </w:r>
    </w:p>
    <w:p w:rsidR="00652975" w:rsidRPr="00F90098" w:rsidRDefault="00652975" w:rsidP="00652975">
      <w:pPr>
        <w:jc w:val="center"/>
        <w:rPr>
          <w:lang w:val="lv-LV"/>
        </w:rPr>
      </w:pPr>
      <w:r w:rsidRPr="00F90098">
        <w:rPr>
          <w:lang w:val="lv-LV"/>
        </w:rPr>
        <w:t>identifikācijas numurs DPD 2016/175</w:t>
      </w:r>
    </w:p>
    <w:p w:rsidR="00652975" w:rsidRPr="00F90098" w:rsidRDefault="00652975" w:rsidP="00652975">
      <w:pPr>
        <w:jc w:val="center"/>
        <w:rPr>
          <w:b/>
          <w:lang w:val="lv-LV"/>
        </w:rPr>
      </w:pPr>
    </w:p>
    <w:p w:rsidR="00652975" w:rsidRPr="00F90098" w:rsidRDefault="00652975" w:rsidP="00652975">
      <w:pPr>
        <w:jc w:val="center"/>
        <w:rPr>
          <w:b/>
          <w:caps/>
          <w:lang w:val="lv-LV"/>
        </w:rPr>
      </w:pPr>
      <w:r w:rsidRPr="00F90098">
        <w:rPr>
          <w:b/>
          <w:caps/>
          <w:lang w:val="lv-LV"/>
        </w:rPr>
        <w:t xml:space="preserve">Atbildes </w:t>
      </w:r>
    </w:p>
    <w:p w:rsidR="00652975" w:rsidRPr="00F90098" w:rsidRDefault="00652975" w:rsidP="00652975">
      <w:pPr>
        <w:jc w:val="center"/>
        <w:rPr>
          <w:b/>
          <w:caps/>
          <w:lang w:val="lv-LV"/>
        </w:rPr>
      </w:pPr>
      <w:r w:rsidRPr="00F90098">
        <w:rPr>
          <w:b/>
          <w:caps/>
          <w:lang w:val="lv-LV"/>
        </w:rPr>
        <w:t xml:space="preserve">uz piegādātāju jautājumiem </w:t>
      </w:r>
    </w:p>
    <w:p w:rsidR="00652975" w:rsidRPr="00F90098" w:rsidRDefault="00652975" w:rsidP="00652975">
      <w:pPr>
        <w:jc w:val="center"/>
        <w:rPr>
          <w:b/>
          <w:caps/>
          <w:lang w:val="lv-LV"/>
        </w:rPr>
      </w:pPr>
      <w:r>
        <w:rPr>
          <w:b/>
          <w:caps/>
          <w:lang w:val="lv-LV"/>
        </w:rPr>
        <w:t>Nr.7</w:t>
      </w:r>
    </w:p>
    <w:p w:rsidR="00652975" w:rsidRDefault="00652975" w:rsidP="00652975">
      <w:pPr>
        <w:pStyle w:val="Default"/>
        <w:jc w:val="both"/>
        <w:rPr>
          <w:rFonts w:ascii="Times New Roman" w:hAnsi="Times New Roman" w:cs="Times New Roman"/>
          <w:i/>
          <w:sz w:val="24"/>
          <w:szCs w:val="24"/>
          <w:lang w:val="lv-LV"/>
        </w:rPr>
      </w:pPr>
    </w:p>
    <w:p w:rsidR="00652975" w:rsidRDefault="00652975" w:rsidP="00652975">
      <w:pPr>
        <w:pStyle w:val="Default"/>
        <w:jc w:val="both"/>
        <w:rPr>
          <w:rFonts w:ascii="Times New Roman" w:hAnsi="Times New Roman" w:cs="Times New Roman"/>
          <w:i/>
          <w:sz w:val="24"/>
          <w:szCs w:val="24"/>
          <w:lang w:val="lv-LV"/>
        </w:rPr>
      </w:pPr>
    </w:p>
    <w:p w:rsidR="00652975" w:rsidRDefault="00652975" w:rsidP="00652975">
      <w:pPr>
        <w:jc w:val="both"/>
        <w:rPr>
          <w:i/>
          <w:sz w:val="23"/>
          <w:szCs w:val="23"/>
          <w:bdr w:val="none" w:sz="0" w:space="0" w:color="auto"/>
          <w:lang w:val="lv-LV"/>
        </w:rPr>
      </w:pPr>
      <w:r>
        <w:rPr>
          <w:i/>
          <w:sz w:val="23"/>
          <w:szCs w:val="23"/>
          <w:lang w:val="lv-LV"/>
        </w:rPr>
        <w:t>7.1.jautājums</w:t>
      </w:r>
    </w:p>
    <w:p w:rsidR="00652975" w:rsidRDefault="00652975" w:rsidP="00652975">
      <w:pPr>
        <w:jc w:val="both"/>
        <w:rPr>
          <w:i/>
          <w:sz w:val="23"/>
          <w:szCs w:val="23"/>
          <w:lang w:val="lv-LV"/>
        </w:rPr>
      </w:pPr>
      <w:r>
        <w:rPr>
          <w:i/>
          <w:sz w:val="23"/>
          <w:szCs w:val="23"/>
          <w:lang w:val="lv-LV"/>
        </w:rPr>
        <w:t>Lūdzam precizēt, vai Pasūtītāja mājas lapā ievietotais tehniskais projekts ir saskaņots ar VAS Latvijas Valsts radio un televīzijas centrs (LVRTC), kā arī lūdzam precizēt pievienotos apjomus.</w:t>
      </w:r>
    </w:p>
    <w:p w:rsidR="00652975" w:rsidRDefault="00652975" w:rsidP="00652975">
      <w:pPr>
        <w:jc w:val="both"/>
        <w:rPr>
          <w:b/>
          <w:sz w:val="23"/>
          <w:szCs w:val="23"/>
          <w:lang w:val="lv-LV"/>
        </w:rPr>
      </w:pPr>
      <w:r>
        <w:rPr>
          <w:b/>
          <w:sz w:val="23"/>
          <w:szCs w:val="23"/>
          <w:lang w:val="lv-LV"/>
        </w:rPr>
        <w:t>7.1.atbilde</w:t>
      </w:r>
    </w:p>
    <w:p w:rsidR="00652975" w:rsidRDefault="00652975" w:rsidP="00652975">
      <w:pPr>
        <w:pStyle w:val="Footer"/>
        <w:tabs>
          <w:tab w:val="left" w:pos="720"/>
        </w:tabs>
        <w:jc w:val="both"/>
        <w:rPr>
          <w:sz w:val="23"/>
          <w:szCs w:val="23"/>
          <w:lang w:val="lv-LV"/>
        </w:rPr>
      </w:pPr>
      <w:r>
        <w:rPr>
          <w:sz w:val="23"/>
          <w:szCs w:val="23"/>
          <w:lang w:val="lv-LV"/>
        </w:rPr>
        <w:t xml:space="preserve">Pasūtītāja mājas lapā </w:t>
      </w:r>
      <w:hyperlink r:id="rId4" w:history="1">
        <w:r>
          <w:rPr>
            <w:rStyle w:val="Hyperlink"/>
            <w:sz w:val="23"/>
            <w:szCs w:val="23"/>
            <w:lang w:val="lv-LV"/>
          </w:rPr>
          <w:t>www.daugavpils.lv</w:t>
        </w:r>
      </w:hyperlink>
      <w:r>
        <w:rPr>
          <w:sz w:val="23"/>
          <w:szCs w:val="23"/>
          <w:lang w:val="lv-LV"/>
        </w:rPr>
        <w:t xml:space="preserve"> ievietotais tehniskais projekts ir saskaņots ar VAS Latvijas Valsts radio un televīzijas centrs (LVRTC). Vēršam uzmanību, ka pasūtītājs komunicē ar projektētāju, lai noskaidrotu projektētāja viedokli šajā jautājumā. Gadījumā, ja no projektētāja būs saņemta informācija, kas var ietekmēt piedāvājumu sagatavošanu, visas aktualitātes būs publicētas pasūtītāja mājas lapā </w:t>
      </w:r>
      <w:hyperlink r:id="rId5" w:history="1">
        <w:r>
          <w:rPr>
            <w:rStyle w:val="Hyperlink"/>
            <w:sz w:val="23"/>
            <w:szCs w:val="23"/>
            <w:lang w:val="lv-LV"/>
          </w:rPr>
          <w:t>www.daugavpils.lv</w:t>
        </w:r>
      </w:hyperlink>
      <w:r>
        <w:rPr>
          <w:sz w:val="23"/>
          <w:szCs w:val="23"/>
          <w:lang w:val="lv-LV"/>
        </w:rPr>
        <w:t>. Gadījumā, ja precizējošā informācija nesekos, tad, gatavojot piedāvājumu, ir jāņem vērā jau publicētie apjomi.</w:t>
      </w:r>
    </w:p>
    <w:p w:rsidR="00652975" w:rsidRDefault="00652975" w:rsidP="00652975">
      <w:pPr>
        <w:pStyle w:val="Default"/>
        <w:jc w:val="both"/>
        <w:rPr>
          <w:rFonts w:ascii="Times New Roman" w:hAnsi="Times New Roman" w:cs="Times New Roman"/>
          <w:sz w:val="24"/>
          <w:szCs w:val="24"/>
          <w:lang w:val="lv-LV"/>
        </w:rPr>
      </w:pPr>
    </w:p>
    <w:p w:rsidR="00652975" w:rsidRPr="0078117F" w:rsidRDefault="00652975" w:rsidP="00652975">
      <w:pPr>
        <w:pStyle w:val="Default"/>
        <w:jc w:val="right"/>
        <w:rPr>
          <w:rFonts w:ascii="Times New Roman" w:hAnsi="Times New Roman" w:cs="Times New Roman"/>
          <w:sz w:val="24"/>
          <w:szCs w:val="24"/>
          <w:lang w:val="lv-LV"/>
        </w:rPr>
      </w:pPr>
      <w:r>
        <w:rPr>
          <w:rFonts w:ascii="Times New Roman" w:hAnsi="Times New Roman" w:cs="Times New Roman"/>
          <w:sz w:val="24"/>
          <w:szCs w:val="24"/>
          <w:lang w:val="lv-LV"/>
        </w:rPr>
        <w:t>Iepirkumu komisija</w:t>
      </w:r>
    </w:p>
    <w:p w:rsidR="00652975" w:rsidRPr="0078117F" w:rsidRDefault="00652975" w:rsidP="00652975">
      <w:pPr>
        <w:pStyle w:val="Default"/>
        <w:jc w:val="both"/>
        <w:rPr>
          <w:rFonts w:ascii="Times New Roman" w:hAnsi="Times New Roman" w:cs="Times New Roman"/>
          <w:sz w:val="24"/>
          <w:szCs w:val="24"/>
          <w:lang w:val="lv-LV"/>
        </w:rPr>
      </w:pPr>
    </w:p>
    <w:p w:rsidR="00F019BF" w:rsidRPr="00652975" w:rsidRDefault="00F019BF" w:rsidP="00652975">
      <w:bookmarkStart w:id="0" w:name="_GoBack"/>
      <w:bookmarkEnd w:id="0"/>
    </w:p>
    <w:sectPr w:rsidR="00F019BF" w:rsidRPr="00652975" w:rsidSect="00915B73">
      <w:footerReference w:type="default" r:id="rId6"/>
      <w:pgSz w:w="11906" w:h="16838" w:code="9"/>
      <w:pgMar w:top="1134" w:right="1134" w:bottom="1134" w:left="1701" w:header="709" w:footer="22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78" w:rsidRDefault="00652975">
    <w:pPr>
      <w:pStyle w:val="Footer"/>
    </w:pPr>
    <w:r>
      <w:rPr>
        <w:noProof/>
        <w:lang w:val="en-US" w:eastAsia="en-US"/>
      </w:rPr>
      <w:drawing>
        <wp:anchor distT="0" distB="0" distL="114300" distR="114300" simplePos="0" relativeHeight="251662336" behindDoc="0" locked="0" layoutInCell="1" allowOverlap="1" wp14:anchorId="1770C510" wp14:editId="5C44BBBF">
          <wp:simplePos x="0" y="0"/>
          <wp:positionH relativeFrom="column">
            <wp:posOffset>618490</wp:posOffset>
          </wp:positionH>
          <wp:positionV relativeFrom="paragraph">
            <wp:posOffset>9705975</wp:posOffset>
          </wp:positionV>
          <wp:extent cx="1438275" cy="728345"/>
          <wp:effectExtent l="0" t="0" r="9525" b="0"/>
          <wp:wrapNone/>
          <wp:docPr id="8"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53E36C6C" wp14:editId="56C34380">
          <wp:simplePos x="0" y="0"/>
          <wp:positionH relativeFrom="column">
            <wp:posOffset>618490</wp:posOffset>
          </wp:positionH>
          <wp:positionV relativeFrom="paragraph">
            <wp:posOffset>9705975</wp:posOffset>
          </wp:positionV>
          <wp:extent cx="1438275" cy="728345"/>
          <wp:effectExtent l="0" t="0" r="9525" b="0"/>
          <wp:wrapNone/>
          <wp:docPr id="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1C015E4B" wp14:editId="7B8B2016">
          <wp:simplePos x="0" y="0"/>
          <wp:positionH relativeFrom="column">
            <wp:posOffset>618490</wp:posOffset>
          </wp:positionH>
          <wp:positionV relativeFrom="paragraph">
            <wp:posOffset>9705975</wp:posOffset>
          </wp:positionV>
          <wp:extent cx="1438275" cy="728345"/>
          <wp:effectExtent l="0" t="0" r="9525" b="0"/>
          <wp:wrapNone/>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235AD8B7" wp14:editId="6F38AD88">
          <wp:simplePos x="0" y="0"/>
          <wp:positionH relativeFrom="column">
            <wp:posOffset>618490</wp:posOffset>
          </wp:positionH>
          <wp:positionV relativeFrom="paragraph">
            <wp:posOffset>9705975</wp:posOffset>
          </wp:positionV>
          <wp:extent cx="1438275" cy="728345"/>
          <wp:effectExtent l="0" t="0" r="9525"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75"/>
    <w:rsid w:val="00652975"/>
    <w:rsid w:val="00F0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7B49D-5430-48B1-B352-550C6C13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297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975"/>
    <w:rPr>
      <w:u w:val="single"/>
    </w:rPr>
  </w:style>
  <w:style w:type="paragraph" w:customStyle="1" w:styleId="Default">
    <w:name w:val="Default"/>
    <w:rsid w:val="006529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Footer">
    <w:name w:val="footer"/>
    <w:basedOn w:val="Normal"/>
    <w:link w:val="FooterChar"/>
    <w:unhideWhenUsed/>
    <w:rsid w:val="00652975"/>
    <w:pPr>
      <w:tabs>
        <w:tab w:val="center" w:pos="4320"/>
        <w:tab w:val="right" w:pos="8640"/>
      </w:tabs>
    </w:pPr>
    <w:rPr>
      <w:bdr w:val="none" w:sz="0" w:space="0" w:color="auto"/>
      <w:lang w:val="x-none" w:eastAsia="x-none"/>
    </w:rPr>
  </w:style>
  <w:style w:type="character" w:customStyle="1" w:styleId="FooterChar">
    <w:name w:val="Footer Char"/>
    <w:basedOn w:val="DefaultParagraphFont"/>
    <w:link w:val="Footer"/>
    <w:rsid w:val="00652975"/>
    <w:rPr>
      <w:rFonts w:ascii="Times New Roman" w:eastAsia="Arial Unicode MS"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daugavpils.lv" TargetMode="External"/><Relationship Id="rId4" Type="http://schemas.openxmlformats.org/officeDocument/2006/relationships/hyperlink" Target="http://www.daugavpils.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2017-03-28T13:25:00Z</dcterms:created>
  <dcterms:modified xsi:type="dcterms:W3CDTF">2017-03-28T13:26:00Z</dcterms:modified>
</cp:coreProperties>
</file>