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E7" w:rsidRPr="004F3311" w:rsidRDefault="001E7FE7" w:rsidP="003F40F8">
      <w:pPr>
        <w:spacing w:after="0" w:line="240" w:lineRule="auto"/>
        <w:jc w:val="center"/>
        <w:rPr>
          <w:rFonts w:ascii="Times New Roman" w:hAnsi="Times New Roman" w:cs="Times New Roman"/>
          <w:sz w:val="24"/>
          <w:szCs w:val="24"/>
        </w:rPr>
      </w:pPr>
      <w:r w:rsidRPr="004F3311">
        <w:rPr>
          <w:rFonts w:ascii="Times New Roman" w:hAnsi="Times New Roman" w:cs="Times New Roman"/>
          <w:sz w:val="24"/>
          <w:szCs w:val="24"/>
        </w:rPr>
        <w:t>Daugavpils pilsētas domes iepirkumu komisija</w:t>
      </w:r>
    </w:p>
    <w:p w:rsidR="001E7FE7" w:rsidRPr="004F3311" w:rsidRDefault="001E7FE7" w:rsidP="003F40F8">
      <w:pPr>
        <w:spacing w:after="0" w:line="240" w:lineRule="auto"/>
        <w:jc w:val="center"/>
        <w:rPr>
          <w:rFonts w:ascii="Times New Roman" w:hAnsi="Times New Roman" w:cs="Times New Roman"/>
          <w:b/>
          <w:bCs/>
          <w:sz w:val="24"/>
          <w:szCs w:val="24"/>
        </w:rPr>
      </w:pPr>
      <w:r w:rsidRPr="004F3311">
        <w:rPr>
          <w:rFonts w:ascii="Times New Roman" w:hAnsi="Times New Roman" w:cs="Times New Roman"/>
          <w:b/>
          <w:bCs/>
          <w:sz w:val="24"/>
          <w:szCs w:val="24"/>
        </w:rPr>
        <w:t>““Smiltenes ielas divlīmeņu pārvada ar pievadiem būvniecība līdz Smilšu un Kauņu ielu krustojumam, Daugavpilī” KF projekta ietvaros (SAM 6.1.4.2.)”</w:t>
      </w:r>
    </w:p>
    <w:p w:rsidR="001E7FE7" w:rsidRPr="004F3311" w:rsidRDefault="001E7FE7" w:rsidP="003F40F8">
      <w:pPr>
        <w:spacing w:after="0" w:line="240" w:lineRule="auto"/>
        <w:jc w:val="center"/>
        <w:rPr>
          <w:rFonts w:ascii="Times New Roman" w:hAnsi="Times New Roman" w:cs="Times New Roman"/>
          <w:sz w:val="24"/>
          <w:szCs w:val="24"/>
        </w:rPr>
      </w:pPr>
      <w:r w:rsidRPr="004F3311">
        <w:rPr>
          <w:rFonts w:ascii="Times New Roman" w:hAnsi="Times New Roman" w:cs="Times New Roman"/>
          <w:sz w:val="24"/>
          <w:szCs w:val="24"/>
        </w:rPr>
        <w:t>identifikācijas numurs DPD 2016/175</w:t>
      </w:r>
    </w:p>
    <w:p w:rsidR="001E7FE7" w:rsidRPr="004F3311" w:rsidRDefault="001E7FE7" w:rsidP="003F40F8">
      <w:pPr>
        <w:spacing w:after="0" w:line="240" w:lineRule="auto"/>
        <w:jc w:val="center"/>
        <w:rPr>
          <w:rFonts w:ascii="Times New Roman" w:hAnsi="Times New Roman" w:cs="Times New Roman"/>
          <w:b/>
          <w:caps/>
          <w:sz w:val="24"/>
          <w:szCs w:val="24"/>
        </w:rPr>
      </w:pPr>
      <w:r w:rsidRPr="004F3311">
        <w:rPr>
          <w:rFonts w:ascii="Times New Roman" w:hAnsi="Times New Roman" w:cs="Times New Roman"/>
          <w:b/>
          <w:caps/>
          <w:sz w:val="24"/>
          <w:szCs w:val="24"/>
        </w:rPr>
        <w:t xml:space="preserve">Atbildes </w:t>
      </w:r>
    </w:p>
    <w:p w:rsidR="001E7FE7" w:rsidRPr="004F3311" w:rsidRDefault="001E7FE7" w:rsidP="003F40F8">
      <w:pPr>
        <w:spacing w:after="0" w:line="240" w:lineRule="auto"/>
        <w:jc w:val="center"/>
        <w:rPr>
          <w:rFonts w:ascii="Times New Roman" w:hAnsi="Times New Roman" w:cs="Times New Roman"/>
          <w:b/>
          <w:caps/>
          <w:sz w:val="24"/>
          <w:szCs w:val="24"/>
        </w:rPr>
      </w:pPr>
      <w:r w:rsidRPr="004F3311">
        <w:rPr>
          <w:rFonts w:ascii="Times New Roman" w:hAnsi="Times New Roman" w:cs="Times New Roman"/>
          <w:b/>
          <w:caps/>
          <w:sz w:val="24"/>
          <w:szCs w:val="24"/>
        </w:rPr>
        <w:t xml:space="preserve">uz piegādātāju jautājumiem </w:t>
      </w:r>
    </w:p>
    <w:p w:rsidR="001E7FE7" w:rsidRPr="004F3311" w:rsidRDefault="00322929" w:rsidP="003F40F8">
      <w:pPr>
        <w:spacing w:after="0" w:line="240" w:lineRule="auto"/>
        <w:jc w:val="center"/>
        <w:rPr>
          <w:rFonts w:ascii="Times New Roman" w:hAnsi="Times New Roman" w:cs="Times New Roman"/>
          <w:b/>
          <w:caps/>
          <w:sz w:val="24"/>
          <w:szCs w:val="24"/>
        </w:rPr>
      </w:pPr>
      <w:r w:rsidRPr="004F3311">
        <w:rPr>
          <w:rFonts w:ascii="Times New Roman" w:hAnsi="Times New Roman" w:cs="Times New Roman"/>
          <w:b/>
          <w:caps/>
          <w:sz w:val="24"/>
          <w:szCs w:val="24"/>
        </w:rPr>
        <w:t>Nr.10</w:t>
      </w:r>
    </w:p>
    <w:p w:rsidR="001E7FE7" w:rsidRPr="004F3311" w:rsidRDefault="001E7FE7" w:rsidP="003F40F8">
      <w:pPr>
        <w:pStyle w:val="Default"/>
        <w:jc w:val="both"/>
        <w:rPr>
          <w:rFonts w:ascii="Times New Roman" w:hAnsi="Times New Roman" w:cs="Times New Roman"/>
          <w:color w:val="auto"/>
          <w:sz w:val="24"/>
          <w:szCs w:val="24"/>
          <w:lang w:val="lv-LV"/>
        </w:rPr>
      </w:pPr>
    </w:p>
    <w:p w:rsidR="003C5620" w:rsidRPr="004F3311" w:rsidRDefault="003C5620" w:rsidP="003F40F8">
      <w:pPr>
        <w:autoSpaceDE w:val="0"/>
        <w:autoSpaceDN w:val="0"/>
        <w:adjustRightInd w:val="0"/>
        <w:spacing w:after="0" w:line="240" w:lineRule="auto"/>
        <w:ind w:firstLine="720"/>
        <w:jc w:val="both"/>
        <w:rPr>
          <w:rFonts w:ascii="Times New Roman" w:hAnsi="Times New Roman" w:cs="Times New Roman"/>
          <w:sz w:val="24"/>
          <w:szCs w:val="24"/>
          <w:u w:val="single"/>
        </w:rPr>
      </w:pPr>
      <w:r w:rsidRPr="004F3311">
        <w:rPr>
          <w:rFonts w:ascii="Times New Roman" w:hAnsi="Times New Roman" w:cs="Times New Roman"/>
          <w:sz w:val="24"/>
          <w:szCs w:val="24"/>
        </w:rPr>
        <w:t xml:space="preserve">Atbildot uz jautājumiem, vēršam uzmanību, ka </w:t>
      </w:r>
      <w:r w:rsidR="00B27821" w:rsidRPr="004F3311">
        <w:rPr>
          <w:rFonts w:ascii="Times New Roman" w:hAnsi="Times New Roman" w:cs="Times New Roman"/>
          <w:sz w:val="24"/>
          <w:szCs w:val="24"/>
        </w:rPr>
        <w:t>publiskajos iepirkumos prasību izvirzīšana (tostarp iepirkuma līguma projekta prasību izvirzīšana) ir Pasūtītāja prerogatīva.</w:t>
      </w:r>
      <w:r w:rsidR="00D14D9B" w:rsidRPr="004F3311">
        <w:rPr>
          <w:rFonts w:ascii="Times New Roman" w:hAnsi="Times New Roman" w:cs="Times New Roman"/>
          <w:sz w:val="24"/>
          <w:szCs w:val="24"/>
        </w:rPr>
        <w:t xml:space="preserve"> </w:t>
      </w:r>
      <w:r w:rsidR="00B27821" w:rsidRPr="004F3311">
        <w:rPr>
          <w:rFonts w:ascii="Times New Roman" w:hAnsi="Times New Roman" w:cs="Times New Roman"/>
          <w:sz w:val="24"/>
          <w:szCs w:val="24"/>
        </w:rPr>
        <w:t xml:space="preserve">Šajā kontekstā Pasūtītāja galvenie mērķi </w:t>
      </w:r>
      <w:r w:rsidRPr="004F3311">
        <w:rPr>
          <w:rFonts w:ascii="Times New Roman" w:hAnsi="Times New Roman" w:cs="Times New Roman"/>
          <w:sz w:val="24"/>
          <w:szCs w:val="24"/>
        </w:rPr>
        <w:t>ir nodrošināt: iepirkuma procedūras atklātumu; piegādātāju brīvu konkurenci, kā arī vienlīdzīgu un taisnī</w:t>
      </w:r>
      <w:r w:rsidR="00B27821" w:rsidRPr="004F3311">
        <w:rPr>
          <w:rFonts w:ascii="Times New Roman" w:hAnsi="Times New Roman" w:cs="Times New Roman"/>
          <w:sz w:val="24"/>
          <w:szCs w:val="24"/>
        </w:rPr>
        <w:t>gu attieksmi pret tiem</w:t>
      </w:r>
      <w:r w:rsidRPr="004F3311">
        <w:rPr>
          <w:rFonts w:ascii="Times New Roman" w:hAnsi="Times New Roman" w:cs="Times New Roman"/>
          <w:sz w:val="24"/>
          <w:szCs w:val="24"/>
        </w:rPr>
        <w:t xml:space="preserve">; </w:t>
      </w:r>
      <w:r w:rsidR="00B27821" w:rsidRPr="004F3311">
        <w:rPr>
          <w:rFonts w:ascii="Times New Roman" w:hAnsi="Times New Roman" w:cs="Times New Roman"/>
          <w:sz w:val="24"/>
          <w:szCs w:val="24"/>
        </w:rPr>
        <w:t xml:space="preserve">nodrošināt </w:t>
      </w:r>
      <w:r w:rsidRPr="004F3311">
        <w:rPr>
          <w:rFonts w:ascii="Times New Roman" w:hAnsi="Times New Roman" w:cs="Times New Roman"/>
          <w:sz w:val="24"/>
          <w:szCs w:val="24"/>
        </w:rPr>
        <w:t xml:space="preserve">valsts un pašvaldību līdzekļu efektīvu izmantošanu, </w:t>
      </w:r>
      <w:r w:rsidRPr="004F3311">
        <w:rPr>
          <w:rFonts w:ascii="Times New Roman" w:hAnsi="Times New Roman" w:cs="Times New Roman"/>
          <w:sz w:val="24"/>
          <w:szCs w:val="24"/>
          <w:u w:val="single"/>
        </w:rPr>
        <w:t>maksimāli samazinot pasūtītā</w:t>
      </w:r>
      <w:r w:rsidR="00B27821" w:rsidRPr="004F3311">
        <w:rPr>
          <w:rFonts w:ascii="Times New Roman" w:hAnsi="Times New Roman" w:cs="Times New Roman"/>
          <w:sz w:val="24"/>
          <w:szCs w:val="24"/>
          <w:u w:val="single"/>
        </w:rPr>
        <w:t>ja risku</w:t>
      </w:r>
      <w:r w:rsidRPr="004F3311">
        <w:rPr>
          <w:rFonts w:ascii="Times New Roman" w:hAnsi="Times New Roman" w:cs="Times New Roman"/>
          <w:sz w:val="24"/>
          <w:szCs w:val="24"/>
          <w:u w:val="single"/>
        </w:rPr>
        <w:t>.</w:t>
      </w:r>
    </w:p>
    <w:p w:rsidR="003C5620" w:rsidRPr="004F3311" w:rsidRDefault="003C5620" w:rsidP="003F40F8">
      <w:pPr>
        <w:pStyle w:val="Default"/>
        <w:ind w:firstLine="720"/>
        <w:jc w:val="both"/>
        <w:rPr>
          <w:rFonts w:ascii="Times New Roman" w:hAnsi="Times New Roman" w:cs="Times New Roman"/>
          <w:color w:val="auto"/>
          <w:sz w:val="24"/>
          <w:szCs w:val="24"/>
          <w:lang w:val="lv-LV"/>
        </w:rPr>
      </w:pPr>
      <w:r w:rsidRPr="004F3311">
        <w:rPr>
          <w:rFonts w:ascii="Times New Roman" w:hAnsi="Times New Roman" w:cs="Times New Roman"/>
          <w:color w:val="auto"/>
          <w:sz w:val="24"/>
          <w:szCs w:val="24"/>
          <w:lang w:val="lv-LV"/>
        </w:rPr>
        <w:t>Saskaņā ar Augstākās tiesas Administratīvo lietu departamenta 2013.gada 14.janvāra rīcības sēdes</w:t>
      </w:r>
      <w:r w:rsidR="00B27821" w:rsidRPr="004F3311">
        <w:rPr>
          <w:rFonts w:ascii="Times New Roman" w:hAnsi="Times New Roman" w:cs="Times New Roman"/>
          <w:color w:val="auto"/>
          <w:sz w:val="24"/>
          <w:szCs w:val="24"/>
          <w:lang w:val="lv-LV"/>
        </w:rPr>
        <w:t xml:space="preserve"> </w:t>
      </w:r>
      <w:r w:rsidRPr="004F3311">
        <w:rPr>
          <w:rFonts w:ascii="Times New Roman" w:hAnsi="Times New Roman" w:cs="Times New Roman"/>
          <w:color w:val="auto"/>
          <w:sz w:val="24"/>
          <w:szCs w:val="24"/>
          <w:lang w:val="lv-LV"/>
        </w:rPr>
        <w:t>lēmumu</w:t>
      </w:r>
      <w:r w:rsidR="00B27821" w:rsidRPr="004F3311">
        <w:rPr>
          <w:rFonts w:ascii="Times New Roman" w:hAnsi="Times New Roman" w:cs="Times New Roman"/>
          <w:color w:val="auto"/>
          <w:sz w:val="24"/>
          <w:szCs w:val="24"/>
          <w:lang w:val="lv-LV"/>
        </w:rPr>
        <w:t xml:space="preserve"> </w:t>
      </w:r>
      <w:r w:rsidRPr="004F3311">
        <w:rPr>
          <w:rFonts w:ascii="Times New Roman" w:hAnsi="Times New Roman" w:cs="Times New Roman"/>
          <w:color w:val="auto"/>
          <w:sz w:val="24"/>
          <w:szCs w:val="24"/>
          <w:lang w:val="lv-LV"/>
        </w:rPr>
        <w:t>lietā SKA-134/2013</w:t>
      </w:r>
      <w:r w:rsidR="00D807E2" w:rsidRPr="004F3311">
        <w:rPr>
          <w:rFonts w:ascii="Times New Roman" w:hAnsi="Times New Roman" w:cs="Times New Roman"/>
          <w:color w:val="auto"/>
          <w:sz w:val="24"/>
          <w:szCs w:val="24"/>
          <w:lang w:val="lv-LV"/>
        </w:rPr>
        <w:t xml:space="preserve"> </w:t>
      </w:r>
      <w:r w:rsidRPr="004F3311">
        <w:rPr>
          <w:rFonts w:ascii="Times New Roman" w:hAnsi="Times New Roman" w:cs="Times New Roman"/>
          <w:color w:val="auto"/>
          <w:sz w:val="24"/>
          <w:szCs w:val="24"/>
          <w:lang w:val="lv-LV"/>
        </w:rPr>
        <w:t>no Likuma</w:t>
      </w:r>
      <w:r w:rsidR="00B27821" w:rsidRPr="004F3311">
        <w:rPr>
          <w:rFonts w:ascii="Times New Roman" w:hAnsi="Times New Roman" w:cs="Times New Roman"/>
          <w:color w:val="auto"/>
          <w:sz w:val="24"/>
          <w:szCs w:val="24"/>
          <w:lang w:val="lv-LV"/>
        </w:rPr>
        <w:t xml:space="preserve"> </w:t>
      </w:r>
      <w:r w:rsidRPr="004F3311">
        <w:rPr>
          <w:rFonts w:ascii="Times New Roman" w:hAnsi="Times New Roman" w:cs="Times New Roman"/>
          <w:color w:val="auto"/>
          <w:sz w:val="24"/>
          <w:szCs w:val="24"/>
          <w:lang w:val="lv-LV"/>
        </w:rPr>
        <w:t>viedokļa</w:t>
      </w:r>
      <w:r w:rsidR="00B27821" w:rsidRPr="004F3311">
        <w:rPr>
          <w:rFonts w:ascii="Times New Roman" w:hAnsi="Times New Roman" w:cs="Times New Roman"/>
          <w:color w:val="auto"/>
          <w:sz w:val="24"/>
          <w:szCs w:val="24"/>
          <w:lang w:val="lv-LV"/>
        </w:rPr>
        <w:t xml:space="preserve"> </w:t>
      </w:r>
      <w:r w:rsidRPr="004F3311">
        <w:rPr>
          <w:rFonts w:ascii="Times New Roman" w:hAnsi="Times New Roman" w:cs="Times New Roman"/>
          <w:color w:val="auto"/>
          <w:sz w:val="24"/>
          <w:szCs w:val="24"/>
          <w:lang w:val="lv-LV"/>
        </w:rPr>
        <w:t>nozīme ir vienīgi tam, vai pasūtītāja izvirzītās prasības ir vienlīdzīgas pret visiem</w:t>
      </w:r>
      <w:r w:rsidR="00B27821" w:rsidRPr="004F3311">
        <w:rPr>
          <w:rFonts w:ascii="Times New Roman" w:hAnsi="Times New Roman" w:cs="Times New Roman"/>
          <w:color w:val="auto"/>
          <w:sz w:val="24"/>
          <w:szCs w:val="24"/>
          <w:lang w:val="lv-LV"/>
        </w:rPr>
        <w:t xml:space="preserve"> </w:t>
      </w:r>
      <w:r w:rsidRPr="004F3311">
        <w:rPr>
          <w:rFonts w:ascii="Times New Roman" w:hAnsi="Times New Roman" w:cs="Times New Roman"/>
          <w:color w:val="auto"/>
          <w:sz w:val="24"/>
          <w:szCs w:val="24"/>
          <w:lang w:val="lv-LV"/>
        </w:rPr>
        <w:t>pretendentiem un nav diskriminējošas; pasūtītāja izvirzīto prasību ekonomisko lietderīgumu</w:t>
      </w:r>
      <w:r w:rsidR="00B27821" w:rsidRPr="004F3311">
        <w:rPr>
          <w:rFonts w:ascii="Times New Roman" w:hAnsi="Times New Roman" w:cs="Times New Roman"/>
          <w:color w:val="auto"/>
          <w:sz w:val="24"/>
          <w:szCs w:val="24"/>
          <w:lang w:val="lv-LV"/>
        </w:rPr>
        <w:t xml:space="preserve"> </w:t>
      </w:r>
      <w:r w:rsidRPr="004F3311">
        <w:rPr>
          <w:rFonts w:ascii="Times New Roman" w:hAnsi="Times New Roman" w:cs="Times New Roman"/>
          <w:color w:val="auto"/>
          <w:sz w:val="24"/>
          <w:szCs w:val="24"/>
          <w:lang w:val="lv-LV"/>
        </w:rPr>
        <w:t>un adekvātumu, ciktāl tas nediskriminē pretendentu vai nekropļo konkurenci,</w:t>
      </w:r>
      <w:r w:rsidR="00B27821" w:rsidRPr="004F3311">
        <w:rPr>
          <w:rFonts w:ascii="Times New Roman" w:hAnsi="Times New Roman" w:cs="Times New Roman"/>
          <w:color w:val="auto"/>
          <w:sz w:val="24"/>
          <w:szCs w:val="24"/>
          <w:lang w:val="lv-LV"/>
        </w:rPr>
        <w:t xml:space="preserve"> </w:t>
      </w:r>
      <w:r w:rsidRPr="004F3311">
        <w:rPr>
          <w:rFonts w:ascii="Times New Roman" w:hAnsi="Times New Roman" w:cs="Times New Roman"/>
          <w:color w:val="auto"/>
          <w:sz w:val="24"/>
          <w:szCs w:val="24"/>
          <w:lang w:val="lv-LV"/>
        </w:rPr>
        <w:t xml:space="preserve">novērtē </w:t>
      </w:r>
      <w:r w:rsidRPr="004F3311">
        <w:rPr>
          <w:rFonts w:ascii="Times New Roman" w:hAnsi="Times New Roman" w:cs="Times New Roman"/>
          <w:color w:val="auto"/>
          <w:sz w:val="24"/>
          <w:szCs w:val="24"/>
          <w:u w:val="single"/>
          <w:lang w:val="lv-LV"/>
        </w:rPr>
        <w:t>tieši</w:t>
      </w:r>
      <w:r w:rsidR="00B27821" w:rsidRPr="004F3311">
        <w:rPr>
          <w:rFonts w:ascii="Times New Roman" w:hAnsi="Times New Roman" w:cs="Times New Roman"/>
          <w:color w:val="auto"/>
          <w:sz w:val="24"/>
          <w:szCs w:val="24"/>
          <w:u w:val="single"/>
          <w:lang w:val="lv-LV"/>
        </w:rPr>
        <w:t xml:space="preserve"> </w:t>
      </w:r>
      <w:r w:rsidRPr="004F3311">
        <w:rPr>
          <w:rFonts w:ascii="Times New Roman" w:hAnsi="Times New Roman" w:cs="Times New Roman"/>
          <w:color w:val="auto"/>
          <w:sz w:val="24"/>
          <w:szCs w:val="24"/>
          <w:u w:val="single"/>
          <w:lang w:val="lv-LV"/>
        </w:rPr>
        <w:t>pretendents, kurš izvēlas piedalīties iepirkumā vai arī ne</w:t>
      </w:r>
      <w:r w:rsidRPr="004F3311">
        <w:rPr>
          <w:rFonts w:ascii="Times New Roman" w:hAnsi="Times New Roman" w:cs="Times New Roman"/>
          <w:color w:val="auto"/>
          <w:sz w:val="24"/>
          <w:szCs w:val="24"/>
          <w:lang w:val="lv-LV"/>
        </w:rPr>
        <w:t xml:space="preserve"> un par kādu cenu.</w:t>
      </w:r>
    </w:p>
    <w:p w:rsidR="00D14D9B" w:rsidRPr="004F3311" w:rsidRDefault="00D14D9B" w:rsidP="003F40F8">
      <w:pPr>
        <w:pStyle w:val="Default"/>
        <w:ind w:firstLine="720"/>
        <w:jc w:val="both"/>
        <w:rPr>
          <w:rFonts w:ascii="Times New Roman" w:hAnsi="Times New Roman" w:cs="Times New Roman"/>
          <w:color w:val="auto"/>
          <w:sz w:val="24"/>
          <w:szCs w:val="24"/>
          <w:lang w:val="lv-LV"/>
        </w:rPr>
      </w:pPr>
      <w:r w:rsidRPr="004F3311">
        <w:rPr>
          <w:rFonts w:ascii="Times New Roman" w:hAnsi="Times New Roman" w:cs="Times New Roman"/>
          <w:color w:val="auto"/>
          <w:sz w:val="24"/>
          <w:szCs w:val="24"/>
          <w:lang w:val="lv-LV"/>
        </w:rPr>
        <w:t>Atbilstoši Iepirkumu uzraudzības biroja Iepirkumu izskatīšanas komisijas lēmumiem, Pasūtītājam nav pienākums pielāgoties kāda piegādātāja noteikumiem, kamēr netiek nepamatoti ierobežota piegādātāju konkurence.</w:t>
      </w:r>
    </w:p>
    <w:p w:rsidR="002A63AD" w:rsidRPr="004F3311" w:rsidRDefault="002A63AD" w:rsidP="003F40F8">
      <w:pPr>
        <w:pStyle w:val="Default"/>
        <w:ind w:firstLine="720"/>
        <w:jc w:val="both"/>
        <w:rPr>
          <w:rFonts w:ascii="Times New Roman" w:hAnsi="Times New Roman" w:cs="Times New Roman"/>
          <w:color w:val="auto"/>
          <w:sz w:val="24"/>
          <w:szCs w:val="24"/>
          <w:u w:val="single"/>
          <w:lang w:val="lv-LV"/>
        </w:rPr>
      </w:pPr>
      <w:r w:rsidRPr="004F3311">
        <w:rPr>
          <w:rFonts w:ascii="Times New Roman" w:hAnsi="Times New Roman" w:cs="Times New Roman"/>
          <w:color w:val="auto"/>
          <w:sz w:val="24"/>
          <w:szCs w:val="24"/>
          <w:u w:val="single"/>
          <w:lang w:val="lv-LV"/>
        </w:rPr>
        <w:t xml:space="preserve">Papildus tam, lūdzam ņemt vērā, ka Iepirkumu komisija sniedz atbildes uz piegādātāja jautājumiem un lūgumiem balstoties uz iepriekš </w:t>
      </w:r>
      <w:r w:rsidR="00FD2311" w:rsidRPr="004F3311">
        <w:rPr>
          <w:rFonts w:ascii="Times New Roman" w:hAnsi="Times New Roman" w:cs="Times New Roman"/>
          <w:color w:val="auto"/>
          <w:sz w:val="24"/>
          <w:szCs w:val="24"/>
          <w:u w:val="single"/>
          <w:lang w:val="lv-LV"/>
        </w:rPr>
        <w:t xml:space="preserve">noskaidroto </w:t>
      </w:r>
      <w:r w:rsidRPr="004F3311">
        <w:rPr>
          <w:rFonts w:ascii="Times New Roman" w:hAnsi="Times New Roman" w:cs="Times New Roman"/>
          <w:color w:val="auto"/>
          <w:sz w:val="24"/>
          <w:szCs w:val="24"/>
          <w:u w:val="single"/>
          <w:lang w:val="lv-LV"/>
        </w:rPr>
        <w:t xml:space="preserve">Iepirkumu uzraudzības biroja viedokli par minēto iepirkuma līguma projektu. </w:t>
      </w:r>
    </w:p>
    <w:p w:rsidR="00F02C23" w:rsidRPr="004F3311" w:rsidRDefault="00F02C23"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Papildināt Līguma 1.5.1.p.ar šādiem 1.5.1.8.-1.5.1.10.apakšpunktiem:</w:t>
      </w:r>
    </w:p>
    <w:p w:rsidR="000409BD" w:rsidRPr="004F3311" w:rsidRDefault="000409BD" w:rsidP="003F40F8">
      <w:pPr>
        <w:numPr>
          <w:ilvl w:val="3"/>
          <w:numId w:val="19"/>
        </w:numPr>
        <w:tabs>
          <w:tab w:val="clear" w:pos="2880"/>
        </w:tabs>
        <w:spacing w:after="0" w:line="240" w:lineRule="auto"/>
        <w:ind w:left="1440" w:hanging="720"/>
        <w:jc w:val="both"/>
        <w:rPr>
          <w:rFonts w:ascii="Times New Roman" w:hAnsi="Times New Roman" w:cs="Times New Roman"/>
          <w:i/>
          <w:sz w:val="24"/>
          <w:szCs w:val="24"/>
          <w:lang w:eastAsia="lv-LV"/>
        </w:rPr>
      </w:pPr>
      <w:r w:rsidRPr="004F3311">
        <w:rPr>
          <w:rFonts w:ascii="Times New Roman" w:hAnsi="Times New Roman" w:cs="Times New Roman"/>
          <w:i/>
          <w:sz w:val="24"/>
          <w:szCs w:val="24"/>
          <w:lang w:eastAsia="lv-LV"/>
        </w:rPr>
        <w:t>Pasūtītājs Līguma darbības laikā liedz Būvuzņēmējam piekļūšanu Būves vietai ilgāk par 14 (četrpadsmit) dienām visā Būvdarbu izpildes termiņa laikā;</w:t>
      </w:r>
    </w:p>
    <w:p w:rsidR="000409BD" w:rsidRPr="004F3311" w:rsidRDefault="000409BD" w:rsidP="003F40F8">
      <w:pPr>
        <w:numPr>
          <w:ilvl w:val="3"/>
          <w:numId w:val="19"/>
        </w:numPr>
        <w:tabs>
          <w:tab w:val="clear" w:pos="2880"/>
        </w:tabs>
        <w:spacing w:after="0" w:line="240" w:lineRule="auto"/>
        <w:ind w:left="1440" w:hanging="720"/>
        <w:jc w:val="both"/>
        <w:rPr>
          <w:rFonts w:ascii="Times New Roman" w:hAnsi="Times New Roman" w:cs="Times New Roman"/>
          <w:i/>
          <w:sz w:val="24"/>
          <w:szCs w:val="24"/>
          <w:lang w:eastAsia="lv-LV"/>
        </w:rPr>
      </w:pPr>
      <w:r w:rsidRPr="004F3311">
        <w:rPr>
          <w:rFonts w:ascii="Times New Roman" w:hAnsi="Times New Roman" w:cs="Times New Roman"/>
          <w:i/>
          <w:sz w:val="24"/>
          <w:szCs w:val="24"/>
          <w:lang w:eastAsia="lv-LV"/>
        </w:rPr>
        <w:t>Pasūtītājs vai Būvuzraugs ir kavējis vai apturējis Būvdarbu veikšanu no Būvuzņēmēja neatkarīgu iemeslu dēļ ilgāk par 14 (četrpadsmit) dienām visā Būvdarbu izpildes termiņa laikā;</w:t>
      </w:r>
    </w:p>
    <w:p w:rsidR="000409BD" w:rsidRPr="004F3311" w:rsidRDefault="000409BD" w:rsidP="003F40F8">
      <w:pPr>
        <w:numPr>
          <w:ilvl w:val="3"/>
          <w:numId w:val="19"/>
        </w:numPr>
        <w:tabs>
          <w:tab w:val="clear" w:pos="2880"/>
        </w:tabs>
        <w:spacing w:after="0" w:line="240" w:lineRule="auto"/>
        <w:ind w:left="1440" w:hanging="720"/>
        <w:jc w:val="both"/>
        <w:rPr>
          <w:rFonts w:ascii="Times New Roman" w:hAnsi="Times New Roman" w:cs="Times New Roman"/>
          <w:i/>
          <w:sz w:val="24"/>
          <w:szCs w:val="24"/>
          <w:lang w:eastAsia="lv-LV"/>
        </w:rPr>
      </w:pPr>
      <w:r w:rsidRPr="004F3311">
        <w:rPr>
          <w:rFonts w:ascii="Times New Roman" w:hAnsi="Times New Roman" w:cs="Times New Roman"/>
          <w:i/>
          <w:sz w:val="24"/>
          <w:szCs w:val="24"/>
          <w:lang w:eastAsia="lv-LV"/>
        </w:rPr>
        <w:t xml:space="preserve">Būvdarbu veikšanu ir kavējuši būtiski atšķirīgi apstākļi no Līgumā paredzētajiem, kas nav </w:t>
      </w:r>
      <w:r w:rsidR="00C74628" w:rsidRPr="004F3311">
        <w:rPr>
          <w:rFonts w:ascii="Times New Roman" w:hAnsi="Times New Roman" w:cs="Times New Roman"/>
          <w:i/>
          <w:sz w:val="24"/>
          <w:szCs w:val="24"/>
          <w:lang w:eastAsia="lv-LV"/>
        </w:rPr>
        <w:t>radušies Būvuzņēmēja vainas dēļ.</w:t>
      </w:r>
    </w:p>
    <w:p w:rsidR="00D14D9B" w:rsidRPr="004F3311" w:rsidRDefault="00322929"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w:t>
      </w:r>
      <w:r w:rsidR="00D14D9B" w:rsidRPr="004F3311">
        <w:rPr>
          <w:rFonts w:ascii="Times New Roman" w:hAnsi="Times New Roman" w:cs="Times New Roman"/>
          <w:b/>
          <w:sz w:val="24"/>
          <w:szCs w:val="24"/>
        </w:rPr>
        <w:t>.1. Atbilde</w:t>
      </w:r>
    </w:p>
    <w:p w:rsidR="00C74628" w:rsidRPr="004F3311" w:rsidRDefault="00D14D9B" w:rsidP="003F40F8">
      <w:pPr>
        <w:spacing w:after="0" w:line="240" w:lineRule="auto"/>
        <w:jc w:val="both"/>
        <w:rPr>
          <w:rFonts w:ascii="Times New Roman" w:hAnsi="Times New Roman" w:cs="Times New Roman"/>
          <w:sz w:val="24"/>
          <w:szCs w:val="24"/>
          <w:lang w:eastAsia="lv-LV"/>
        </w:rPr>
      </w:pPr>
      <w:r w:rsidRPr="004F3311">
        <w:rPr>
          <w:rFonts w:ascii="Times New Roman" w:hAnsi="Times New Roman" w:cs="Times New Roman"/>
          <w:sz w:val="24"/>
          <w:szCs w:val="24"/>
          <w:lang w:eastAsia="lv-LV"/>
        </w:rPr>
        <w:t>Konkursa nolikuma Līguma projekta 1.5.1.punktā (“</w:t>
      </w:r>
      <w:r w:rsidRPr="004F3311">
        <w:rPr>
          <w:rFonts w:ascii="Times New Roman" w:hAnsi="Times New Roman" w:cs="Times New Roman"/>
          <w:sz w:val="24"/>
          <w:szCs w:val="24"/>
        </w:rPr>
        <w:t>Darbu izpildes termiņi var tikt pagarināti pēc Pušu rakstiskas vienošanās, ja</w:t>
      </w:r>
      <w:r w:rsidRPr="004F3311">
        <w:rPr>
          <w:rFonts w:ascii="Times New Roman" w:hAnsi="Times New Roman" w:cs="Times New Roman"/>
          <w:sz w:val="24"/>
          <w:szCs w:val="24"/>
          <w:lang w:eastAsia="lv-LV"/>
        </w:rPr>
        <w:t>…”) paredzētie apakšpunkti ir uzskatīti izsmeļoši un Pasūtītājs neplāno papildināt šo punktu ar citiem apakšpunktiem.</w:t>
      </w:r>
    </w:p>
    <w:p w:rsidR="00C74628" w:rsidRPr="004F3311" w:rsidRDefault="00C74628" w:rsidP="003F40F8">
      <w:pPr>
        <w:spacing w:after="0" w:line="240" w:lineRule="auto"/>
        <w:jc w:val="both"/>
        <w:rPr>
          <w:rFonts w:ascii="Times New Roman" w:hAnsi="Times New Roman" w:cs="Times New Roman"/>
          <w:sz w:val="24"/>
          <w:szCs w:val="24"/>
          <w:lang w:eastAsia="lv-LV"/>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Līguma 1.6.2.punktā noteikt, ka Pasūtītājam ir pienākums 3(trīs) darba dienu laikā rakstiskās informācijas saņemšanas no Būvuzņēmēja, sniegt atbildi. Ja Pasūtītājs atbildi nav sniedzis, uzskatāms, ka Būvuzņēmēja paziņojumā norādītā materiālu nomaiņa ir saskaņota.</w:t>
      </w:r>
    </w:p>
    <w:p w:rsidR="00D14D9B" w:rsidRPr="004F3311" w:rsidRDefault="00322929"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w:t>
      </w:r>
      <w:r w:rsidR="00D14D9B" w:rsidRPr="004F3311">
        <w:rPr>
          <w:rFonts w:ascii="Times New Roman" w:hAnsi="Times New Roman" w:cs="Times New Roman"/>
          <w:b/>
          <w:sz w:val="24"/>
          <w:szCs w:val="24"/>
        </w:rPr>
        <w:t>.2. Atbilde</w:t>
      </w:r>
    </w:p>
    <w:p w:rsidR="00D14D9B" w:rsidRPr="004F3311" w:rsidRDefault="00D14D9B" w:rsidP="003F40F8">
      <w:pPr>
        <w:pStyle w:val="BodyText"/>
        <w:shd w:val="clear" w:color="auto" w:fill="FFFFFF"/>
        <w:rPr>
          <w:szCs w:val="24"/>
          <w:lang w:val="lv-LV"/>
        </w:rPr>
      </w:pPr>
      <w:proofErr w:type="spellStart"/>
      <w:r w:rsidRPr="004F3311">
        <w:rPr>
          <w:szCs w:val="24"/>
          <w:lang w:eastAsia="lv-LV"/>
        </w:rPr>
        <w:t>Konkursa</w:t>
      </w:r>
      <w:proofErr w:type="spellEnd"/>
      <w:r w:rsidRPr="004F3311">
        <w:rPr>
          <w:szCs w:val="24"/>
          <w:lang w:eastAsia="lv-LV"/>
        </w:rPr>
        <w:t xml:space="preserve"> </w:t>
      </w:r>
      <w:proofErr w:type="spellStart"/>
      <w:r w:rsidRPr="004F3311">
        <w:rPr>
          <w:szCs w:val="24"/>
          <w:lang w:eastAsia="lv-LV"/>
        </w:rPr>
        <w:t>nolikuma</w:t>
      </w:r>
      <w:proofErr w:type="spellEnd"/>
      <w:r w:rsidRPr="004F3311">
        <w:rPr>
          <w:szCs w:val="24"/>
          <w:lang w:eastAsia="lv-LV"/>
        </w:rPr>
        <w:t xml:space="preserve"> </w:t>
      </w:r>
      <w:proofErr w:type="spellStart"/>
      <w:r w:rsidRPr="004F3311">
        <w:rPr>
          <w:szCs w:val="24"/>
          <w:lang w:eastAsia="lv-LV"/>
        </w:rPr>
        <w:t>Līguma</w:t>
      </w:r>
      <w:proofErr w:type="spellEnd"/>
      <w:r w:rsidRPr="004F3311">
        <w:rPr>
          <w:szCs w:val="24"/>
          <w:lang w:eastAsia="lv-LV"/>
        </w:rPr>
        <w:t xml:space="preserve"> </w:t>
      </w:r>
      <w:proofErr w:type="spellStart"/>
      <w:r w:rsidRPr="004F3311">
        <w:rPr>
          <w:szCs w:val="24"/>
          <w:lang w:eastAsia="lv-LV"/>
        </w:rPr>
        <w:t>projekta</w:t>
      </w:r>
      <w:proofErr w:type="spellEnd"/>
      <w:r w:rsidRPr="004F3311">
        <w:rPr>
          <w:szCs w:val="24"/>
          <w:lang w:val="lv-LV" w:eastAsia="lv-LV"/>
        </w:rPr>
        <w:t xml:space="preserve"> 1.6.2.punkts nosaka: “</w:t>
      </w:r>
      <w:r w:rsidRPr="004F3311">
        <w:rPr>
          <w:i/>
          <w:szCs w:val="24"/>
          <w:lang w:val="lv-LV"/>
        </w:rPr>
        <w:t xml:space="preserve">Līgumā paredzēto </w:t>
      </w:r>
      <w:proofErr w:type="spellStart"/>
      <w:r w:rsidRPr="004F3311">
        <w:rPr>
          <w:i/>
          <w:szCs w:val="24"/>
          <w:lang w:val="lv-LV"/>
        </w:rPr>
        <w:t>būvapjomu</w:t>
      </w:r>
      <w:proofErr w:type="spellEnd"/>
      <w:r w:rsidRPr="004F3311">
        <w:rPr>
          <w:i/>
          <w:szCs w:val="24"/>
          <w:lang w:val="lv-LV"/>
        </w:rPr>
        <w:t xml:space="preserve"> koriģēšana vai Tehniskajā specifikācijā paredzēto materiālu un/vai iekārtu aizstāšana ar citiem risinājumiem būvuzņēmējam rakstiski jāprasa nekavējoties un tiklīdz attiecīgais kavējošais apstāklis ir iestājies. Ja būvuzņēmējam ir ziņas, ka kavējošais apstāklis vēl tikai var iestāties, taču šāda notikuma iestāšanās ticamības pakāpe ir pietiekami augsta, būvuzņēmējam nekavējoties rakstiski jādara pasūtītājam zināms arī tas rakstiskā formā. Vienlaikus Būvuzņēmējam jāiesniedz arī citi līgumā noteiktie paziņojumi un paskaidrojošā informācija attiecībā uz šo prasījumu, kas ir būtiska saistībā ar šo notikumu vai apstākļiem. </w:t>
      </w:r>
      <w:r w:rsidRPr="004F3311">
        <w:rPr>
          <w:i/>
          <w:szCs w:val="24"/>
          <w:lang w:val="lv-LV"/>
        </w:rPr>
        <w:lastRenderedPageBreak/>
        <w:t xml:space="preserve">Rakstisks paziņojums iesniedzams pēc iespējas ātrāk un ne vēlāk kā 5 (piecas) darba dienas kopš brīža, kad būvuzņēmējs ir uzzinājis, vai viņam vajadzēja uzzināt par šo notikumu vai apstākļiem. Specifikācijas dokumentācijā paredzēto materiālu nomaiņas nepieciešamība un pieļaujamība (vai piedāvātais materiāls un/vai iekārtas atbilst būvdarbu veikšanai) ir rakstiski jāsaskaņo ar Pasūtītāju. Ja būvuzņēmējs šo 5 (piecu) darba dienu laikā klusē, Būvuzņēmējs zaudē tiesības atsaukties uz šiem apstākļiem, Līgumā paredzēto </w:t>
      </w:r>
      <w:proofErr w:type="spellStart"/>
      <w:r w:rsidRPr="004F3311">
        <w:rPr>
          <w:i/>
          <w:szCs w:val="24"/>
          <w:lang w:val="lv-LV"/>
        </w:rPr>
        <w:t>būvapjomu</w:t>
      </w:r>
      <w:proofErr w:type="spellEnd"/>
      <w:r w:rsidRPr="004F3311">
        <w:rPr>
          <w:i/>
          <w:szCs w:val="24"/>
          <w:lang w:val="lv-LV"/>
        </w:rPr>
        <w:t xml:space="preserve"> koriģēšana vai Tehniskajā specifikācijā paredzēto materiālu un/vai iekārtu aizstāšana ar citiem risinājumiem netiek veikta un pasūtītājs ir atbrīvots no jebkādas atbildības saistībā ar šo prasījumu</w:t>
      </w:r>
      <w:r w:rsidRPr="004F3311">
        <w:rPr>
          <w:szCs w:val="24"/>
          <w:lang w:val="lv-LV"/>
        </w:rPr>
        <w:t>.</w:t>
      </w:r>
      <w:r w:rsidR="00FD2311" w:rsidRPr="004F3311">
        <w:rPr>
          <w:szCs w:val="24"/>
          <w:lang w:val="lv-LV"/>
        </w:rPr>
        <w:t>”</w:t>
      </w:r>
    </w:p>
    <w:p w:rsidR="00D12D5E" w:rsidRPr="004F3311" w:rsidRDefault="00D12D5E" w:rsidP="003F40F8">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ab/>
        <w:t>Vēršam uzmanību, ka specifikācijas dokumentācijā paredzēto materiālu nomaiņas nepieciešamība un pieļaujamība ir komplicēts jautājums, kura izskatīšana pieprasa zināmu laiku (atkarībā no katras konkrētās situācijas). Jebkurā gadījumā ierosinājums uzlikt pasūtītājam pienākumu tieši 3 (trīs) darba dienu laikā pieņemt lēmumu, sagatavot un sniegt pretendentam atbildi nav pamatots, jo jautājuma izskatīšana var aizņemt arī ilgāku laiku. Papildus tam, jāņem vērā, ka Pasūtītājs ir atvasinātā publiska persona un sniedz atbildes pēc iespējas ātrāk, normatīvajos aktos paredzētajos termiņos.</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.3.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Lūdzu precizēt –</w:t>
      </w:r>
      <w:r w:rsidR="001F4313" w:rsidRPr="004F3311">
        <w:rPr>
          <w:rFonts w:ascii="Times New Roman" w:hAnsi="Times New Roman" w:cs="Times New Roman"/>
          <w:i/>
          <w:sz w:val="24"/>
          <w:szCs w:val="24"/>
        </w:rPr>
        <w:t xml:space="preserve"> </w:t>
      </w:r>
      <w:r w:rsidRPr="004F3311">
        <w:rPr>
          <w:rFonts w:ascii="Times New Roman" w:hAnsi="Times New Roman" w:cs="Times New Roman"/>
          <w:i/>
          <w:sz w:val="24"/>
          <w:szCs w:val="24"/>
        </w:rPr>
        <w:t>kas Līguma 2.2.1.punktā ir domāts ar “risku” un “būvniecības” polisēm? Ja pasūtītājs šajā punktā ir</w:t>
      </w:r>
      <w:r w:rsidR="001F4313" w:rsidRPr="004F3311">
        <w:rPr>
          <w:rFonts w:ascii="Times New Roman" w:hAnsi="Times New Roman" w:cs="Times New Roman"/>
          <w:i/>
          <w:sz w:val="24"/>
          <w:szCs w:val="24"/>
        </w:rPr>
        <w:t>, domājis visu risku apdrošināšanas polisi, lūdzu norādīt</w:t>
      </w:r>
      <w:r w:rsidRPr="004F3311">
        <w:rPr>
          <w:rFonts w:ascii="Times New Roman" w:hAnsi="Times New Roman" w:cs="Times New Roman"/>
          <w:i/>
          <w:sz w:val="24"/>
          <w:szCs w:val="24"/>
        </w:rPr>
        <w:t xml:space="preserve"> summu par kādu, šāda polise ir iesniedzama un apdrošināmās personas, atbilstoši 9.1.p.</w:t>
      </w:r>
    </w:p>
    <w:p w:rsidR="00626E6A" w:rsidRPr="004F3311" w:rsidRDefault="00322929"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w:t>
      </w:r>
      <w:r w:rsidR="00626E6A" w:rsidRPr="004F3311">
        <w:rPr>
          <w:rFonts w:ascii="Times New Roman" w:hAnsi="Times New Roman" w:cs="Times New Roman"/>
          <w:b/>
          <w:sz w:val="24"/>
          <w:szCs w:val="24"/>
        </w:rPr>
        <w:t>.3. Atbilde</w:t>
      </w:r>
    </w:p>
    <w:p w:rsidR="00D12D5E" w:rsidRPr="004F3311" w:rsidRDefault="00D12D5E" w:rsidP="003F40F8">
      <w:pPr>
        <w:shd w:val="clear" w:color="auto" w:fill="FFFFFF"/>
        <w:tabs>
          <w:tab w:val="left" w:pos="461"/>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2.2.1.punkts nosaka: “</w:t>
      </w:r>
      <w:r w:rsidRPr="004F3311">
        <w:rPr>
          <w:rFonts w:ascii="Times New Roman" w:hAnsi="Times New Roman" w:cs="Times New Roman"/>
          <w:i/>
          <w:sz w:val="24"/>
          <w:szCs w:val="24"/>
        </w:rPr>
        <w:t>Būvuzņēmēja pienākums ir ne vēlāk kā 7 (septiņu) darba dienu laikā no līguma noslēgšanas dienā iesniegt Pasūtītājam visu šajā Līgumā noteikto risku, būvniecību, apdrošināšanas polišu kopijas (uzrādot oriģinālu); minētie dokumenti ir pievienojami Līgumam kā neatņemamas sastāvdaļas</w:t>
      </w:r>
      <w:r w:rsidRPr="004F3311">
        <w:rPr>
          <w:rFonts w:ascii="Times New Roman" w:hAnsi="Times New Roman" w:cs="Times New Roman"/>
          <w:sz w:val="24"/>
          <w:szCs w:val="24"/>
        </w:rPr>
        <w:t>”.</w:t>
      </w:r>
    </w:p>
    <w:p w:rsidR="00626E6A" w:rsidRPr="004F3311" w:rsidRDefault="00626E6A" w:rsidP="003F40F8">
      <w:pPr>
        <w:shd w:val="clear" w:color="auto" w:fill="FFFFFF"/>
        <w:tabs>
          <w:tab w:val="left" w:pos="461"/>
        </w:tabs>
        <w:spacing w:after="0" w:line="240" w:lineRule="auto"/>
        <w:jc w:val="both"/>
        <w:rPr>
          <w:rFonts w:ascii="Times New Roman" w:hAnsi="Times New Roman" w:cs="Times New Roman"/>
          <w:b/>
          <w:sz w:val="24"/>
          <w:szCs w:val="24"/>
        </w:rPr>
      </w:pPr>
      <w:r w:rsidRPr="004F3311">
        <w:rPr>
          <w:rFonts w:ascii="Times New Roman" w:hAnsi="Times New Roman" w:cs="Times New Roman"/>
          <w:sz w:val="24"/>
          <w:szCs w:val="24"/>
        </w:rPr>
        <w:t>Līguma 2.2.1.punktā ir interpretējama kopsakarā ar līguma sadaļu “Apdrošināšana un garantija”:</w:t>
      </w:r>
    </w:p>
    <w:p w:rsidR="00626E6A" w:rsidRPr="004F3311" w:rsidRDefault="00626E6A" w:rsidP="003F40F8">
      <w:pPr>
        <w:shd w:val="clear" w:color="auto" w:fill="FFFFFF"/>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9.Apdrošināšana un garantija</w:t>
      </w:r>
    </w:p>
    <w:p w:rsidR="00626E6A" w:rsidRPr="004F3311" w:rsidRDefault="00626E6A" w:rsidP="003F40F8">
      <w:pPr>
        <w:numPr>
          <w:ilvl w:val="1"/>
          <w:numId w:val="24"/>
        </w:numPr>
        <w:shd w:val="clear" w:color="auto" w:fill="FFFFFF"/>
        <w:tabs>
          <w:tab w:val="left" w:pos="540"/>
        </w:tabs>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Būvuzņēmējs par saviem līdzekļiem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rsidR="00626E6A" w:rsidRPr="004F3311" w:rsidRDefault="00626E6A" w:rsidP="003F40F8">
      <w:pPr>
        <w:numPr>
          <w:ilvl w:val="2"/>
          <w:numId w:val="24"/>
        </w:numPr>
        <w:shd w:val="clear" w:color="auto" w:fill="FFFFFF"/>
        <w:tabs>
          <w:tab w:val="clear" w:pos="720"/>
          <w:tab w:val="num" w:pos="540"/>
        </w:tabs>
        <w:spacing w:after="0" w:line="240" w:lineRule="auto"/>
        <w:ind w:left="540" w:hanging="540"/>
        <w:jc w:val="both"/>
        <w:rPr>
          <w:rFonts w:ascii="Times New Roman" w:hAnsi="Times New Roman" w:cs="Times New Roman"/>
          <w:i/>
          <w:sz w:val="24"/>
          <w:szCs w:val="24"/>
        </w:rPr>
      </w:pPr>
      <w:r w:rsidRPr="004F3311">
        <w:rPr>
          <w:rFonts w:ascii="Times New Roman" w:hAnsi="Times New Roman" w:cs="Times New Roman"/>
          <w:i/>
          <w:sz w:val="24"/>
          <w:szCs w:val="24"/>
        </w:rPr>
        <w:t>Celtniecības visu risku apdrošināšana (CAR) Līguma summas apmērā līdz Objekta nodošanai ekspluatācijā;</w:t>
      </w:r>
    </w:p>
    <w:p w:rsidR="00626E6A" w:rsidRPr="004F3311" w:rsidRDefault="00626E6A" w:rsidP="003F40F8">
      <w:pPr>
        <w:numPr>
          <w:ilvl w:val="2"/>
          <w:numId w:val="24"/>
        </w:numPr>
        <w:shd w:val="clear" w:color="auto" w:fill="FFFFFF"/>
        <w:tabs>
          <w:tab w:val="clear" w:pos="720"/>
          <w:tab w:val="num" w:pos="540"/>
        </w:tabs>
        <w:spacing w:after="0" w:line="240" w:lineRule="auto"/>
        <w:ind w:left="540" w:hanging="540"/>
        <w:jc w:val="both"/>
        <w:rPr>
          <w:rFonts w:ascii="Times New Roman" w:hAnsi="Times New Roman" w:cs="Times New Roman"/>
          <w:i/>
          <w:sz w:val="24"/>
          <w:szCs w:val="24"/>
        </w:rPr>
      </w:pPr>
      <w:r w:rsidRPr="004F3311">
        <w:rPr>
          <w:rFonts w:ascii="Times New Roman" w:hAnsi="Times New Roman" w:cs="Times New Roman"/>
          <w:i/>
          <w:sz w:val="24"/>
          <w:szCs w:val="24"/>
        </w:rPr>
        <w:t>civiltiesiskās atbildības apdrošināšana pret trešajām personām, atbilstoši normatīvo aktu prasībām.</w:t>
      </w:r>
    </w:p>
    <w:p w:rsidR="00626E6A" w:rsidRPr="004F3311" w:rsidRDefault="00626E6A" w:rsidP="003F40F8">
      <w:pPr>
        <w:numPr>
          <w:ilvl w:val="2"/>
          <w:numId w:val="24"/>
        </w:numPr>
        <w:shd w:val="clear" w:color="auto" w:fill="FFFFFF"/>
        <w:tabs>
          <w:tab w:val="clear" w:pos="720"/>
          <w:tab w:val="num" w:pos="540"/>
        </w:tabs>
        <w:spacing w:after="0" w:line="240" w:lineRule="auto"/>
        <w:ind w:left="540" w:hanging="540"/>
        <w:jc w:val="both"/>
        <w:rPr>
          <w:rFonts w:ascii="Times New Roman" w:hAnsi="Times New Roman" w:cs="Times New Roman"/>
          <w:i/>
          <w:sz w:val="24"/>
          <w:szCs w:val="24"/>
        </w:rPr>
      </w:pPr>
      <w:r w:rsidRPr="004F3311">
        <w:rPr>
          <w:rFonts w:ascii="Times New Roman" w:hAnsi="Times New Roman" w:cs="Times New Roman"/>
          <w:i/>
          <w:sz w:val="24"/>
          <w:szCs w:val="24"/>
        </w:rPr>
        <w:t>Būvuzņēmējs iesniedz Pasūtītājam visu nepieciešamo apdrošināšanas polišu kopijas Līgumā noteiktajā kārtībā.</w:t>
      </w:r>
    </w:p>
    <w:p w:rsidR="00626E6A" w:rsidRPr="004F3311" w:rsidRDefault="00626E6A" w:rsidP="003F40F8">
      <w:pPr>
        <w:numPr>
          <w:ilvl w:val="1"/>
          <w:numId w:val="24"/>
        </w:numPr>
        <w:shd w:val="clear" w:color="auto" w:fill="FFFFFF"/>
        <w:tabs>
          <w:tab w:val="left" w:pos="540"/>
        </w:tabs>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rsidR="00626E6A" w:rsidRPr="004F3311" w:rsidRDefault="00626E6A" w:rsidP="003F40F8">
      <w:pPr>
        <w:spacing w:after="0" w:line="240" w:lineRule="auto"/>
        <w:ind w:firstLine="510"/>
        <w:jc w:val="both"/>
        <w:rPr>
          <w:rFonts w:ascii="Times New Roman" w:hAnsi="Times New Roman" w:cs="Times New Roman"/>
          <w:sz w:val="24"/>
          <w:szCs w:val="24"/>
        </w:rPr>
      </w:pPr>
      <w:r w:rsidRPr="004F3311">
        <w:rPr>
          <w:rFonts w:ascii="Times New Roman" w:hAnsi="Times New Roman" w:cs="Times New Roman"/>
          <w:sz w:val="24"/>
          <w:szCs w:val="24"/>
        </w:rPr>
        <w:t xml:space="preserve">Atbildot uz jautājumu </w:t>
      </w:r>
      <w:r w:rsidRPr="004F3311">
        <w:rPr>
          <w:rFonts w:ascii="Times New Roman" w:hAnsi="Times New Roman" w:cs="Times New Roman"/>
          <w:sz w:val="24"/>
          <w:szCs w:val="24"/>
          <w:u w:val="single"/>
        </w:rPr>
        <w:t>par summu</w:t>
      </w:r>
      <w:r w:rsidRPr="004F3311">
        <w:rPr>
          <w:rFonts w:ascii="Times New Roman" w:hAnsi="Times New Roman" w:cs="Times New Roman"/>
          <w:sz w:val="24"/>
          <w:szCs w:val="24"/>
        </w:rPr>
        <w:t>, vēršam uzmanību, ka līguma 9.1.1.punkts nepārprotami nosaka “Līguma summas apmērā”.</w:t>
      </w:r>
    </w:p>
    <w:p w:rsidR="00626E6A" w:rsidRPr="004F3311" w:rsidRDefault="00626E6A"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.4.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Līguma 2.2.2.p., 2.4.p. vārdu “Izpildītājs” aizstāt ar “Būvuzņēmējs”.</w:t>
      </w:r>
    </w:p>
    <w:p w:rsidR="00626E6A" w:rsidRPr="004F3311" w:rsidRDefault="00322929"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w:t>
      </w:r>
      <w:r w:rsidR="00626E6A" w:rsidRPr="004F3311">
        <w:rPr>
          <w:rFonts w:ascii="Times New Roman" w:hAnsi="Times New Roman" w:cs="Times New Roman"/>
          <w:b/>
          <w:sz w:val="24"/>
          <w:szCs w:val="24"/>
        </w:rPr>
        <w:t>.4. Atbilde</w:t>
      </w:r>
    </w:p>
    <w:p w:rsidR="00AF0808" w:rsidRPr="004F3311" w:rsidRDefault="00626E6A" w:rsidP="00AF0808">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projektā lietotie vārdi “Būvuzņēmējs” un “Izpildītājs” iepirkuma procedūras kontekst</w:t>
      </w:r>
      <w:r w:rsidR="006C693D" w:rsidRPr="004F3311">
        <w:rPr>
          <w:rFonts w:ascii="Times New Roman" w:hAnsi="Times New Roman" w:cs="Times New Roman"/>
          <w:sz w:val="24"/>
          <w:szCs w:val="24"/>
        </w:rPr>
        <w:t xml:space="preserve">ā ir identiski pēc sava satura. </w:t>
      </w:r>
      <w:r w:rsidR="00AF0808" w:rsidRPr="004F3311">
        <w:rPr>
          <w:rFonts w:ascii="Times New Roman" w:hAnsi="Times New Roman" w:cs="Times New Roman"/>
          <w:sz w:val="24"/>
          <w:szCs w:val="24"/>
        </w:rPr>
        <w:t>Iepirkumu komisija plāno veikt grozījumus iepirkumu procedūras dokumentos. Vienlaicīgi ir plānots veikt precizējumu arī šajos Līguma projekta punktos. Lūdzam sekot līdzi informācijai pasūtītāja mājas lapā.</w:t>
      </w:r>
    </w:p>
    <w:p w:rsidR="002A63AD" w:rsidRPr="004F3311" w:rsidRDefault="002A63AD" w:rsidP="00AF0808">
      <w:pPr>
        <w:spacing w:after="0" w:line="240" w:lineRule="auto"/>
        <w:jc w:val="both"/>
        <w:rPr>
          <w:rFonts w:ascii="Times New Roman" w:hAnsi="Times New Roman" w:cs="Times New Roman"/>
          <w:sz w:val="24"/>
          <w:szCs w:val="24"/>
        </w:rPr>
      </w:pPr>
    </w:p>
    <w:p w:rsidR="006C693D" w:rsidRPr="004F3311" w:rsidRDefault="006C693D" w:rsidP="003F40F8">
      <w:pPr>
        <w:spacing w:after="0" w:line="240" w:lineRule="auto"/>
        <w:ind w:left="720"/>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lastRenderedPageBreak/>
        <w:t>10</w:t>
      </w:r>
      <w:r w:rsidR="001E7FE7" w:rsidRPr="004F3311">
        <w:rPr>
          <w:rFonts w:ascii="Times New Roman" w:hAnsi="Times New Roman" w:cs="Times New Roman"/>
          <w:i/>
          <w:sz w:val="24"/>
          <w:szCs w:val="24"/>
        </w:rPr>
        <w:t>.5.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 xml:space="preserve">Līguma 2.4.p. ir noteikts, ka būvdarbi nevar tikt uzsākti, ja Būvuzņēmējs nav savlaicīgi izpildījis Līguma 2.2. punkta noteikumus, taču 2.2.3.p.nosaka, ka Būvuzņēmējam ir pienākums iesniegt Pasūtītājam ne vēlāk </w:t>
      </w:r>
      <w:r w:rsidRPr="004F3311">
        <w:rPr>
          <w:rFonts w:ascii="Times New Roman" w:hAnsi="Times New Roman" w:cs="Times New Roman"/>
          <w:i/>
          <w:sz w:val="24"/>
          <w:szCs w:val="24"/>
          <w:u w:val="single"/>
        </w:rPr>
        <w:t>kā 60 (sešdesmit) darba dienu laikā</w:t>
      </w:r>
      <w:r w:rsidRPr="004F3311">
        <w:rPr>
          <w:rFonts w:ascii="Times New Roman" w:hAnsi="Times New Roman" w:cs="Times New Roman"/>
          <w:i/>
          <w:sz w:val="24"/>
          <w:szCs w:val="24"/>
        </w:rPr>
        <w:t xml:space="preserve"> no līguma noslēgšanas dienas noteiktā kārtībā saskaņotu satiksmes organizācijas plānu, savukārt Līguma 2.3.p. Būvuzņēmēja pienākums uzsākt Objektā būvdarbus </w:t>
      </w:r>
      <w:r w:rsidRPr="004F3311">
        <w:rPr>
          <w:rFonts w:ascii="Times New Roman" w:hAnsi="Times New Roman" w:cs="Times New Roman"/>
          <w:i/>
          <w:sz w:val="24"/>
          <w:szCs w:val="24"/>
          <w:u w:val="single"/>
        </w:rPr>
        <w:t>ne vēlāk kā 15 (piecpadsmit) darba dienu</w:t>
      </w:r>
      <w:r w:rsidRPr="004F3311">
        <w:rPr>
          <w:rFonts w:ascii="Times New Roman" w:hAnsi="Times New Roman" w:cs="Times New Roman"/>
          <w:i/>
          <w:sz w:val="24"/>
          <w:szCs w:val="24"/>
        </w:rPr>
        <w:t xml:space="preserve"> laikā pēc šī Līguma abpusējas parakstīšanas. Lūdzu precizēt 2.4.p, ka:</w:t>
      </w:r>
      <w:r w:rsidR="009362E4" w:rsidRPr="004F3311">
        <w:rPr>
          <w:rFonts w:ascii="Times New Roman" w:hAnsi="Times New Roman" w:cs="Times New Roman"/>
          <w:i/>
          <w:sz w:val="24"/>
          <w:szCs w:val="24"/>
        </w:rPr>
        <w:t xml:space="preserve"> </w:t>
      </w:r>
      <w:r w:rsidRPr="004F3311">
        <w:rPr>
          <w:rFonts w:ascii="Times New Roman" w:hAnsi="Times New Roman" w:cs="Times New Roman"/>
          <w:i/>
          <w:sz w:val="24"/>
          <w:szCs w:val="24"/>
        </w:rPr>
        <w:t>“2.4.Ja Būvuzņēmējs nav savlaicīgi izpildījis Līguma 2</w:t>
      </w:r>
      <w:r w:rsidRPr="004F3311">
        <w:rPr>
          <w:rFonts w:ascii="Times New Roman" w:hAnsi="Times New Roman" w:cs="Times New Roman"/>
          <w:i/>
          <w:sz w:val="24"/>
          <w:szCs w:val="24"/>
          <w:u w:val="single"/>
        </w:rPr>
        <w:t>.2.1.un 2.2.2.</w:t>
      </w:r>
      <w:r w:rsidRPr="004F3311">
        <w:rPr>
          <w:rFonts w:ascii="Times New Roman" w:hAnsi="Times New Roman" w:cs="Times New Roman"/>
          <w:i/>
          <w:sz w:val="24"/>
          <w:szCs w:val="24"/>
        </w:rPr>
        <w:t xml:space="preserve"> punkta noteikumus, tad būvdarbi nevar tikt uzsākti un Būvuzņēmējam iestājas atbildība par nokavējumu. Par līgumsaistību izpildes nodrošinājuma savlaicīgu neiesniegšanu, Izpildītājs maksā Pasūtītājam EUR 500 (pieci simti euro) par katru nokavēto dienu, bet kopsummā ne vairāk kā 10% no līguma summas.”</w:t>
      </w:r>
    </w:p>
    <w:p w:rsidR="009362E4" w:rsidRPr="004F3311" w:rsidRDefault="00322929"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w:t>
      </w:r>
      <w:r w:rsidR="009362E4" w:rsidRPr="004F3311">
        <w:rPr>
          <w:rFonts w:ascii="Times New Roman" w:hAnsi="Times New Roman" w:cs="Times New Roman"/>
          <w:b/>
          <w:sz w:val="24"/>
          <w:szCs w:val="24"/>
        </w:rPr>
        <w:t>.5. Atbilde</w:t>
      </w:r>
    </w:p>
    <w:p w:rsidR="00290D1C" w:rsidRPr="004F3311" w:rsidRDefault="00CE6BC3" w:rsidP="003F40F8">
      <w:pPr>
        <w:spacing w:after="0" w:line="240" w:lineRule="auto"/>
        <w:ind w:firstLine="720"/>
        <w:jc w:val="both"/>
        <w:rPr>
          <w:rFonts w:ascii="Times New Roman" w:hAnsi="Times New Roman" w:cs="Times New Roman"/>
          <w:sz w:val="24"/>
          <w:szCs w:val="24"/>
          <w:u w:val="single"/>
        </w:rPr>
      </w:pPr>
      <w:r w:rsidRPr="004F3311">
        <w:rPr>
          <w:rFonts w:ascii="Times New Roman" w:hAnsi="Times New Roman" w:cs="Times New Roman"/>
          <w:sz w:val="24"/>
          <w:szCs w:val="24"/>
        </w:rPr>
        <w:t xml:space="preserve">Noteiktā kārtībā saskaņotā satiksmes organizācijas plāna iesniegšanai pasūtītājs bija paredzējis īpašu (garāko) termiņu, kas nav pretrunā  ar citiem līguma projekta punktiem, jo tas ir līguma projektā īpaši atrunātais izņēmums. </w:t>
      </w:r>
      <w:r w:rsidR="006E74F7" w:rsidRPr="004F3311">
        <w:rPr>
          <w:rFonts w:ascii="Times New Roman" w:hAnsi="Times New Roman" w:cs="Times New Roman"/>
          <w:sz w:val="24"/>
          <w:szCs w:val="24"/>
        </w:rPr>
        <w:t xml:space="preserve">Tomēr, </w:t>
      </w:r>
      <w:r w:rsidR="004F3311" w:rsidRPr="004F3311">
        <w:rPr>
          <w:rFonts w:ascii="Times New Roman" w:hAnsi="Times New Roman" w:cs="Times New Roman"/>
          <w:sz w:val="24"/>
          <w:szCs w:val="24"/>
        </w:rPr>
        <w:t>p</w:t>
      </w:r>
      <w:r w:rsidR="00290D1C" w:rsidRPr="004F3311">
        <w:rPr>
          <w:rFonts w:ascii="Times New Roman" w:hAnsi="Times New Roman" w:cs="Times New Roman"/>
          <w:sz w:val="24"/>
          <w:szCs w:val="24"/>
          <w:u w:val="single"/>
        </w:rPr>
        <w:t xml:space="preserve">asūtītājs </w:t>
      </w:r>
      <w:r w:rsidR="00322929" w:rsidRPr="004F3311">
        <w:rPr>
          <w:rFonts w:ascii="Times New Roman" w:hAnsi="Times New Roman" w:cs="Times New Roman"/>
          <w:sz w:val="24"/>
          <w:szCs w:val="24"/>
          <w:u w:val="single"/>
        </w:rPr>
        <w:t xml:space="preserve">plāno </w:t>
      </w:r>
      <w:r w:rsidR="00F27E19" w:rsidRPr="004F3311">
        <w:rPr>
          <w:rFonts w:ascii="Times New Roman" w:hAnsi="Times New Roman" w:cs="Times New Roman"/>
          <w:sz w:val="24"/>
          <w:szCs w:val="24"/>
          <w:u w:val="single"/>
        </w:rPr>
        <w:t xml:space="preserve">veikt </w:t>
      </w:r>
      <w:r w:rsidR="00290D1C" w:rsidRPr="004F3311">
        <w:rPr>
          <w:rFonts w:ascii="Times New Roman" w:hAnsi="Times New Roman" w:cs="Times New Roman"/>
          <w:sz w:val="24"/>
          <w:szCs w:val="24"/>
          <w:u w:val="single"/>
        </w:rPr>
        <w:t xml:space="preserve">grozījumus </w:t>
      </w:r>
      <w:r w:rsidR="006E74F7" w:rsidRPr="004F3311">
        <w:rPr>
          <w:rFonts w:ascii="Times New Roman" w:hAnsi="Times New Roman" w:cs="Times New Roman"/>
          <w:sz w:val="24"/>
          <w:szCs w:val="24"/>
          <w:u w:val="single"/>
        </w:rPr>
        <w:t xml:space="preserve">iepirkuma procedūras dokumentos un ir plāno precizēt arī šo punktu. </w:t>
      </w:r>
      <w:r w:rsidR="00CF1139" w:rsidRPr="004F3311">
        <w:rPr>
          <w:rFonts w:ascii="Times New Roman" w:hAnsi="Times New Roman" w:cs="Times New Roman"/>
          <w:sz w:val="24"/>
          <w:szCs w:val="24"/>
          <w:u w:val="single"/>
        </w:rPr>
        <w:t>Lūdzam sekot līdzi informācijai, kas tiks publicēta pasūtītāja mājas lapā.</w:t>
      </w:r>
    </w:p>
    <w:p w:rsidR="003F6AE3" w:rsidRPr="004F3311" w:rsidRDefault="003F6AE3" w:rsidP="003F6AE3">
      <w:pPr>
        <w:spacing w:after="0" w:line="240" w:lineRule="auto"/>
        <w:ind w:firstLine="720"/>
        <w:jc w:val="both"/>
        <w:rPr>
          <w:rFonts w:ascii="Times New Roman" w:hAnsi="Times New Roman" w:cs="Times New Roman"/>
          <w:sz w:val="24"/>
          <w:szCs w:val="24"/>
        </w:rPr>
      </w:pPr>
      <w:r w:rsidRPr="004F3311">
        <w:rPr>
          <w:rFonts w:ascii="Times New Roman" w:hAnsi="Times New Roman" w:cs="Times New Roman"/>
          <w:sz w:val="24"/>
          <w:szCs w:val="24"/>
        </w:rPr>
        <w:t xml:space="preserve">Jautājumā par 10% ierobežojumu vēršam uzmanību, ka </w:t>
      </w:r>
      <w:r w:rsidRPr="004F3311">
        <w:rPr>
          <w:rFonts w:ascii="Times New Roman" w:eastAsia="Times New Roman" w:hAnsi="Times New Roman" w:cs="Times New Roman"/>
          <w:sz w:val="24"/>
          <w:szCs w:val="24"/>
        </w:rPr>
        <w:t xml:space="preserve">LR Civillikuma 1716.panta 3.daļa nosaka ierobežojumu - kopumā ne vairāk par 10 procentiem no pamatparāda vai galvenās saistības apmēra. Līguma projektā nav jādublē visas LR Civillikuma normas, kas regulē saistību tiesības, jo LR Civillikumā iestrādātas normas darbojas neatkarīgi no to iekļaušanas Līguma tekstā. Gadījumā ja tiks piemēroti līgumsodi, tad to kopējā apjoma ierobežošana notiks atbilstoši LR Civillikuma prasībām. Pasūtītājs nevar rīkoties pretēji normatīvajiem aktiem un ievēros LR Civillikumu kā arī citus normatīvus aktus, kas regulēs minēto situāciju. </w:t>
      </w:r>
    </w:p>
    <w:p w:rsidR="00322929" w:rsidRPr="004F3311" w:rsidRDefault="00322929"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.6.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Līguma 3.2.p</w:t>
      </w:r>
      <w:r w:rsidR="001F4313" w:rsidRPr="004F3311">
        <w:rPr>
          <w:rFonts w:ascii="Times New Roman" w:hAnsi="Times New Roman" w:cs="Times New Roman"/>
          <w:i/>
          <w:sz w:val="24"/>
          <w:szCs w:val="24"/>
        </w:rPr>
        <w:t xml:space="preserve">. </w:t>
      </w:r>
      <w:r w:rsidRPr="004F3311">
        <w:rPr>
          <w:rFonts w:ascii="Times New Roman" w:hAnsi="Times New Roman" w:cs="Times New Roman"/>
          <w:i/>
          <w:sz w:val="24"/>
          <w:szCs w:val="24"/>
        </w:rPr>
        <w:t>- vai grafiks netiks pievienots Līgumam ar noslēgšanu?</w:t>
      </w:r>
    </w:p>
    <w:p w:rsidR="002A63AD" w:rsidRPr="004F3311" w:rsidRDefault="002A63AD"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10.6. Atbilde</w:t>
      </w:r>
    </w:p>
    <w:p w:rsidR="00E323BF" w:rsidRPr="004F3311" w:rsidRDefault="00E323BF" w:rsidP="003F40F8">
      <w:pPr>
        <w:shd w:val="clear" w:color="auto" w:fill="FFFFFF"/>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Konkursa nolikuma Līguma projekta 3.2.punkts nosaka Būvuzņēmēja pienākumu ne vēlāk kā trešajā darba dienā pēc Līguma parakstīšanas iesniegt Pasūtītājam būvdarbu grafiku. Izskaidrojam, ka parakstot iepirkuma līgumu, iepirkuma līgumam tiks pievienots pretendenta iesniegtā piedāvājuma kopija kopumā, tajā skaitā ar grafiku, kas bija sagatavots dalībai iepirkumu procedūrā. Ņemot vērā to, ka nav iespējams prognozēt precīzu datumu, kad būs parakstīts iepirkuma līgums, grafiks ar precīziem datumiem būs jāpievieno līgumam atsevišķi. </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.7.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 xml:space="preserve">Pēc līguma 3.8. punkta ir secināms, ka pilnīgi visi apakšuzņēmēji ir jāsaskaņo ar Pasūtītāju. Vai tas atbilst Pasūtītāja vēlmei skaņot arī apakšuzņēmējus arī par maziem darbu apjomiem? </w:t>
      </w:r>
      <w:r w:rsidR="001F4313" w:rsidRPr="004F3311">
        <w:rPr>
          <w:rFonts w:ascii="Times New Roman" w:hAnsi="Times New Roman" w:cs="Times New Roman"/>
          <w:i/>
          <w:sz w:val="24"/>
          <w:szCs w:val="24"/>
        </w:rPr>
        <w:t>Turklāt</w:t>
      </w:r>
      <w:r w:rsidRPr="004F3311">
        <w:rPr>
          <w:rFonts w:ascii="Times New Roman" w:hAnsi="Times New Roman" w:cs="Times New Roman"/>
          <w:i/>
          <w:sz w:val="24"/>
          <w:szCs w:val="24"/>
        </w:rPr>
        <w:t xml:space="preserve"> uz apakšuzņēmējiem, kas veic mazu darbu sadaļu, nebūtu attiecināmas visas konkursa nolikumā noteiktās prasības. </w:t>
      </w:r>
    </w:p>
    <w:p w:rsidR="00E323BF" w:rsidRPr="004F3311" w:rsidRDefault="00E323BF"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10.7. Atbilde</w:t>
      </w:r>
    </w:p>
    <w:p w:rsidR="001E7FE7" w:rsidRPr="004F3311" w:rsidRDefault="00E323BF" w:rsidP="003F40F8">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3.8.punkta redakcija atbilst pasūtītāja vēlmei saskaņot visus apakšuzņēmējus, kas ir paredzēti Konkursa nolikuma Līguma projekta 3.8.punktā.</w:t>
      </w:r>
    </w:p>
    <w:p w:rsidR="00E323BF" w:rsidRPr="004F3311" w:rsidRDefault="00E323BF"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.8.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Precizēt, ka Līguma 3.16.punktā noteiktā instruktāža tiek veikta 1 (vienu) reizi.</w:t>
      </w:r>
    </w:p>
    <w:p w:rsidR="003E64B1" w:rsidRPr="004F3311" w:rsidRDefault="003E64B1"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10.8. Atbilde</w:t>
      </w:r>
    </w:p>
    <w:p w:rsidR="00E323BF" w:rsidRPr="004F3311" w:rsidRDefault="00E323BF" w:rsidP="003F40F8">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Konkursa nolikuma Līguma projekta 3.16.punkts nosaka būvuzņēmēja pienākumu </w:t>
      </w:r>
      <w:r w:rsidRPr="004F3311">
        <w:rPr>
          <w:rFonts w:ascii="Times New Roman" w:hAnsi="Times New Roman" w:cs="Times New Roman"/>
          <w:sz w:val="24"/>
          <w:szCs w:val="24"/>
          <w:u w:val="single"/>
        </w:rPr>
        <w:t>savlaicīgi instruēt</w:t>
      </w:r>
      <w:r w:rsidRPr="004F3311">
        <w:rPr>
          <w:rFonts w:ascii="Times New Roman" w:hAnsi="Times New Roman" w:cs="Times New Roman"/>
          <w:sz w:val="24"/>
          <w:szCs w:val="24"/>
        </w:rPr>
        <w:t xml:space="preserve"> Pasūtītāja Objekta apkalpojošo </w:t>
      </w:r>
      <w:r w:rsidRPr="004F3311">
        <w:rPr>
          <w:rFonts w:ascii="Times New Roman" w:hAnsi="Times New Roman" w:cs="Times New Roman"/>
          <w:sz w:val="24"/>
          <w:szCs w:val="24"/>
          <w:u w:val="single"/>
        </w:rPr>
        <w:t>personālu</w:t>
      </w:r>
      <w:r w:rsidRPr="004F3311">
        <w:rPr>
          <w:rFonts w:ascii="Times New Roman" w:hAnsi="Times New Roman" w:cs="Times New Roman"/>
          <w:sz w:val="24"/>
          <w:szCs w:val="24"/>
        </w:rPr>
        <w:t xml:space="preserve"> par visu tehnisko iekārtu ekspluatāciju vai organizēt atbilstošas apmācības, pieaicinot iekārtu izgatavotāja speciālistus.</w:t>
      </w:r>
      <w:r w:rsidR="003F40F8" w:rsidRPr="004F3311">
        <w:rPr>
          <w:rFonts w:ascii="Times New Roman" w:hAnsi="Times New Roman" w:cs="Times New Roman"/>
          <w:sz w:val="24"/>
          <w:szCs w:val="24"/>
        </w:rPr>
        <w:t xml:space="preserve"> </w:t>
      </w:r>
      <w:r w:rsidR="003E64B1" w:rsidRPr="004F3311">
        <w:rPr>
          <w:rFonts w:ascii="Times New Roman" w:hAnsi="Times New Roman" w:cs="Times New Roman"/>
          <w:sz w:val="24"/>
          <w:szCs w:val="24"/>
        </w:rPr>
        <w:t xml:space="preserve">Konkursa </w:t>
      </w:r>
      <w:r w:rsidR="003E64B1" w:rsidRPr="004F3311">
        <w:rPr>
          <w:rFonts w:ascii="Times New Roman" w:hAnsi="Times New Roman" w:cs="Times New Roman"/>
          <w:sz w:val="24"/>
          <w:szCs w:val="24"/>
        </w:rPr>
        <w:lastRenderedPageBreak/>
        <w:t xml:space="preserve">nolikuma Līguma projekts neuzliek pienākumu instruēt personālu vairākkārtīgi. Ņemot vērā minēto, Līguma projekta </w:t>
      </w:r>
      <w:r w:rsidR="003F40F8" w:rsidRPr="004F3311">
        <w:rPr>
          <w:rFonts w:ascii="Times New Roman" w:hAnsi="Times New Roman" w:cs="Times New Roman"/>
          <w:sz w:val="24"/>
          <w:szCs w:val="24"/>
        </w:rPr>
        <w:t xml:space="preserve">punkta </w:t>
      </w:r>
      <w:r w:rsidR="003E64B1" w:rsidRPr="004F3311">
        <w:rPr>
          <w:rFonts w:ascii="Times New Roman" w:hAnsi="Times New Roman" w:cs="Times New Roman"/>
          <w:sz w:val="24"/>
          <w:szCs w:val="24"/>
        </w:rPr>
        <w:t>teksts paliek negrozīts.</w:t>
      </w:r>
    </w:p>
    <w:p w:rsidR="00E323BF" w:rsidRPr="004F3311" w:rsidRDefault="00E323BF"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.9.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Par objekta pieguļošajā teritorijā esošajām materiālajām vērtībām apsardze var uzņemties atbildību tikai tad, ja materiālās vērtības ir izvietotas, ievērojot apsardzes norādījumus,  un tiek nodotas apsardzībā apsardzei ar aktu. (līguma 3.18.punkts).</w:t>
      </w:r>
    </w:p>
    <w:p w:rsidR="003E64B1" w:rsidRPr="004F3311" w:rsidRDefault="003E64B1"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10.9. Atbilde</w:t>
      </w:r>
    </w:p>
    <w:p w:rsidR="003E64B1" w:rsidRPr="004F3311" w:rsidRDefault="003E64B1" w:rsidP="003F40F8">
      <w:pPr>
        <w:shd w:val="clear" w:color="auto" w:fill="FFFFFF"/>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Konkursa nolikuma Līguma projekta 3.18.punkts paredz būvuzņēmēja pienākumu uz sava rēķina nodrošināt Objekta un tam pieguļošās teritorijas, būvmateriālu, būvizstrādājumu, aprīkojuma un izpildīto darbu apsardzi visā Līguma darbības laikā, </w:t>
      </w:r>
      <w:proofErr w:type="spellStart"/>
      <w:r w:rsidRPr="004F3311">
        <w:rPr>
          <w:rFonts w:ascii="Times New Roman" w:hAnsi="Times New Roman" w:cs="Times New Roman"/>
          <w:sz w:val="24"/>
          <w:szCs w:val="24"/>
        </w:rPr>
        <w:t>rakstveidā</w:t>
      </w:r>
      <w:proofErr w:type="spellEnd"/>
      <w:r w:rsidRPr="004F3311">
        <w:rPr>
          <w:rFonts w:ascii="Times New Roman" w:hAnsi="Times New Roman" w:cs="Times New Roman"/>
          <w:sz w:val="24"/>
          <w:szCs w:val="24"/>
        </w:rPr>
        <w:t xml:space="preserve"> saskaņojot ar Pasūtītāju apsardzes veicēju, uzņemoties pilnu materiālo atbildību par Objektā un tam pieguļošajā teritorijā esošajām materiālajām vērtībām līdz objekta nodošanai ekspluatācijā.</w:t>
      </w:r>
    </w:p>
    <w:p w:rsidR="003E64B1" w:rsidRPr="004F3311" w:rsidRDefault="003E64B1" w:rsidP="003F40F8">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Piegādātāja iesniegtais teksts nesatur nedz jautājumu, nedz arī lūgumu. Ņemot vērā minēto nav saprotams, ko tieši piegādātājs ir vēlējies precizēt. Vienlaicīgi vēršam uzmanību, ka tiesiskās attiecības starp būvuzņēmēju un apsardzes veicēju ir būvuzņēmēja un apsardzes veicēja iekšējais jautājums.</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.10.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 xml:space="preserve">Līguma 3.36.p. papildināt ar Pēc Pasūtītāja </w:t>
      </w:r>
      <w:r w:rsidRPr="004F3311">
        <w:rPr>
          <w:rFonts w:ascii="Times New Roman" w:hAnsi="Times New Roman" w:cs="Times New Roman"/>
          <w:i/>
          <w:sz w:val="24"/>
          <w:szCs w:val="24"/>
          <w:u w:val="single"/>
        </w:rPr>
        <w:t>pamatota</w:t>
      </w:r>
      <w:r w:rsidRPr="004F3311">
        <w:rPr>
          <w:rFonts w:ascii="Times New Roman" w:hAnsi="Times New Roman" w:cs="Times New Roman"/>
          <w:i/>
          <w:sz w:val="24"/>
          <w:szCs w:val="24"/>
        </w:rPr>
        <w:t xml:space="preserve"> pieprasījuma sniegt Pasūtītajam informāciju par norēķiniem ar apakšuzņēmumiem.</w:t>
      </w:r>
      <w:bookmarkStart w:id="0" w:name="_GoBack"/>
      <w:bookmarkEnd w:id="0"/>
    </w:p>
    <w:p w:rsidR="00F10A6F" w:rsidRPr="004F3311" w:rsidRDefault="00F10A6F"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w:t>
      </w:r>
      <w:r w:rsidR="00F27E19" w:rsidRPr="004F3311">
        <w:rPr>
          <w:rFonts w:ascii="Times New Roman" w:hAnsi="Times New Roman" w:cs="Times New Roman"/>
          <w:b/>
          <w:sz w:val="24"/>
          <w:szCs w:val="24"/>
        </w:rPr>
        <w:t>10</w:t>
      </w:r>
      <w:r w:rsidRPr="004F3311">
        <w:rPr>
          <w:rFonts w:ascii="Times New Roman" w:hAnsi="Times New Roman" w:cs="Times New Roman"/>
          <w:b/>
          <w:sz w:val="24"/>
          <w:szCs w:val="24"/>
        </w:rPr>
        <w:t>. Atbilde</w:t>
      </w:r>
    </w:p>
    <w:p w:rsidR="00F10A6F" w:rsidRPr="004F3311" w:rsidRDefault="00F10A6F" w:rsidP="003F40F8">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3.36 punkts paredz būvuzņēmēja pienākumu pēc Pasūtītāja pieprasījuma sniegt Pasūtītajam informāciju par norēķiniem ar apakšuzņēmumiem.</w:t>
      </w:r>
    </w:p>
    <w:p w:rsidR="00F10A6F" w:rsidRPr="004F3311" w:rsidRDefault="00F10A6F" w:rsidP="003F40F8">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Pienākums ir noformulēts skaidri un saprotami. Līguma projekta </w:t>
      </w:r>
      <w:r w:rsidR="003F40F8" w:rsidRPr="004F3311">
        <w:rPr>
          <w:rFonts w:ascii="Times New Roman" w:hAnsi="Times New Roman" w:cs="Times New Roman"/>
          <w:sz w:val="24"/>
          <w:szCs w:val="24"/>
        </w:rPr>
        <w:t xml:space="preserve">punkts </w:t>
      </w:r>
      <w:r w:rsidRPr="004F3311">
        <w:rPr>
          <w:rFonts w:ascii="Times New Roman" w:hAnsi="Times New Roman" w:cs="Times New Roman"/>
          <w:sz w:val="24"/>
          <w:szCs w:val="24"/>
        </w:rPr>
        <w:t>paliek negrozīts.</w:t>
      </w:r>
    </w:p>
    <w:p w:rsidR="00F10A6F" w:rsidRPr="004F3311" w:rsidRDefault="00F10A6F"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.11.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 xml:space="preserve">Līguma 4.5. punktā teikums: “Pasūtītāja tiesības apturēt darbu izpildi nav uzskatāmas par Pasūtītāja vainu un nevar būt par pamatu Būvuzņēmējam prasīt no Pasūtītāja jebkādu kompensāciju, atlīdzību vai līgumsodu.” nav uzskatāms par taisnīgu, jo gadījumā, ja Pasūtītājs Darbus aptur uz jebkādu laiku, Būvuzņēmējam paliek pienākums nodrošināt objektu ar minimālajiem pakalpojumiem, </w:t>
      </w:r>
      <w:r w:rsidR="001F4313" w:rsidRPr="004F3311">
        <w:rPr>
          <w:rFonts w:ascii="Times New Roman" w:hAnsi="Times New Roman" w:cs="Times New Roman"/>
          <w:i/>
          <w:sz w:val="24"/>
          <w:szCs w:val="24"/>
        </w:rPr>
        <w:t>piemēram</w:t>
      </w:r>
      <w:r w:rsidRPr="004F3311">
        <w:rPr>
          <w:rFonts w:ascii="Times New Roman" w:hAnsi="Times New Roman" w:cs="Times New Roman"/>
          <w:i/>
          <w:sz w:val="24"/>
          <w:szCs w:val="24"/>
        </w:rPr>
        <w:t>, apsardze, elektroapgāde, vagoniņi u.t.t. Līdz ar to, būtu jānosaka, ka Darbu apturēšanas gadījumā, ja Darbu apturēšanas termiņš finansējuma trūkuma dēļ pārsniedz 10 dienas, Pasūtītājs sedz Būvuzņēmējam Objekta uzturēšanas izmaksas, kā arī ar Darbu izpildes termiņa pagarinājumu saistītās izmaksas (apdrošināšanas un banku garantiju izmaksas, iekārtu nomas u.t.t.) par Darbu apturēšanas laiku. Kā arī paredzēt, ka gadījumā, ja Darbu apturēšanas pārsniedz 6 mēnešu periodu, atsākot Darbu veikšanu, Būvuzņēmējs ir tiesīgs pārskatīt veicamo Darbu izmaksas atbilstoši tirgus situācijai uz Darbu atsākšanas brīdi.</w:t>
      </w:r>
    </w:p>
    <w:p w:rsidR="00F27E19" w:rsidRPr="004F3311" w:rsidRDefault="00F27E19"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10.11. Atbilde</w:t>
      </w:r>
    </w:p>
    <w:p w:rsidR="00F27E19" w:rsidRPr="004F3311" w:rsidRDefault="00F27E19" w:rsidP="003F40F8">
      <w:pPr>
        <w:spacing w:after="0" w:line="240" w:lineRule="auto"/>
        <w:jc w:val="both"/>
        <w:rPr>
          <w:rFonts w:ascii="Times New Roman" w:hAnsi="Times New Roman" w:cs="Times New Roman"/>
          <w:sz w:val="24"/>
          <w:szCs w:val="24"/>
          <w:u w:val="single"/>
        </w:rPr>
      </w:pPr>
      <w:r w:rsidRPr="004F3311">
        <w:rPr>
          <w:rFonts w:ascii="Times New Roman" w:hAnsi="Times New Roman" w:cs="Times New Roman"/>
          <w:sz w:val="24"/>
          <w:szCs w:val="24"/>
          <w:u w:val="single"/>
        </w:rPr>
        <w:t>Pasūtītājs plāno veikt precizējumu šajā Līguma projekta punktā. Lūdzam sekot līdzi informācijai, kas tiks publicēta pasūtītāja mājas lapā.</w:t>
      </w:r>
    </w:p>
    <w:p w:rsidR="00F27E19" w:rsidRPr="004F3311" w:rsidRDefault="00F27E19" w:rsidP="003F40F8">
      <w:pPr>
        <w:spacing w:after="0" w:line="240" w:lineRule="auto"/>
        <w:ind w:left="360"/>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.12.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Lūgums pārskatīt Līguma 5.3.1. punktā noteikto samaksas termiņu, aizstājot “30 dienas” ar “10 dienas”.</w:t>
      </w:r>
    </w:p>
    <w:p w:rsidR="003F26F1" w:rsidRPr="004F3311" w:rsidRDefault="003F26F1"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10.1</w:t>
      </w:r>
      <w:r w:rsidR="000C1A10" w:rsidRPr="004F3311">
        <w:rPr>
          <w:rFonts w:ascii="Times New Roman" w:hAnsi="Times New Roman" w:cs="Times New Roman"/>
          <w:b/>
          <w:sz w:val="24"/>
          <w:szCs w:val="24"/>
        </w:rPr>
        <w:t>2</w:t>
      </w:r>
      <w:r w:rsidRPr="004F3311">
        <w:rPr>
          <w:rFonts w:ascii="Times New Roman" w:hAnsi="Times New Roman" w:cs="Times New Roman"/>
          <w:b/>
          <w:sz w:val="24"/>
          <w:szCs w:val="24"/>
        </w:rPr>
        <w:t>. Atbilde</w:t>
      </w:r>
    </w:p>
    <w:p w:rsidR="001E7FE7" w:rsidRPr="004F3311" w:rsidRDefault="003F26F1" w:rsidP="003F40F8">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Samaksas termiņš atbilst normatīvo aktu prasībām un paliek negrozīts.</w:t>
      </w:r>
    </w:p>
    <w:p w:rsidR="003F26F1" w:rsidRPr="004F3311" w:rsidRDefault="003F26F1"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.13.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 xml:space="preserve">Līguma 5.3.1.p. – nav pieļaujama situācija, ka pasūtītājs neapmaksā Būvuzņēmēja kvalitatīvi izpildītos darbus objektā. Ja pasūtītājam nav finansējuma, tad Pasūtītājs paziņo par šādu </w:t>
      </w:r>
      <w:r w:rsidRPr="004F3311">
        <w:rPr>
          <w:rFonts w:ascii="Times New Roman" w:hAnsi="Times New Roman" w:cs="Times New Roman"/>
          <w:i/>
          <w:sz w:val="24"/>
          <w:szCs w:val="24"/>
        </w:rPr>
        <w:lastRenderedPageBreak/>
        <w:t>situāciju un Būvuzņēmējs pārtrauc darbus Objektā. Pasūtītājs veic apmaksu par darbiem līdz brīdim, kamēr nav paziņojis par šādu apstākļu iestāšanos.</w:t>
      </w:r>
    </w:p>
    <w:p w:rsidR="003F26F1" w:rsidRPr="004F3311" w:rsidRDefault="003F26F1"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w:t>
      </w:r>
      <w:r w:rsidR="000C1A10" w:rsidRPr="004F3311">
        <w:rPr>
          <w:rFonts w:ascii="Times New Roman" w:hAnsi="Times New Roman" w:cs="Times New Roman"/>
          <w:b/>
          <w:sz w:val="24"/>
          <w:szCs w:val="24"/>
        </w:rPr>
        <w:t>13</w:t>
      </w:r>
      <w:r w:rsidRPr="004F3311">
        <w:rPr>
          <w:rFonts w:ascii="Times New Roman" w:hAnsi="Times New Roman" w:cs="Times New Roman"/>
          <w:b/>
          <w:sz w:val="24"/>
          <w:szCs w:val="24"/>
        </w:rPr>
        <w:t>. Atbilde</w:t>
      </w:r>
    </w:p>
    <w:p w:rsidR="003F26F1" w:rsidRPr="004F3311" w:rsidRDefault="003F26F1" w:rsidP="003F40F8">
      <w:pPr>
        <w:spacing w:after="0" w:line="240" w:lineRule="auto"/>
        <w:jc w:val="both"/>
        <w:rPr>
          <w:rFonts w:ascii="Times New Roman" w:hAnsi="Times New Roman" w:cs="Times New Roman"/>
          <w:sz w:val="24"/>
          <w:szCs w:val="24"/>
          <w:u w:val="single"/>
        </w:rPr>
      </w:pPr>
      <w:r w:rsidRPr="004F3311">
        <w:rPr>
          <w:rFonts w:ascii="Times New Roman" w:hAnsi="Times New Roman" w:cs="Times New Roman"/>
          <w:sz w:val="24"/>
          <w:szCs w:val="24"/>
          <w:u w:val="single"/>
        </w:rPr>
        <w:t>Pasūtītājs plāno veikt precizējumu šajā Līguma projekta punktā. Lūdzam sekot līdzi informācijai, kas tiks publicēta pasūtītāja mājas lapā.</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.14.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Papildināt līgumprojekta 6.3. punktu ar t</w:t>
      </w:r>
      <w:r w:rsidR="001F4313" w:rsidRPr="004F3311">
        <w:rPr>
          <w:rFonts w:ascii="Times New Roman" w:hAnsi="Times New Roman" w:cs="Times New Roman"/>
          <w:i/>
          <w:sz w:val="24"/>
          <w:szCs w:val="24"/>
        </w:rPr>
        <w:t xml:space="preserve">ekstu sekojošā redakcijā: </w:t>
      </w:r>
      <w:r w:rsidRPr="004F3311">
        <w:rPr>
          <w:rFonts w:ascii="Times New Roman" w:hAnsi="Times New Roman" w:cs="Times New Roman"/>
          <w:i/>
          <w:sz w:val="24"/>
          <w:szCs w:val="24"/>
        </w:rPr>
        <w:t>ja Pasūtītājs 10 darba dienu laikā</w:t>
      </w:r>
      <w:r w:rsidR="001F4313" w:rsidRPr="004F3311">
        <w:rPr>
          <w:rFonts w:ascii="Times New Roman" w:hAnsi="Times New Roman" w:cs="Times New Roman"/>
          <w:i/>
          <w:sz w:val="24"/>
          <w:szCs w:val="24"/>
        </w:rPr>
        <w:t xml:space="preserve"> no Būvuzņēmēja Darbu izpildes </w:t>
      </w:r>
      <w:r w:rsidRPr="004F3311">
        <w:rPr>
          <w:rFonts w:ascii="Times New Roman" w:hAnsi="Times New Roman" w:cs="Times New Roman"/>
          <w:i/>
          <w:sz w:val="24"/>
          <w:szCs w:val="24"/>
        </w:rPr>
        <w:t>dokumentu saņemšanas nav parakstījis Darbu izpildes aktu vai sniedzis argumentētus iebildumus Darbu pieņemšanai, uzskatāms, ka Darbu pieņemšanas akts no Pasūtītāja puses ir akceptēts un Būvuzņēmējam ir tiesības saņemt samaksu par šajā Darbu aktā norādītajiem Darbiem.</w:t>
      </w:r>
    </w:p>
    <w:p w:rsidR="000C1A10" w:rsidRPr="004F3311" w:rsidRDefault="000C1A10"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10.14. Atbilde</w:t>
      </w:r>
    </w:p>
    <w:p w:rsidR="000B69BF" w:rsidRPr="004F3311" w:rsidRDefault="000B69BF" w:rsidP="003F40F8">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6.3.punkts nepārprotami nosaka, ka 5 (piecu) darba dienu laikā pēc akta par izpildītajiem būvdarbiem – formas Nr. 2 un formas Nr.3 saņemšanas Pasūtītājs un Būvuzraugs pārbauda izpildīto būvdarbu apjomu un kvalitāti, kā arī būvdarbu izpildes dokumentāciju un paraksta aktu vai noformē rakstveida motivētu atteikumu būvdarbus pieņemt.</w:t>
      </w:r>
      <w:r w:rsidR="00EB4ECE" w:rsidRPr="004F3311">
        <w:rPr>
          <w:rFonts w:ascii="Times New Roman" w:hAnsi="Times New Roman" w:cs="Times New Roman"/>
          <w:sz w:val="24"/>
          <w:szCs w:val="24"/>
        </w:rPr>
        <w:t xml:space="preserve"> Līguma projekta </w:t>
      </w:r>
      <w:r w:rsidR="003F40F8" w:rsidRPr="004F3311">
        <w:rPr>
          <w:rFonts w:ascii="Times New Roman" w:hAnsi="Times New Roman" w:cs="Times New Roman"/>
          <w:sz w:val="24"/>
          <w:szCs w:val="24"/>
        </w:rPr>
        <w:t xml:space="preserve">punkta </w:t>
      </w:r>
      <w:r w:rsidR="00EB4ECE" w:rsidRPr="004F3311">
        <w:rPr>
          <w:rFonts w:ascii="Times New Roman" w:hAnsi="Times New Roman" w:cs="Times New Roman"/>
          <w:sz w:val="24"/>
          <w:szCs w:val="24"/>
        </w:rPr>
        <w:t>teksts paliek negrozīts.</w:t>
      </w:r>
    </w:p>
    <w:p w:rsidR="000B69BF" w:rsidRPr="004F3311" w:rsidRDefault="000B69BF"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.15.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 xml:space="preserve">Lūdzam papildināt Līgumprojekta 6.9.punktu, nosakot, ka Pasūtītājs nav tiesīgs uzsākt Objekta izmantošanu un/vai ekspluatāciju (arī veikt nodošanu ekspluatācijā) līdz brīdim, kamēr tas nav parakstījis visu Darbu nodošanas – pieņemšanas aktu. Pasūtītājs sedz visus Būvuzņēmējam radušos izdevumus un zaudējumus, ja Pasūtītājs bez pamatota iemesla kavē Darbu pieņemšanas – nodošanas akta parakstīšanu. </w:t>
      </w:r>
    </w:p>
    <w:p w:rsidR="00EB4ECE" w:rsidRPr="004F3311" w:rsidRDefault="00EB4ECE"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10.15. Atbilde</w:t>
      </w:r>
    </w:p>
    <w:p w:rsidR="003F40F8" w:rsidRPr="004F3311" w:rsidRDefault="003F40F8" w:rsidP="003F40F8">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6.9.punkts nosaka: "Pasūtītājs sadarbībā ar Būvuzņēmēju veic Objekta nodošanu ekspluatācijā Latvijas būvnormatīvos noteiktajā kārtībā. Objekts kopumā no Būvuzņēmēja ir pieņemts ar brīdi, kad parakstīts un apstiprināts akts par būves pieņemšanu ekspluatācijā". Jāņem vērā, ka pasūtītājs ir ieinteresēts nodot objektu ekspluatācijā. Punkta saturs atbilst normatīvo aktu prasībām un paliek negrozīts.</w:t>
      </w:r>
    </w:p>
    <w:p w:rsidR="00EB4ECE" w:rsidRPr="004F3311" w:rsidRDefault="00EB4ECE"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.16. Jautājums</w:t>
      </w:r>
    </w:p>
    <w:p w:rsidR="000409BD"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Lūdzu precizēt – par kādiem papildus izdevumiem Pasūtītājs ir domājis Līguma 6.11.p (izņemot gadījumu, ja tiek kavēts gala darbu izpildes termiņš)?</w:t>
      </w:r>
    </w:p>
    <w:p w:rsidR="00360878" w:rsidRPr="004F3311" w:rsidRDefault="00360878"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10.16. Atbilde</w:t>
      </w:r>
    </w:p>
    <w:p w:rsidR="00360878" w:rsidRPr="004F3311" w:rsidRDefault="00360878" w:rsidP="003F40F8">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Ar papildus izdevumiem Līguma projekta 6.11.punktā Pasūtītājs ir domājis </w:t>
      </w:r>
      <w:r w:rsidRPr="004F3311">
        <w:rPr>
          <w:rFonts w:ascii="Times New Roman" w:hAnsi="Times New Roman" w:cs="Times New Roman"/>
          <w:sz w:val="24"/>
          <w:szCs w:val="24"/>
          <w:u w:val="single"/>
        </w:rPr>
        <w:t>visus</w:t>
      </w:r>
      <w:r w:rsidRPr="004F3311">
        <w:rPr>
          <w:rFonts w:ascii="Times New Roman" w:hAnsi="Times New Roman" w:cs="Times New Roman"/>
          <w:sz w:val="24"/>
          <w:szCs w:val="24"/>
        </w:rPr>
        <w:t xml:space="preserve"> papildus izdevumi </w:t>
      </w:r>
      <w:r w:rsidRPr="004F3311">
        <w:rPr>
          <w:rFonts w:ascii="Times New Roman" w:hAnsi="Times New Roman" w:cs="Times New Roman"/>
          <w:sz w:val="24"/>
          <w:szCs w:val="24"/>
          <w:u w:val="single"/>
        </w:rPr>
        <w:t>par atkārtotu nodošanas – pieņemšanas komisijas darbu</w:t>
      </w:r>
      <w:r w:rsidRPr="004F3311">
        <w:rPr>
          <w:rFonts w:ascii="Times New Roman" w:hAnsi="Times New Roman" w:cs="Times New Roman"/>
          <w:sz w:val="24"/>
          <w:szCs w:val="24"/>
        </w:rPr>
        <w:t>.</w:t>
      </w:r>
    </w:p>
    <w:p w:rsidR="00360878" w:rsidRPr="004F3311" w:rsidRDefault="00360878"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.17. Jautājums</w:t>
      </w:r>
    </w:p>
    <w:p w:rsidR="000409BD" w:rsidRPr="004F3311" w:rsidRDefault="000409BD" w:rsidP="003F40F8">
      <w:pPr>
        <w:spacing w:after="0" w:line="240" w:lineRule="auto"/>
        <w:rPr>
          <w:rFonts w:ascii="Times New Roman" w:hAnsi="Times New Roman" w:cs="Times New Roman"/>
          <w:i/>
          <w:sz w:val="24"/>
          <w:szCs w:val="24"/>
        </w:rPr>
      </w:pPr>
      <w:r w:rsidRPr="004F3311">
        <w:rPr>
          <w:rFonts w:ascii="Times New Roman" w:hAnsi="Times New Roman" w:cs="Times New Roman"/>
          <w:i/>
          <w:sz w:val="24"/>
          <w:szCs w:val="24"/>
        </w:rPr>
        <w:t xml:space="preserve">Noteikt līguma 7.2., 8.1., 8.3.,8.6., 9.1.punktā atbildību par „tiešajiem zaudējumiem”. </w:t>
      </w:r>
    </w:p>
    <w:p w:rsidR="00360878" w:rsidRPr="004F3311" w:rsidRDefault="00360878"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10.17. Atbilde</w:t>
      </w:r>
    </w:p>
    <w:p w:rsidR="003F40F8" w:rsidRPr="004F3311" w:rsidRDefault="003F40F8" w:rsidP="003F40F8">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Atbilstoši LR Civillikuma </w:t>
      </w:r>
      <w:r w:rsidRPr="004F3311">
        <w:rPr>
          <w:rFonts w:ascii="Times New Roman" w:hAnsi="Times New Roman" w:cs="Times New Roman"/>
          <w:bCs/>
          <w:sz w:val="24"/>
          <w:szCs w:val="24"/>
        </w:rPr>
        <w:t>1770.pantam, a</w:t>
      </w:r>
      <w:r w:rsidRPr="004F3311">
        <w:rPr>
          <w:rFonts w:ascii="Times New Roman" w:hAnsi="Times New Roman" w:cs="Times New Roman"/>
          <w:sz w:val="24"/>
          <w:szCs w:val="24"/>
        </w:rPr>
        <w:t xml:space="preserve">r zaudējumu jāsaprot katrs mantiski novērtējams pametums. </w:t>
      </w:r>
      <w:r w:rsidRPr="004F3311">
        <w:rPr>
          <w:rFonts w:ascii="Times New Roman" w:hAnsi="Times New Roman" w:cs="Times New Roman"/>
          <w:bCs/>
          <w:sz w:val="24"/>
          <w:szCs w:val="24"/>
        </w:rPr>
        <w:t>LR Civillikuma 1773.pants nosaka, ka z</w:t>
      </w:r>
      <w:r w:rsidRPr="004F3311">
        <w:rPr>
          <w:rFonts w:ascii="Times New Roman" w:hAnsi="Times New Roman" w:cs="Times New Roman"/>
          <w:sz w:val="24"/>
          <w:szCs w:val="24"/>
        </w:rPr>
        <w:t xml:space="preserve">audējums ir tiešs, kad tas ir prettiesīgas darbības vai bezdarbības dabiskās un nepieciešamās sekas, netiešs - kad tas cēlies sagadoties sevišķiem apstākļiem vai attiecībām, nejaušs - kad tā cēlonis ir nejaušs notikums vai nepārvaramā vara. Savukārt, saskaņā ar LR Civillikuma </w:t>
      </w:r>
      <w:r w:rsidRPr="004F3311">
        <w:rPr>
          <w:rFonts w:ascii="Times New Roman" w:hAnsi="Times New Roman" w:cs="Times New Roman"/>
          <w:bCs/>
          <w:sz w:val="24"/>
          <w:szCs w:val="24"/>
        </w:rPr>
        <w:t xml:space="preserve">1775.pantu, </w:t>
      </w:r>
      <w:r w:rsidRPr="004F3311">
        <w:rPr>
          <w:rFonts w:ascii="Times New Roman" w:hAnsi="Times New Roman" w:cs="Times New Roman"/>
          <w:bCs/>
          <w:sz w:val="24"/>
          <w:szCs w:val="24"/>
          <w:u w:val="single"/>
        </w:rPr>
        <w:t>k</w:t>
      </w:r>
      <w:r w:rsidRPr="004F3311">
        <w:rPr>
          <w:rFonts w:ascii="Times New Roman" w:hAnsi="Times New Roman" w:cs="Times New Roman"/>
          <w:sz w:val="24"/>
          <w:szCs w:val="24"/>
          <w:u w:val="single"/>
        </w:rPr>
        <w:t>atrs zaudējums, kas nav nejaušs, ir jāatlīdzina</w:t>
      </w:r>
      <w:r w:rsidRPr="004F3311">
        <w:rPr>
          <w:rFonts w:ascii="Times New Roman" w:hAnsi="Times New Roman" w:cs="Times New Roman"/>
          <w:sz w:val="24"/>
          <w:szCs w:val="24"/>
        </w:rPr>
        <w:t>. Konkursa nolikuma Līguma projekta punkti atbilst normatīvo aktu prasībām un paliek negrozīti.</w:t>
      </w:r>
    </w:p>
    <w:p w:rsidR="00360878" w:rsidRPr="004F3311" w:rsidRDefault="00360878" w:rsidP="003F40F8">
      <w:pPr>
        <w:spacing w:after="0" w:line="240" w:lineRule="auto"/>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.18. Jautājums</w:t>
      </w:r>
    </w:p>
    <w:p w:rsidR="001E7FE7" w:rsidRPr="004F3311" w:rsidRDefault="000409BD"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lastRenderedPageBreak/>
        <w:t>Lūdzam paskaidrot, kāds ir Līguma 5.3.3.p.mērķis? Garantijas laika ieturējums jau tiek nodrošināts saskaņā ar 5.3.2.p, savukārt sankcijas par termiņa kavējumu ir noteiktas 10.nodaļā.</w:t>
      </w:r>
    </w:p>
    <w:p w:rsidR="00F679AF" w:rsidRPr="004F3311" w:rsidRDefault="00F679AF" w:rsidP="003F40F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10.18. Atbilde</w:t>
      </w:r>
    </w:p>
    <w:p w:rsidR="00AF0808" w:rsidRPr="004F3311" w:rsidRDefault="00AF0808" w:rsidP="00AF0808">
      <w:pPr>
        <w:shd w:val="clear" w:color="auto" w:fill="FFFFFF"/>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5.3.3.punkts nosaka: "No katra ikmēneša maksājuma Pasūtītājs ietur summu 0,5% (nulle komats pieci procenti) apmērā (līdz Objekta nodošanai ekspluatācijā). Ieturētā summa tiek apmaksāta 30 dienu laikā pēc Objekta nodošanas ekspluatācijā". Līguma projekta punkta mērķis ir veicināt pēc iespējas ātrāku Objekta nodošanu ekspluatācijā.</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.19. Jautājums</w:t>
      </w:r>
    </w:p>
    <w:p w:rsidR="000409BD" w:rsidRPr="004F3311" w:rsidRDefault="000409BD" w:rsidP="00AF080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 xml:space="preserve">Lūdzu paskaidrot Līguma 7.4. punktā ietverto noteikumu “Ekspertīze tiek veikta uz Būvuzņēmēja rēķina.” Var rasties situācija, kad Pasūtītājs noteic nesamērīgi īsus termiņus defektu novēršanai. Kādēļ gadījumā, ja strīds tiek nodots ekspertam un eksperts apstiprina Būvuzņēmēja norādītos termiņus, kuriem Pasūtītājs nav piekritis, eksperta izmaksas būtu jāsedz Būvuzņēmējam? </w:t>
      </w:r>
    </w:p>
    <w:p w:rsidR="00AF0808" w:rsidRPr="004F3311" w:rsidRDefault="00AF0808" w:rsidP="00AF0808">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10.19. Atbilde</w:t>
      </w:r>
    </w:p>
    <w:p w:rsidR="00AF0808" w:rsidRPr="004F3311" w:rsidRDefault="00AF0808" w:rsidP="00AF0808">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7.4.punkts nosaka: "</w:t>
      </w:r>
      <w:r w:rsidRPr="004F3311">
        <w:rPr>
          <w:rFonts w:ascii="Times New Roman" w:hAnsi="Times New Roman" w:cs="Times New Roman"/>
          <w:i/>
          <w:sz w:val="24"/>
          <w:szCs w:val="24"/>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r w:rsidRPr="004F3311">
        <w:rPr>
          <w:rFonts w:ascii="Times New Roman" w:hAnsi="Times New Roman" w:cs="Times New Roman"/>
          <w:sz w:val="24"/>
          <w:szCs w:val="24"/>
        </w:rPr>
        <w:t>". Vēršam uzmanību, ka Iepirkumu komisija plāno veikt grozījumus iepirkumu procedūras dokumentos. Vienlaicīgi ir plānots veikt precizējumu arī šajā Līguma projekta punktā. Lūdzam sekot līdzi informācijai pasūtītāja mājas lapā.</w:t>
      </w:r>
    </w:p>
    <w:p w:rsidR="00AF0808" w:rsidRPr="004F3311" w:rsidRDefault="00AF0808"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.20. Jautājums</w:t>
      </w:r>
    </w:p>
    <w:p w:rsidR="000409BD" w:rsidRPr="004F3311" w:rsidRDefault="000409BD" w:rsidP="00E56BC9">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Lūdzam papildināt Līguma 7.5.punktu ar tekstu sekojošā redakcijā: “Darbu izmaksas nevar pārsniegt šo darbu veikšanas tirgus izmaksas uz darbu veikšanas brīdi”.</w:t>
      </w:r>
    </w:p>
    <w:p w:rsidR="00E56BC9" w:rsidRPr="004F3311" w:rsidRDefault="00E56BC9" w:rsidP="00E56BC9">
      <w:pPr>
        <w:spacing w:after="0" w:line="240" w:lineRule="auto"/>
        <w:rPr>
          <w:rFonts w:ascii="Times New Roman" w:hAnsi="Times New Roman" w:cs="Times New Roman"/>
          <w:b/>
          <w:sz w:val="24"/>
          <w:szCs w:val="24"/>
        </w:rPr>
      </w:pPr>
      <w:r w:rsidRPr="004F3311">
        <w:rPr>
          <w:rFonts w:ascii="Times New Roman" w:hAnsi="Times New Roman" w:cs="Times New Roman"/>
          <w:b/>
          <w:sz w:val="24"/>
          <w:szCs w:val="24"/>
        </w:rPr>
        <w:t>10.20.Atbilde.</w:t>
      </w:r>
    </w:p>
    <w:p w:rsidR="00E56BC9" w:rsidRPr="004F3311" w:rsidRDefault="00E56BC9" w:rsidP="00E56BC9">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7.5.punkts nosaka: "Ja Būvuzņēmējs garantijas termiņā atsakās novērst konstatētos defektus vai nenovērš tos noteiktajā termiņā, Pasūtītājam ir tiesības šo darbu veikšanu uz Būvuzņēmēja rēķina uzdot trešajai personai." Gadījumā, ja Būvuzņēmējs garantijas termiņā atsakās novērst konstatētos defektus vai nenovērš tos noteiktajā termiņā un Pasūtītājs izmantos  tiesības šo darbu veikšanu uz Būvuzņēmēja rēķina uzdot trešajai personai, tad pasūtītājam jebkurā gadījumā būs jāievēro Publisko iepirkumu likuma regulējums un, atbilstoši iespējamo būvdarbu paredzamajai līgumcenai, būs jārīko iepirkumus vai iepirkumu procedūra. Līguma projekta punkta teksts paliek negrozīts.</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.21. Jautājums</w:t>
      </w:r>
    </w:p>
    <w:p w:rsidR="000409BD" w:rsidRPr="004F3311" w:rsidRDefault="000409BD" w:rsidP="000A3986">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Līguma 7.8. pun</w:t>
      </w:r>
      <w:r w:rsidR="001F4313" w:rsidRPr="004F3311">
        <w:rPr>
          <w:rFonts w:ascii="Times New Roman" w:hAnsi="Times New Roman" w:cs="Times New Roman"/>
          <w:i/>
          <w:sz w:val="24"/>
          <w:szCs w:val="24"/>
        </w:rPr>
        <w:t xml:space="preserve">kts nav vērtējams viennozīmīgi </w:t>
      </w:r>
      <w:r w:rsidRPr="004F3311">
        <w:rPr>
          <w:rFonts w:ascii="Times New Roman" w:hAnsi="Times New Roman" w:cs="Times New Roman"/>
          <w:i/>
          <w:sz w:val="24"/>
          <w:szCs w:val="24"/>
        </w:rPr>
        <w:t>“Būvuzņēmējs garantē, ka pašlaik pret Būvuzņēmēju nav, vai, pēc viņa labākās pārliecības, nedraud un netiek uzsākta tiesāšanās, arbitrāža, vai arī citi administratīvi procesi, kas varētu (ja netiek pierādīts pretējais) būtiski nelabvēlīgi ietekmēt Būvuzņēmēja finansiālo stāvokli vai Būvuzņēmēju spēju izpildīt jebkādas viņa s</w:t>
      </w:r>
      <w:r w:rsidR="001F4313" w:rsidRPr="004F3311">
        <w:rPr>
          <w:rFonts w:ascii="Times New Roman" w:hAnsi="Times New Roman" w:cs="Times New Roman"/>
          <w:i/>
          <w:sz w:val="24"/>
          <w:szCs w:val="24"/>
        </w:rPr>
        <w:t xml:space="preserve">aistības sakarā ar šo Līgumu.” </w:t>
      </w:r>
      <w:r w:rsidRPr="004F3311">
        <w:rPr>
          <w:rFonts w:ascii="Times New Roman" w:hAnsi="Times New Roman" w:cs="Times New Roman"/>
          <w:i/>
          <w:sz w:val="24"/>
          <w:szCs w:val="24"/>
        </w:rPr>
        <w:t xml:space="preserve">Publisko iepirkumu likums pietiekami detalizēti nosaka prasības, kādas ir izvirzāmas pretendentiem, lai tie spētu pierādīt savu finansiālo stabilitāti, līdz ar to, pasūtītāja papildinājums, kas ietverts līgumā, nav uzskatāms par taisnīgu. </w:t>
      </w:r>
    </w:p>
    <w:p w:rsidR="000A3986" w:rsidRPr="004F3311" w:rsidRDefault="000A3986" w:rsidP="000A3986">
      <w:pPr>
        <w:spacing w:after="0" w:line="240" w:lineRule="auto"/>
        <w:rPr>
          <w:rFonts w:ascii="Times New Roman" w:hAnsi="Times New Roman" w:cs="Times New Roman"/>
          <w:b/>
          <w:sz w:val="24"/>
          <w:szCs w:val="24"/>
        </w:rPr>
      </w:pPr>
      <w:r w:rsidRPr="004F3311">
        <w:rPr>
          <w:rFonts w:ascii="Times New Roman" w:hAnsi="Times New Roman" w:cs="Times New Roman"/>
          <w:b/>
          <w:sz w:val="24"/>
          <w:szCs w:val="24"/>
        </w:rPr>
        <w:lastRenderedPageBreak/>
        <w:t>10.21.Atbilde.</w:t>
      </w:r>
    </w:p>
    <w:p w:rsidR="000A3986" w:rsidRPr="004F3311" w:rsidRDefault="000A3986" w:rsidP="000A3986">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7.8.punkts nosaka: "Būvuzņēmējs garantē, ka pašlaik pret Būvuzņēmēju nav, vai, pēc viņa labākās pārliecības, nedraud un netiek uzsākta tiesāšanās, arbitrāža, vai arī citi administratīvi procesi, kas varētu (ja netiek pierādīts pretējais) būtiski nelabvēlīgi ietekmēt Būvuzņēmēja finansiālo stāvokli vai Būvuzņēmēju spēju izpildīt jebkādas viņa saistības sakarā ar šo Līgumu". Vēršam uzmanību, ka Iepirkumu komisija plāno veikt grozījumus iepirkumu procedūras dokumentos. Lūdzam sekot līdzi informācijai pasūtītāja mājas lapā.</w:t>
      </w:r>
    </w:p>
    <w:p w:rsidR="001E7FE7" w:rsidRPr="004F3311" w:rsidRDefault="001E7FE7" w:rsidP="003F40F8">
      <w:pPr>
        <w:spacing w:after="0" w:line="240" w:lineRule="auto"/>
        <w:ind w:left="360"/>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.22. Jautājums</w:t>
      </w:r>
    </w:p>
    <w:p w:rsidR="000409BD" w:rsidRPr="004F3311" w:rsidRDefault="000409BD" w:rsidP="007804E9">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Līguma 10.1. punktā noteikt, ka līgumsods tiek maksāts no neizpildīto darbu summas.</w:t>
      </w:r>
    </w:p>
    <w:p w:rsidR="007804E9" w:rsidRPr="004F3311" w:rsidRDefault="007804E9" w:rsidP="007804E9">
      <w:pPr>
        <w:spacing w:after="0" w:line="240" w:lineRule="auto"/>
        <w:rPr>
          <w:rFonts w:ascii="Times New Roman" w:hAnsi="Times New Roman" w:cs="Times New Roman"/>
          <w:b/>
          <w:sz w:val="24"/>
          <w:szCs w:val="24"/>
        </w:rPr>
      </w:pPr>
      <w:r w:rsidRPr="004F3311">
        <w:rPr>
          <w:rFonts w:ascii="Times New Roman" w:hAnsi="Times New Roman" w:cs="Times New Roman"/>
          <w:b/>
          <w:sz w:val="24"/>
          <w:szCs w:val="24"/>
        </w:rPr>
        <w:t>10.22.Atbilde.</w:t>
      </w:r>
    </w:p>
    <w:p w:rsidR="007804E9" w:rsidRPr="004F3311" w:rsidRDefault="007804E9" w:rsidP="007804E9">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10.1.punkts nosaka: "Ja Būvuzņēmējs neuzsāk būvdarbus noteiktajā termiņā, tad veicot norēķinu no Būvuzņēmējam izmaksājamās summas var ieturēt līgumsodu 0,05% apmērā no Līguma summas par katru nokavēto dienu". Izskaidrojam, ka brīdī, kamēr būvdarbi nav uzsākti, neizpildīto darbu summa sakrīt ar Līguma summu. Priekšlikums aizstāt formulējumu "no Līguma summas par katru nokavēto dienu" ar formulējumu "no neizpildīto darbu summas par katru nokavēto dienu"  šajā ziņā nemaina punkta saturu. Līguma projekta punkta teksts paliek negrozīts.</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.23. Jautājums</w:t>
      </w:r>
    </w:p>
    <w:p w:rsidR="000409BD" w:rsidRPr="004F3311" w:rsidRDefault="000409BD" w:rsidP="007804E9">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Lai noteiktu Līguma pilnvaroto pārstāvju kompetenci līguma darbības laikā, būtu nepieciešams precizēt 12.4.p, papildinot ar 12.5.p. šādā redakcijā:</w:t>
      </w:r>
    </w:p>
    <w:p w:rsidR="000409BD" w:rsidRPr="004F3311" w:rsidRDefault="000409BD" w:rsidP="007804E9">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 xml:space="preserve">12.4 Pasūtītāja atbildīgā persona līguma izpildes jautājumos – Daugavpils pilsētas domes Attīstības departamenta Projektu nodaļas Plānošanas inženieris </w:t>
      </w:r>
      <w:r w:rsidRPr="004F3311">
        <w:rPr>
          <w:rFonts w:ascii="Times New Roman" w:hAnsi="Times New Roman" w:cs="Times New Roman"/>
          <w:b/>
          <w:i/>
          <w:sz w:val="24"/>
          <w:szCs w:val="24"/>
        </w:rPr>
        <w:t>Sergejs Gorņiks</w:t>
      </w:r>
      <w:r w:rsidRPr="004F3311">
        <w:rPr>
          <w:rFonts w:ascii="Times New Roman" w:hAnsi="Times New Roman" w:cs="Times New Roman"/>
          <w:i/>
          <w:sz w:val="24"/>
          <w:szCs w:val="24"/>
        </w:rPr>
        <w:t xml:space="preserve"> (tālr.654</w:t>
      </w:r>
      <w:r w:rsidRPr="004F3311">
        <w:rPr>
          <w:rFonts w:ascii="Times New Roman" w:hAnsi="Times New Roman" w:cs="Times New Roman"/>
          <w:bCs/>
          <w:i/>
          <w:sz w:val="24"/>
          <w:szCs w:val="24"/>
        </w:rPr>
        <w:t>76065</w:t>
      </w:r>
      <w:r w:rsidRPr="004F3311">
        <w:rPr>
          <w:rFonts w:ascii="Times New Roman" w:hAnsi="Times New Roman" w:cs="Times New Roman"/>
          <w:i/>
          <w:sz w:val="24"/>
          <w:szCs w:val="24"/>
        </w:rPr>
        <w:t xml:space="preserve">, e-pasta adrese: sergejs.gorniks@daugavpils.lv). Pasūtītāja kontaktpersona pilnībā pārzina Līguma noteikumus un tai ir tiesības,  nepārkāpjot Līguma robežas, risināt visus ar Līguma izpildi saistītos operatīvos jautājumus, organizēt un kontrolēt Līguma izpildes gaitu, tajā skaitā, bet ne tikai veikt komunikāciju starp Pasūtītāju un Būvuzņēmēju, pieprasīt no Būvuzņēmēja informāciju, sniegt informāciju Būvuzņēmējam,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 ieskaitot, grozīt Līguma summu un/vai Līgumā noteiktos termiņus. </w:t>
      </w:r>
    </w:p>
    <w:p w:rsidR="000409BD" w:rsidRPr="004F3311" w:rsidRDefault="000409BD" w:rsidP="007804E9">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12.5.      Būvuzņēmēja kontaktpersona</w:t>
      </w:r>
      <w:r w:rsidRPr="004F3311">
        <w:rPr>
          <w:rFonts w:ascii="Times New Roman" w:hAnsi="Times New Roman" w:cs="Times New Roman"/>
          <w:i/>
          <w:sz w:val="24"/>
          <w:szCs w:val="24"/>
          <w:u w:val="single"/>
        </w:rPr>
        <w:t>:</w:t>
      </w:r>
      <w:r w:rsidRPr="004F3311">
        <w:rPr>
          <w:rFonts w:ascii="Times New Roman" w:hAnsi="Times New Roman" w:cs="Times New Roman"/>
          <w:i/>
          <w:iCs/>
          <w:sz w:val="24"/>
          <w:szCs w:val="24"/>
          <w:u w:val="single"/>
        </w:rPr>
        <w:t xml:space="preserve"> </w:t>
      </w:r>
      <w:r w:rsidRPr="004F3311">
        <w:rPr>
          <w:rFonts w:ascii="Times New Roman" w:hAnsi="Times New Roman" w:cs="Times New Roman"/>
          <w:i/>
          <w:sz w:val="24"/>
          <w:szCs w:val="24"/>
          <w:u w:val="single"/>
          <w:lang w:eastAsia="lv-LV"/>
        </w:rPr>
        <w:t>_________</w:t>
      </w:r>
      <w:r w:rsidRPr="004F3311">
        <w:rPr>
          <w:rFonts w:ascii="Times New Roman" w:hAnsi="Times New Roman" w:cs="Times New Roman"/>
          <w:i/>
          <w:sz w:val="24"/>
          <w:szCs w:val="24"/>
          <w:lang w:eastAsia="lv-LV"/>
        </w:rPr>
        <w:t xml:space="preserve"> ; e-pasts: </w:t>
      </w:r>
      <w:hyperlink r:id="rId8" w:history="1">
        <w:r w:rsidRPr="004F3311">
          <w:rPr>
            <w:rStyle w:val="Hyperlink"/>
            <w:rFonts w:ascii="Times New Roman" w:hAnsi="Times New Roman" w:cs="Times New Roman"/>
            <w:i/>
            <w:color w:val="auto"/>
            <w:sz w:val="24"/>
            <w:szCs w:val="24"/>
            <w:lang w:eastAsia="lv-LV"/>
          </w:rPr>
          <w:t>________</w:t>
        </w:r>
      </w:hyperlink>
      <w:r w:rsidRPr="004F3311">
        <w:rPr>
          <w:rFonts w:ascii="Times New Roman" w:hAnsi="Times New Roman" w:cs="Times New Roman"/>
          <w:i/>
          <w:sz w:val="24"/>
          <w:szCs w:val="24"/>
          <w:lang w:eastAsia="lv-LV"/>
        </w:rPr>
        <w:t xml:space="preserve">, mob. Tālrunis </w:t>
      </w:r>
      <w:r w:rsidRPr="004F3311">
        <w:rPr>
          <w:rFonts w:ascii="Times New Roman" w:hAnsi="Times New Roman" w:cs="Times New Roman"/>
          <w:i/>
          <w:sz w:val="24"/>
          <w:szCs w:val="24"/>
          <w:u w:val="single"/>
          <w:lang w:eastAsia="lv-LV"/>
        </w:rPr>
        <w:t>+371 ______</w:t>
      </w:r>
      <w:r w:rsidRPr="004F3311">
        <w:rPr>
          <w:rFonts w:ascii="Times New Roman" w:hAnsi="Times New Roman" w:cs="Times New Roman"/>
          <w:i/>
          <w:sz w:val="24"/>
          <w:szCs w:val="24"/>
          <w:lang w:eastAsia="lv-LV"/>
        </w:rPr>
        <w:t>.</w:t>
      </w:r>
      <w:r w:rsidRPr="004F3311">
        <w:rPr>
          <w:rFonts w:ascii="Times New Roman" w:hAnsi="Times New Roman" w:cs="Times New Roman"/>
          <w:i/>
          <w:sz w:val="24"/>
          <w:szCs w:val="24"/>
        </w:rPr>
        <w:t xml:space="preserve"> Izpildītāja kontaktpersona pilnībā pārzina Līguma noteikumus un tai ir tiesības,  nepārkāpjot Līguma robežas, risināt visus ar Līguma izpildi saistītos operatīvos jautājumus, organizēt un kontrolēt Līguma izpildes gaitu, tajā skaitā, bet ne tikai veikt komunikāciju starp Pasūtītāju un Būvuzņēmēju,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Būvprojekta pieņemšanas un nodošanas aktu, Ikmēneša Autoruzraudzības darbu pieņemšanas un nodošanas aktu. Šī persona nav pilnvarota izdarīt grozījumus un papildinājumus Līgumā, ieskaitot, grozīt Līguma summu un/vai Līgumā noteiktos termiņus. </w:t>
      </w:r>
    </w:p>
    <w:p w:rsidR="007804E9" w:rsidRPr="004F3311" w:rsidRDefault="007804E9" w:rsidP="007804E9">
      <w:pPr>
        <w:spacing w:after="0" w:line="240" w:lineRule="auto"/>
        <w:jc w:val="both"/>
        <w:rPr>
          <w:rFonts w:ascii="Times New Roman" w:hAnsi="Times New Roman" w:cs="Times New Roman"/>
          <w:b/>
          <w:sz w:val="24"/>
          <w:szCs w:val="24"/>
        </w:rPr>
      </w:pPr>
      <w:r w:rsidRPr="004F3311">
        <w:rPr>
          <w:rFonts w:ascii="Times New Roman" w:hAnsi="Times New Roman" w:cs="Times New Roman"/>
          <w:b/>
          <w:sz w:val="24"/>
          <w:szCs w:val="24"/>
        </w:rPr>
        <w:t>10.23.Atbilde.</w:t>
      </w:r>
    </w:p>
    <w:p w:rsidR="007804E9" w:rsidRPr="004F3311" w:rsidRDefault="007804E9" w:rsidP="007804E9">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12.4.punkts nosaka: "</w:t>
      </w:r>
      <w:r w:rsidRPr="004F3311">
        <w:rPr>
          <w:rFonts w:ascii="Times New Roman" w:hAnsi="Times New Roman" w:cs="Times New Roman"/>
          <w:i/>
          <w:sz w:val="24"/>
          <w:szCs w:val="24"/>
        </w:rPr>
        <w:t xml:space="preserve">Pasūtītāja atbildīgā persona līguma izpildes jautājumos – Daugavpils pilsētas domes Attīstības departamenta Projektu nodaļas Plānošanas inženieris </w:t>
      </w:r>
      <w:r w:rsidRPr="004F3311">
        <w:rPr>
          <w:rFonts w:ascii="Times New Roman" w:hAnsi="Times New Roman" w:cs="Times New Roman"/>
          <w:b/>
          <w:i/>
          <w:sz w:val="24"/>
          <w:szCs w:val="24"/>
        </w:rPr>
        <w:t xml:space="preserve">Sergejs </w:t>
      </w:r>
      <w:proofErr w:type="spellStart"/>
      <w:r w:rsidRPr="004F3311">
        <w:rPr>
          <w:rFonts w:ascii="Times New Roman" w:hAnsi="Times New Roman" w:cs="Times New Roman"/>
          <w:b/>
          <w:i/>
          <w:sz w:val="24"/>
          <w:szCs w:val="24"/>
        </w:rPr>
        <w:t>Gorņiks</w:t>
      </w:r>
      <w:proofErr w:type="spellEnd"/>
      <w:r w:rsidRPr="004F3311">
        <w:rPr>
          <w:rFonts w:ascii="Times New Roman" w:hAnsi="Times New Roman" w:cs="Times New Roman"/>
          <w:i/>
          <w:sz w:val="24"/>
          <w:szCs w:val="24"/>
        </w:rPr>
        <w:t xml:space="preserve"> (tālr.654</w:t>
      </w:r>
      <w:r w:rsidRPr="004F3311">
        <w:rPr>
          <w:rFonts w:ascii="Times New Roman" w:hAnsi="Times New Roman" w:cs="Times New Roman"/>
          <w:bCs/>
          <w:i/>
          <w:sz w:val="24"/>
          <w:szCs w:val="24"/>
        </w:rPr>
        <w:t>76065</w:t>
      </w:r>
      <w:r w:rsidRPr="004F3311">
        <w:rPr>
          <w:rFonts w:ascii="Times New Roman" w:hAnsi="Times New Roman" w:cs="Times New Roman"/>
          <w:i/>
          <w:sz w:val="24"/>
          <w:szCs w:val="24"/>
        </w:rPr>
        <w:t>, e-pasta adrese: sergejs.gorniks@daugavpils.lv)</w:t>
      </w:r>
      <w:r w:rsidRPr="004F3311">
        <w:rPr>
          <w:rFonts w:ascii="Times New Roman" w:hAnsi="Times New Roman" w:cs="Times New Roman"/>
          <w:sz w:val="24"/>
          <w:szCs w:val="24"/>
        </w:rPr>
        <w:t xml:space="preserve">". Vēršam uzmanību, ka punkta tekstā netiek lietots formulējums "pasūtītāja pilnvarotā persona". Lūdzam nejaukt šo pasūtītāja atbildīgo personu ar personām, kas ir uzskaitītas Konkursa nolikuma līguma projektā 12.3.punktā (Pasūtītāja pārstāvis, Projekta vadītājs, Būvuzņēmēja pārstāvis, Projekta Būvuzraugs, </w:t>
      </w:r>
      <w:proofErr w:type="spellStart"/>
      <w:r w:rsidRPr="004F3311">
        <w:rPr>
          <w:rFonts w:ascii="Times New Roman" w:hAnsi="Times New Roman" w:cs="Times New Roman"/>
          <w:sz w:val="24"/>
          <w:szCs w:val="24"/>
        </w:rPr>
        <w:t>Autoruzraugs</w:t>
      </w:r>
      <w:proofErr w:type="spellEnd"/>
      <w:r w:rsidRPr="004F3311">
        <w:rPr>
          <w:rFonts w:ascii="Times New Roman" w:hAnsi="Times New Roman" w:cs="Times New Roman"/>
          <w:sz w:val="24"/>
          <w:szCs w:val="24"/>
        </w:rPr>
        <w:t xml:space="preserve">, kā </w:t>
      </w:r>
      <w:r w:rsidRPr="004F3311">
        <w:rPr>
          <w:rFonts w:ascii="Times New Roman" w:hAnsi="Times New Roman" w:cs="Times New Roman"/>
          <w:sz w:val="24"/>
          <w:szCs w:val="24"/>
        </w:rPr>
        <w:lastRenderedPageBreak/>
        <w:t>arī nepieciešamības gadījumā pieaicinātie speciālisti). Pasūtītāja atbildīgā persona ir norādīta Līguma projekta tekstā lai sasniegtu divus mērķus: pirmkārt, lai noregulētu pasūtītāja iekšējus jautājumus par konkrētu darbinieku piesaisti konkrētiem līgumiem; otrkārt, lai Būvuzņēmējam tiktu atvieglota komunikācija ar Pasūtītāju. Pirmais mērķis ir sasniegts, norādot personas amatu, vārdu un uzvārdu, bet otrais mērķis ir sasniegts norādot personas telefona numuru un e-pastu. Līguma projekta Punkta teksts paliek negrozīts.</w:t>
      </w:r>
    </w:p>
    <w:p w:rsidR="007804E9" w:rsidRPr="004F3311" w:rsidRDefault="007804E9" w:rsidP="007804E9">
      <w:pPr>
        <w:spacing w:after="0" w:line="240" w:lineRule="auto"/>
        <w:ind w:firstLine="720"/>
        <w:jc w:val="both"/>
        <w:rPr>
          <w:rFonts w:ascii="Times New Roman" w:hAnsi="Times New Roman" w:cs="Times New Roman"/>
          <w:sz w:val="24"/>
          <w:szCs w:val="24"/>
        </w:rPr>
      </w:pPr>
      <w:r w:rsidRPr="004F3311">
        <w:rPr>
          <w:rFonts w:ascii="Times New Roman" w:hAnsi="Times New Roman" w:cs="Times New Roman"/>
          <w:sz w:val="24"/>
          <w:szCs w:val="24"/>
        </w:rPr>
        <w:t xml:space="preserve">Vienlaicīgi vēršam uzmanību, ka nav nepieciešams papildināt līgumu ar 12.5.punktu. Gadījumā, ja Būvuzņēmējs vēlas noteikt kādu konkrētu kontaktpersonu, tad Būvuzņēmējs to ir tiesīgs izdarīt nosūtot pasūtītājam informatīvo vēstuli. Gadījumā, ja Būvuzņēmējs vēlas noteikt kādu konkrētu pilnvarotu personu, tad Būvuzņēmējs to ir tiesīgs izdarīt iesniedzot Pasūtītājam attiecīgi noformētu pilnvaru. </w:t>
      </w:r>
    </w:p>
    <w:p w:rsidR="001E7FE7" w:rsidRPr="004F3311" w:rsidRDefault="001E7FE7" w:rsidP="007804E9">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.24. Jautājums</w:t>
      </w:r>
    </w:p>
    <w:p w:rsidR="000409BD" w:rsidRPr="004F3311" w:rsidRDefault="000409BD" w:rsidP="00B869FF">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Līguma 13.1. punktā termiņu, kas izteikts kalendārajās dienās, aizstāt ar termiņu darba dienās.</w:t>
      </w:r>
    </w:p>
    <w:p w:rsidR="00B869FF" w:rsidRPr="004F3311" w:rsidRDefault="00B869FF" w:rsidP="00B869FF">
      <w:pPr>
        <w:spacing w:after="0" w:line="240" w:lineRule="auto"/>
        <w:rPr>
          <w:rFonts w:ascii="Times New Roman" w:hAnsi="Times New Roman" w:cs="Times New Roman"/>
          <w:b/>
          <w:sz w:val="24"/>
          <w:szCs w:val="24"/>
        </w:rPr>
      </w:pPr>
      <w:r w:rsidRPr="004F3311">
        <w:rPr>
          <w:rFonts w:ascii="Times New Roman" w:hAnsi="Times New Roman" w:cs="Times New Roman"/>
          <w:b/>
          <w:sz w:val="24"/>
          <w:szCs w:val="24"/>
        </w:rPr>
        <w:t>10.24.Atbilde.</w:t>
      </w:r>
    </w:p>
    <w:p w:rsidR="00B869FF" w:rsidRPr="004F3311" w:rsidRDefault="00B869FF" w:rsidP="00B869FF">
      <w:pPr>
        <w:shd w:val="clear" w:color="auto" w:fill="FFFFFF"/>
        <w:tabs>
          <w:tab w:val="left" w:pos="54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Konkursa nolikuma Līguma projekta 13.1.punkts nosaka: "Pasūtītājs ir tiesīgs vienpusēji izbeigt šo Līgumu, paziņojot par to Būvuzņēmējam </w:t>
      </w:r>
      <w:proofErr w:type="spellStart"/>
      <w:r w:rsidRPr="004F3311">
        <w:rPr>
          <w:rFonts w:ascii="Times New Roman" w:hAnsi="Times New Roman" w:cs="Times New Roman"/>
          <w:sz w:val="24"/>
          <w:szCs w:val="24"/>
        </w:rPr>
        <w:t>rakstveidā</w:t>
      </w:r>
      <w:proofErr w:type="spellEnd"/>
      <w:r w:rsidRPr="004F3311">
        <w:rPr>
          <w:rFonts w:ascii="Times New Roman" w:hAnsi="Times New Roman" w:cs="Times New Roman"/>
          <w:sz w:val="24"/>
          <w:szCs w:val="24"/>
        </w:rPr>
        <w:t xml:space="preserve"> 5 (piecas) kalendārās dienas iepriekš šādos gadījumos: /.../." Punkta saturs ir skaidri noformulēts, kā arī mazina pasūtītāja risku. Līguma projekta punkta teksts paliek negrozīts.</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.25. Jautājums</w:t>
      </w:r>
    </w:p>
    <w:p w:rsidR="000409BD" w:rsidRPr="004F3311" w:rsidRDefault="000409BD" w:rsidP="00B869FF">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Līguma 13.1.3. punktā noteikt, ka šis punkts tiek piemērots tādā gadījumā, ja Būvuzņēmējs konstatētos defektus un neatbilstības nav novērsis vai nespēj novērst 30 dienu laikā.</w:t>
      </w:r>
    </w:p>
    <w:p w:rsidR="00B869FF" w:rsidRPr="004F3311" w:rsidRDefault="00B869FF" w:rsidP="00B869FF">
      <w:pPr>
        <w:spacing w:after="0" w:line="240" w:lineRule="auto"/>
        <w:rPr>
          <w:rFonts w:ascii="Times New Roman" w:hAnsi="Times New Roman" w:cs="Times New Roman"/>
          <w:b/>
          <w:sz w:val="24"/>
          <w:szCs w:val="24"/>
        </w:rPr>
      </w:pPr>
      <w:r w:rsidRPr="004F3311">
        <w:rPr>
          <w:rFonts w:ascii="Times New Roman" w:hAnsi="Times New Roman" w:cs="Times New Roman"/>
          <w:b/>
          <w:sz w:val="24"/>
          <w:szCs w:val="24"/>
        </w:rPr>
        <w:t>10.25.Atbilde.</w:t>
      </w:r>
    </w:p>
    <w:p w:rsidR="00B869FF" w:rsidRPr="004F3311" w:rsidRDefault="00B869FF" w:rsidP="00B869FF">
      <w:pPr>
        <w:shd w:val="clear" w:color="auto" w:fill="FFFFFF"/>
        <w:tabs>
          <w:tab w:val="left" w:pos="36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Konkursa nolikuma Līguma projekta 13.1.3.punkts nosaka: "/.../ ja pēc Pasūtītāja pieprasījuma neatkarīga </w:t>
      </w:r>
      <w:proofErr w:type="spellStart"/>
      <w:r w:rsidRPr="004F3311">
        <w:rPr>
          <w:rFonts w:ascii="Times New Roman" w:hAnsi="Times New Roman" w:cs="Times New Roman"/>
          <w:sz w:val="24"/>
          <w:szCs w:val="24"/>
        </w:rPr>
        <w:t>būvtehniskā</w:t>
      </w:r>
      <w:proofErr w:type="spellEnd"/>
      <w:r w:rsidRPr="004F3311">
        <w:rPr>
          <w:rFonts w:ascii="Times New Roman" w:hAnsi="Times New Roman" w:cs="Times New Roman"/>
          <w:sz w:val="24"/>
          <w:szCs w:val="24"/>
        </w:rPr>
        <w:t xml:space="preserve"> ekspertīze, kuras sastāvu </w:t>
      </w:r>
      <w:proofErr w:type="spellStart"/>
      <w:r w:rsidRPr="004F3311">
        <w:rPr>
          <w:rFonts w:ascii="Times New Roman" w:hAnsi="Times New Roman" w:cs="Times New Roman"/>
          <w:sz w:val="24"/>
          <w:szCs w:val="24"/>
        </w:rPr>
        <w:t>rakstveidā</w:t>
      </w:r>
      <w:proofErr w:type="spellEnd"/>
      <w:r w:rsidRPr="004F3311">
        <w:rPr>
          <w:rFonts w:ascii="Times New Roman" w:hAnsi="Times New Roman" w:cs="Times New Roman"/>
          <w:sz w:val="24"/>
          <w:szCs w:val="24"/>
        </w:rPr>
        <w:t xml:space="preserve"> apstiprinājuši abi Līdzēji, ir konstatējusi, ka Būvuzņēmējs būvdarbus veic nekvalitatīvi vai neatbilstoši tehniskajai specifikācijai vai Latvijas Republikas / Eiropas Savienības normatīvo aktu prasībām, kas būtiski varētu ietekmēt Objekta tālāko ekspluatāciju;" Punkta saturs ir skaidri noformulēts, kā arī mazina pasūtītāja risku. Līguma projekta punkta teksts paliek negrozīts.</w:t>
      </w:r>
    </w:p>
    <w:p w:rsidR="001E7FE7" w:rsidRPr="004F3311" w:rsidRDefault="001E7FE7" w:rsidP="003F40F8">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.26. Jautājums</w:t>
      </w:r>
    </w:p>
    <w:p w:rsidR="000409BD" w:rsidRPr="004F3311" w:rsidRDefault="000409BD" w:rsidP="00B869FF">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Izslēgt 13.1.4.punktu, jo šim nosacījuma ir subjektīvs raksturs – Pasūtītāja viedoklis. Līgumu lauzt var tad, ja līguma izpildes apgrūtinājumu pierāda, piemēram, Būvuzņēmēja pasludināšana par maksātnespējīgu.</w:t>
      </w:r>
    </w:p>
    <w:p w:rsidR="00B869FF" w:rsidRPr="004F3311" w:rsidRDefault="00B869FF" w:rsidP="00B869FF">
      <w:pPr>
        <w:spacing w:after="0" w:line="240" w:lineRule="auto"/>
        <w:rPr>
          <w:rFonts w:ascii="Times New Roman" w:hAnsi="Times New Roman" w:cs="Times New Roman"/>
          <w:b/>
          <w:sz w:val="24"/>
          <w:szCs w:val="24"/>
        </w:rPr>
      </w:pPr>
      <w:r w:rsidRPr="004F3311">
        <w:rPr>
          <w:rFonts w:ascii="Times New Roman" w:hAnsi="Times New Roman" w:cs="Times New Roman"/>
          <w:b/>
          <w:sz w:val="24"/>
          <w:szCs w:val="24"/>
        </w:rPr>
        <w:t>10.26.Atbilde.</w:t>
      </w:r>
    </w:p>
    <w:p w:rsidR="00B869FF" w:rsidRPr="004F3311" w:rsidRDefault="00B869FF" w:rsidP="00B869FF">
      <w:pPr>
        <w:shd w:val="clear" w:color="auto" w:fill="FFFFFF"/>
        <w:tabs>
          <w:tab w:val="left" w:pos="36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13.1.4.punkts nosaka: "</w:t>
      </w:r>
      <w:r w:rsidRPr="004F3311">
        <w:rPr>
          <w:rFonts w:ascii="Times New Roman" w:hAnsi="Times New Roman" w:cs="Times New Roman"/>
          <w:i/>
          <w:sz w:val="24"/>
          <w:szCs w:val="24"/>
        </w:rPr>
        <w:t xml:space="preserve">/.../ Būvuzņēmējs pārkāpj kādu no šī Līguma noteikumiem, un šāds pārkāpums, pēc Pasūtītāja viedokļa, var būtiski ietekmēt Būvuzņēmēja spējas pildīt savas saistības saskaņā ar šo Līgumu;" </w:t>
      </w:r>
      <w:r w:rsidRPr="004F3311">
        <w:rPr>
          <w:rFonts w:ascii="Times New Roman" w:hAnsi="Times New Roman" w:cs="Times New Roman"/>
          <w:sz w:val="24"/>
          <w:szCs w:val="24"/>
        </w:rPr>
        <w:t>Izskaidrojam, ka gadījumā, ja pastāv strīds par līguma izbeigšanas pamatojumu, tad jautājumu par pārkāpuma pietiekamību līguma vienpusējai izbeigšanai var izlemt tikai tiesa, atbilstoši Līguma projekta 14.1.punktam. Līguma projekta punkta saturs ir skaidri noformulēts, kā arī mazina pasūtītāja risku. Līguma projekta punkta teksts paliek negrozīts.</w:t>
      </w:r>
    </w:p>
    <w:p w:rsidR="00B869FF" w:rsidRPr="004F3311" w:rsidRDefault="00B869FF" w:rsidP="00B869FF">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.27. Jautājums</w:t>
      </w:r>
    </w:p>
    <w:p w:rsidR="000409BD" w:rsidRPr="004F3311" w:rsidRDefault="000409BD" w:rsidP="00B869FF">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Lūdzam papildināt līguma projektu ar jaunu punktu, nosakot, ka Pasūtītājs sniedz atbildi uz Būvuzņēmēja u</w:t>
      </w:r>
      <w:r w:rsidR="001F4313" w:rsidRPr="004F3311">
        <w:rPr>
          <w:rFonts w:ascii="Times New Roman" w:hAnsi="Times New Roman" w:cs="Times New Roman"/>
          <w:i/>
          <w:sz w:val="24"/>
          <w:szCs w:val="24"/>
        </w:rPr>
        <w:t>zdotajiem jautājumiem 5 (piecu)</w:t>
      </w:r>
      <w:r w:rsidRPr="004F3311">
        <w:rPr>
          <w:rFonts w:ascii="Times New Roman" w:hAnsi="Times New Roman" w:cs="Times New Roman"/>
          <w:i/>
          <w:sz w:val="24"/>
          <w:szCs w:val="24"/>
        </w:rPr>
        <w:t xml:space="preserve"> darba dienu laikā no Būvuzņēmēja jautājumu saņemšanas dienas. Būvdarbu procesā ir būtiski ievērot termiņus, Būvuzņēmējam nepieciešams zināt, kādos termiņos tas var paļauties uz Pasūtītāja atbildēm. Šis noteikums būtu attiecināms arī uz visiem tiem gadījumiem, kad Būvuzņēmējam ir nepieciešami dokumenti, kas ir Pasūtītāja rīcībā.</w:t>
      </w:r>
    </w:p>
    <w:p w:rsidR="00B869FF" w:rsidRPr="004F3311" w:rsidRDefault="00B869FF" w:rsidP="00B869FF">
      <w:pPr>
        <w:spacing w:after="0" w:line="240" w:lineRule="auto"/>
        <w:rPr>
          <w:rFonts w:ascii="Times New Roman" w:hAnsi="Times New Roman" w:cs="Times New Roman"/>
          <w:b/>
          <w:sz w:val="24"/>
          <w:szCs w:val="24"/>
        </w:rPr>
      </w:pPr>
      <w:r w:rsidRPr="004F3311">
        <w:rPr>
          <w:rFonts w:ascii="Times New Roman" w:hAnsi="Times New Roman" w:cs="Times New Roman"/>
          <w:b/>
          <w:sz w:val="24"/>
          <w:szCs w:val="24"/>
        </w:rPr>
        <w:t>10.27.Atbilde.</w:t>
      </w:r>
    </w:p>
    <w:p w:rsidR="00B869FF" w:rsidRPr="004F3311" w:rsidRDefault="00B869FF" w:rsidP="00B869FF">
      <w:pPr>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 xml:space="preserve">Izskaidrojām, ka Pasūtītājs ir atvasināta publiskā persona – pašvaldība. Minētais nozīmē, ka uzdoto jautājumu izskatīšanai, atbildes sagatavošanai, saskaņošanai un parakstīšanai ir izmantojama komplicēta un hierarhiski sazarota struktūra. Piecas darba dienas šajā kontekstā ir nesamērīgi īss termiņš. Bez tam, jautājuma izskatīšanas ilgumu katrā konkrētajā gadījumā ietekmē jautājuma saturs. Iepriekš nav iespējams prognozēt, kādas sarežģītības jautājumi tiks uzdoti un izskatīti. Vēršam uzmanību, ka pasūtītājs sniedz atbildes pēc iespējas īsākā laikā, normatīvajos aktos paredzētajos termiņos (tas pats ir attiecināms arī uz dokumentu izsniegšanu). Ņemot vērā minēto, Līguma projekta teksts paliek negrozīts. </w:t>
      </w:r>
    </w:p>
    <w:p w:rsidR="00B869FF" w:rsidRPr="004F3311" w:rsidRDefault="00B869FF" w:rsidP="00B869FF">
      <w:pPr>
        <w:spacing w:after="0" w:line="240" w:lineRule="auto"/>
        <w:jc w:val="both"/>
        <w:rPr>
          <w:rFonts w:ascii="Times New Roman" w:hAnsi="Times New Roman" w:cs="Times New Roman"/>
          <w:sz w:val="24"/>
          <w:szCs w:val="24"/>
        </w:rPr>
      </w:pPr>
    </w:p>
    <w:p w:rsidR="001E7FE7" w:rsidRPr="004F3311" w:rsidRDefault="00322929" w:rsidP="003F40F8">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10</w:t>
      </w:r>
      <w:r w:rsidR="001E7FE7" w:rsidRPr="004F3311">
        <w:rPr>
          <w:rFonts w:ascii="Times New Roman" w:hAnsi="Times New Roman" w:cs="Times New Roman"/>
          <w:i/>
          <w:sz w:val="24"/>
          <w:szCs w:val="24"/>
        </w:rPr>
        <w:t>.28. Jautājums</w:t>
      </w:r>
    </w:p>
    <w:p w:rsidR="000409BD" w:rsidRPr="004F3311" w:rsidRDefault="000409BD" w:rsidP="00B869FF">
      <w:pPr>
        <w:spacing w:after="0" w:line="240" w:lineRule="auto"/>
        <w:jc w:val="both"/>
        <w:rPr>
          <w:rFonts w:ascii="Times New Roman" w:hAnsi="Times New Roman" w:cs="Times New Roman"/>
          <w:i/>
          <w:sz w:val="24"/>
          <w:szCs w:val="24"/>
        </w:rPr>
      </w:pPr>
      <w:r w:rsidRPr="004F3311">
        <w:rPr>
          <w:rFonts w:ascii="Times New Roman" w:hAnsi="Times New Roman" w:cs="Times New Roman"/>
          <w:i/>
          <w:sz w:val="24"/>
          <w:szCs w:val="24"/>
        </w:rPr>
        <w:t>Lūdzam papildināt līgumprojekta 3.8. punktu nosakot, ka Pasūtītājs apņemas bez argumentēta pamatojuma neliegt savu piekrišanu apakšuzņēmēja un/vai sertificētu speciālistu nomaiņai.</w:t>
      </w:r>
    </w:p>
    <w:p w:rsidR="00B869FF" w:rsidRPr="004F3311" w:rsidRDefault="00B869FF" w:rsidP="00B869FF">
      <w:pPr>
        <w:spacing w:after="0" w:line="240" w:lineRule="auto"/>
        <w:rPr>
          <w:rFonts w:ascii="Times New Roman" w:hAnsi="Times New Roman" w:cs="Times New Roman"/>
          <w:b/>
          <w:sz w:val="24"/>
          <w:szCs w:val="24"/>
        </w:rPr>
      </w:pPr>
      <w:r w:rsidRPr="004F3311">
        <w:rPr>
          <w:rFonts w:ascii="Times New Roman" w:hAnsi="Times New Roman" w:cs="Times New Roman"/>
          <w:b/>
          <w:sz w:val="24"/>
          <w:szCs w:val="24"/>
        </w:rPr>
        <w:t>10.28.Atbilde.</w:t>
      </w:r>
    </w:p>
    <w:p w:rsidR="00B869FF" w:rsidRPr="004F3311" w:rsidRDefault="00B869FF" w:rsidP="00B869FF">
      <w:pPr>
        <w:shd w:val="clear" w:color="auto" w:fill="FFFFFF"/>
        <w:tabs>
          <w:tab w:val="left" w:pos="360"/>
        </w:tabs>
        <w:spacing w:after="0" w:line="240" w:lineRule="auto"/>
        <w:jc w:val="both"/>
        <w:rPr>
          <w:rFonts w:ascii="Times New Roman" w:hAnsi="Times New Roman" w:cs="Times New Roman"/>
          <w:sz w:val="24"/>
          <w:szCs w:val="24"/>
        </w:rPr>
      </w:pPr>
      <w:r w:rsidRPr="004F3311">
        <w:rPr>
          <w:rFonts w:ascii="Times New Roman" w:hAnsi="Times New Roman" w:cs="Times New Roman"/>
          <w:sz w:val="24"/>
          <w:szCs w:val="24"/>
        </w:rPr>
        <w:t>Konkursa nolikuma Līguma projekta 13.1.4.punkts nosaka Būvuzņēmēja pienākumu: "Veikt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 veic ar savu darbaspēku un, nepieciešamības gadījumā piesaistot apakšuzņēmējus, kuri norādīti konkursā iesniegtajā piedāvājumā vai kuru atbilstību konkursa nolikuma prasībām ir izvērtējis pasūtītājs". Punkta saturs ir skaidri noformulēts, kā arī mazina pasūtītāja risku. Līguma projekta punkta teksts paliek negrozīts.</w:t>
      </w:r>
    </w:p>
    <w:p w:rsidR="000409BD" w:rsidRPr="004F3311" w:rsidRDefault="000409BD" w:rsidP="003F40F8">
      <w:pPr>
        <w:spacing w:after="0" w:line="240" w:lineRule="auto"/>
        <w:ind w:left="720"/>
        <w:jc w:val="both"/>
        <w:rPr>
          <w:rFonts w:ascii="Times New Roman" w:hAnsi="Times New Roman" w:cs="Times New Roman"/>
          <w:sz w:val="24"/>
          <w:szCs w:val="24"/>
        </w:rPr>
      </w:pPr>
    </w:p>
    <w:p w:rsidR="001E7FE7" w:rsidRPr="004F3311" w:rsidRDefault="001E7FE7" w:rsidP="003F40F8">
      <w:pPr>
        <w:spacing w:after="0" w:line="240" w:lineRule="auto"/>
        <w:ind w:left="720"/>
        <w:jc w:val="right"/>
        <w:rPr>
          <w:rFonts w:ascii="Times New Roman" w:hAnsi="Times New Roman" w:cs="Times New Roman"/>
          <w:sz w:val="24"/>
          <w:szCs w:val="24"/>
        </w:rPr>
      </w:pPr>
      <w:r w:rsidRPr="004F3311">
        <w:rPr>
          <w:rFonts w:ascii="Times New Roman" w:hAnsi="Times New Roman" w:cs="Times New Roman"/>
          <w:sz w:val="24"/>
          <w:szCs w:val="24"/>
        </w:rPr>
        <w:t>Iepirkumu komisija</w:t>
      </w:r>
    </w:p>
    <w:p w:rsidR="00D14D9B" w:rsidRPr="004F3311" w:rsidRDefault="00D14D9B" w:rsidP="003F40F8">
      <w:pPr>
        <w:spacing w:after="0" w:line="240" w:lineRule="auto"/>
        <w:ind w:left="720"/>
        <w:jc w:val="right"/>
        <w:rPr>
          <w:rFonts w:ascii="Times New Roman" w:hAnsi="Times New Roman" w:cs="Times New Roman"/>
          <w:sz w:val="24"/>
          <w:szCs w:val="24"/>
        </w:rPr>
      </w:pPr>
    </w:p>
    <w:p w:rsidR="009434A5" w:rsidRPr="004F3311" w:rsidRDefault="009434A5" w:rsidP="003F40F8">
      <w:pPr>
        <w:spacing w:after="0" w:line="240" w:lineRule="auto"/>
        <w:rPr>
          <w:rFonts w:ascii="Times New Roman" w:hAnsi="Times New Roman" w:cs="Times New Roman"/>
          <w:sz w:val="24"/>
          <w:szCs w:val="24"/>
        </w:rPr>
      </w:pPr>
    </w:p>
    <w:p w:rsidR="009434A5" w:rsidRPr="004F3311" w:rsidRDefault="009434A5" w:rsidP="003F40F8">
      <w:pPr>
        <w:spacing w:after="0" w:line="240" w:lineRule="auto"/>
        <w:rPr>
          <w:rFonts w:ascii="Times New Roman" w:hAnsi="Times New Roman" w:cs="Times New Roman"/>
          <w:sz w:val="24"/>
          <w:szCs w:val="24"/>
        </w:rPr>
      </w:pPr>
    </w:p>
    <w:p w:rsidR="009434A5" w:rsidRPr="004F3311" w:rsidRDefault="009434A5" w:rsidP="003F40F8">
      <w:pPr>
        <w:shd w:val="clear" w:color="auto" w:fill="FFFFFF"/>
        <w:tabs>
          <w:tab w:val="num" w:pos="540"/>
        </w:tabs>
        <w:spacing w:after="0" w:line="240" w:lineRule="auto"/>
        <w:jc w:val="both"/>
        <w:rPr>
          <w:rFonts w:ascii="Times New Roman" w:hAnsi="Times New Roman" w:cs="Times New Roman"/>
          <w:sz w:val="24"/>
          <w:szCs w:val="24"/>
        </w:rPr>
      </w:pPr>
    </w:p>
    <w:p w:rsidR="009434A5" w:rsidRPr="004F3311" w:rsidRDefault="009434A5" w:rsidP="003F40F8">
      <w:pPr>
        <w:shd w:val="clear" w:color="auto" w:fill="FFFFFF"/>
        <w:tabs>
          <w:tab w:val="num" w:pos="540"/>
        </w:tabs>
        <w:spacing w:after="0" w:line="240" w:lineRule="auto"/>
        <w:jc w:val="both"/>
        <w:rPr>
          <w:rFonts w:ascii="Times New Roman" w:hAnsi="Times New Roman" w:cs="Times New Roman"/>
          <w:sz w:val="24"/>
          <w:szCs w:val="24"/>
        </w:rPr>
      </w:pPr>
    </w:p>
    <w:p w:rsidR="009434A5" w:rsidRPr="004F3311" w:rsidRDefault="009434A5" w:rsidP="003F40F8">
      <w:pPr>
        <w:spacing w:after="0" w:line="240" w:lineRule="auto"/>
        <w:ind w:left="720"/>
        <w:jc w:val="right"/>
        <w:rPr>
          <w:rFonts w:ascii="Times New Roman" w:hAnsi="Times New Roman" w:cs="Times New Roman"/>
          <w:sz w:val="24"/>
          <w:szCs w:val="24"/>
        </w:rPr>
      </w:pPr>
    </w:p>
    <w:sectPr w:rsidR="009434A5" w:rsidRPr="004F3311" w:rsidSect="002A72BB">
      <w:footerReference w:type="default" r:id="rId9"/>
      <w:pgSz w:w="11906" w:h="16838"/>
      <w:pgMar w:top="993"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64" w:rsidRDefault="00F06A64" w:rsidP="009E1141">
      <w:pPr>
        <w:spacing w:after="0" w:line="240" w:lineRule="auto"/>
      </w:pPr>
      <w:r>
        <w:separator/>
      </w:r>
    </w:p>
  </w:endnote>
  <w:endnote w:type="continuationSeparator" w:id="0">
    <w:p w:rsidR="00F06A64" w:rsidRDefault="00F06A64" w:rsidP="009E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33122"/>
      <w:docPartObj>
        <w:docPartGallery w:val="Page Numbers (Bottom of Page)"/>
        <w:docPartUnique/>
      </w:docPartObj>
    </w:sdtPr>
    <w:sdtEndPr>
      <w:rPr>
        <w:noProof/>
      </w:rPr>
    </w:sdtEndPr>
    <w:sdtContent>
      <w:p w:rsidR="009E1141" w:rsidRDefault="009E1141">
        <w:pPr>
          <w:pStyle w:val="Footer"/>
          <w:jc w:val="center"/>
        </w:pPr>
        <w:r w:rsidRPr="009E1141">
          <w:rPr>
            <w:rFonts w:ascii="Tahoma" w:hAnsi="Tahoma" w:cs="Tahoma"/>
            <w:sz w:val="20"/>
          </w:rPr>
          <w:fldChar w:fldCharType="begin"/>
        </w:r>
        <w:r w:rsidRPr="009E1141">
          <w:rPr>
            <w:rFonts w:ascii="Tahoma" w:hAnsi="Tahoma" w:cs="Tahoma"/>
            <w:sz w:val="20"/>
          </w:rPr>
          <w:instrText xml:space="preserve"> PAGE   \* MERGEFORMAT </w:instrText>
        </w:r>
        <w:r w:rsidRPr="009E1141">
          <w:rPr>
            <w:rFonts w:ascii="Tahoma" w:hAnsi="Tahoma" w:cs="Tahoma"/>
            <w:sz w:val="20"/>
          </w:rPr>
          <w:fldChar w:fldCharType="separate"/>
        </w:r>
        <w:r w:rsidR="004F3311">
          <w:rPr>
            <w:rFonts w:ascii="Tahoma" w:hAnsi="Tahoma" w:cs="Tahoma"/>
            <w:noProof/>
            <w:sz w:val="20"/>
          </w:rPr>
          <w:t>9</w:t>
        </w:r>
        <w:r w:rsidRPr="009E1141">
          <w:rPr>
            <w:rFonts w:ascii="Tahoma" w:hAnsi="Tahoma" w:cs="Tahoma"/>
            <w:noProof/>
            <w:sz w:val="20"/>
          </w:rPr>
          <w:fldChar w:fldCharType="end"/>
        </w:r>
      </w:p>
    </w:sdtContent>
  </w:sdt>
  <w:p w:rsidR="009E1141" w:rsidRDefault="009E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64" w:rsidRDefault="00F06A64" w:rsidP="009E1141">
      <w:pPr>
        <w:spacing w:after="0" w:line="240" w:lineRule="auto"/>
      </w:pPr>
      <w:r>
        <w:separator/>
      </w:r>
    </w:p>
  </w:footnote>
  <w:footnote w:type="continuationSeparator" w:id="0">
    <w:p w:rsidR="00F06A64" w:rsidRDefault="00F06A64" w:rsidP="009E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B57ED"/>
    <w:multiLevelType w:val="hybridMultilevel"/>
    <w:tmpl w:val="A344F416"/>
    <w:lvl w:ilvl="0" w:tplc="9506AA30">
      <w:start w:val="2"/>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CE707F"/>
    <w:multiLevelType w:val="hybridMultilevel"/>
    <w:tmpl w:val="FDF2B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390DF6"/>
    <w:multiLevelType w:val="hybridMultilevel"/>
    <w:tmpl w:val="007CD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B0C0C"/>
    <w:multiLevelType w:val="hybridMultilevel"/>
    <w:tmpl w:val="03A4E912"/>
    <w:lvl w:ilvl="0" w:tplc="31C2702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5"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4C42E6"/>
    <w:multiLevelType w:val="hybridMultilevel"/>
    <w:tmpl w:val="418E6E28"/>
    <w:lvl w:ilvl="0" w:tplc="28DE26F8">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35A06DDC"/>
    <w:multiLevelType w:val="multilevel"/>
    <w:tmpl w:val="CEBCA81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ahoma" w:hAnsi="Tahoma" w:cs="Tahoma" w:hint="default"/>
        <w:b w:val="0"/>
        <w:color w:val="000000"/>
        <w:sz w:val="20"/>
        <w:szCs w:val="20"/>
      </w:r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DAC2615"/>
    <w:multiLevelType w:val="hybridMultilevel"/>
    <w:tmpl w:val="BB42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617845"/>
    <w:multiLevelType w:val="hybridMultilevel"/>
    <w:tmpl w:val="6BFC10DA"/>
    <w:lvl w:ilvl="0" w:tplc="FACAE180">
      <w:start w:val="1"/>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9317A9"/>
    <w:multiLevelType w:val="hybridMultilevel"/>
    <w:tmpl w:val="6004FDE6"/>
    <w:lvl w:ilvl="0" w:tplc="04966334">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3D630A3"/>
    <w:multiLevelType w:val="hybridMultilevel"/>
    <w:tmpl w:val="6B10E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331B27"/>
    <w:multiLevelType w:val="hybridMultilevel"/>
    <w:tmpl w:val="F816FD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48E262B"/>
    <w:multiLevelType w:val="hybridMultilevel"/>
    <w:tmpl w:val="B4A4A4A4"/>
    <w:lvl w:ilvl="0" w:tplc="319A5DE0">
      <w:start w:val="2"/>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6"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7" w15:restartNumberingAfterBreak="0">
    <w:nsid w:val="59683D26"/>
    <w:multiLevelType w:val="hybridMultilevel"/>
    <w:tmpl w:val="DF741D38"/>
    <w:lvl w:ilvl="0" w:tplc="C44C116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8"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A741F4"/>
    <w:multiLevelType w:val="hybridMultilevel"/>
    <w:tmpl w:val="85487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9807E6"/>
    <w:multiLevelType w:val="hybridMultilevel"/>
    <w:tmpl w:val="AAE0F042"/>
    <w:lvl w:ilvl="0" w:tplc="D99A8C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510D74"/>
    <w:multiLevelType w:val="hybridMultilevel"/>
    <w:tmpl w:val="696A95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7512E34"/>
    <w:multiLevelType w:val="hybridMultilevel"/>
    <w:tmpl w:val="53429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19"/>
  </w:num>
  <w:num w:numId="14">
    <w:abstractNumId w:val="20"/>
  </w:num>
  <w:num w:numId="15">
    <w:abstractNumId w:val="21"/>
  </w:num>
  <w:num w:numId="16">
    <w:abstractNumId w:val="3"/>
  </w:num>
  <w:num w:numId="17">
    <w:abstractNumId w:val="22"/>
  </w:num>
  <w:num w:numId="18">
    <w:abstractNumId w:val="2"/>
  </w:num>
  <w:num w:numId="19">
    <w:abstractNumId w:val="2"/>
    <w:lvlOverride w:ilvl="0">
      <w:startOverride w:val="1"/>
    </w:lvlOverride>
    <w:lvlOverride w:ilvl="1">
      <w:startOverride w:val="5"/>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 w:numId="22">
    <w:abstractNumId w:val="16"/>
  </w:num>
  <w:num w:numId="23">
    <w:abstractNumId w:val="18"/>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8A"/>
    <w:rsid w:val="000409BD"/>
    <w:rsid w:val="000644B7"/>
    <w:rsid w:val="000875E6"/>
    <w:rsid w:val="00091E73"/>
    <w:rsid w:val="00094C03"/>
    <w:rsid w:val="000A3986"/>
    <w:rsid w:val="000B69BF"/>
    <w:rsid w:val="000C1A10"/>
    <w:rsid w:val="000D00CC"/>
    <w:rsid w:val="000F56D1"/>
    <w:rsid w:val="0014060A"/>
    <w:rsid w:val="001B25D2"/>
    <w:rsid w:val="001C7773"/>
    <w:rsid w:val="001E7FE7"/>
    <w:rsid w:val="001F4313"/>
    <w:rsid w:val="001F75D8"/>
    <w:rsid w:val="00204918"/>
    <w:rsid w:val="002053FF"/>
    <w:rsid w:val="00224366"/>
    <w:rsid w:val="00257CA8"/>
    <w:rsid w:val="002640E7"/>
    <w:rsid w:val="00290D1C"/>
    <w:rsid w:val="002A63AD"/>
    <w:rsid w:val="002A72BB"/>
    <w:rsid w:val="002D26FC"/>
    <w:rsid w:val="002F00D6"/>
    <w:rsid w:val="002F0D90"/>
    <w:rsid w:val="00322929"/>
    <w:rsid w:val="00326DD6"/>
    <w:rsid w:val="00345B4B"/>
    <w:rsid w:val="00360878"/>
    <w:rsid w:val="00365D7A"/>
    <w:rsid w:val="003A4FC8"/>
    <w:rsid w:val="003C0D6A"/>
    <w:rsid w:val="003C5620"/>
    <w:rsid w:val="003E64B1"/>
    <w:rsid w:val="003F26F1"/>
    <w:rsid w:val="003F40F8"/>
    <w:rsid w:val="003F6AE3"/>
    <w:rsid w:val="00477461"/>
    <w:rsid w:val="00481515"/>
    <w:rsid w:val="0048157F"/>
    <w:rsid w:val="004B0263"/>
    <w:rsid w:val="004F3311"/>
    <w:rsid w:val="00567A40"/>
    <w:rsid w:val="00573FB6"/>
    <w:rsid w:val="005C128A"/>
    <w:rsid w:val="006118CE"/>
    <w:rsid w:val="00626E6A"/>
    <w:rsid w:val="00637406"/>
    <w:rsid w:val="0069330D"/>
    <w:rsid w:val="006C693D"/>
    <w:rsid w:val="006E0224"/>
    <w:rsid w:val="006E74F7"/>
    <w:rsid w:val="007036ED"/>
    <w:rsid w:val="00707F75"/>
    <w:rsid w:val="00765C7F"/>
    <w:rsid w:val="00777068"/>
    <w:rsid w:val="007804E9"/>
    <w:rsid w:val="00791962"/>
    <w:rsid w:val="007B4749"/>
    <w:rsid w:val="00804089"/>
    <w:rsid w:val="008301D1"/>
    <w:rsid w:val="00852DCA"/>
    <w:rsid w:val="008F6E41"/>
    <w:rsid w:val="00925F6F"/>
    <w:rsid w:val="009362E4"/>
    <w:rsid w:val="009434A5"/>
    <w:rsid w:val="00975AFB"/>
    <w:rsid w:val="009E1141"/>
    <w:rsid w:val="009F1F95"/>
    <w:rsid w:val="00A1516B"/>
    <w:rsid w:val="00A618B1"/>
    <w:rsid w:val="00AA7FF2"/>
    <w:rsid w:val="00AF0808"/>
    <w:rsid w:val="00B061DD"/>
    <w:rsid w:val="00B11542"/>
    <w:rsid w:val="00B27821"/>
    <w:rsid w:val="00B6331F"/>
    <w:rsid w:val="00B802D2"/>
    <w:rsid w:val="00B869FF"/>
    <w:rsid w:val="00B91830"/>
    <w:rsid w:val="00BA6D9E"/>
    <w:rsid w:val="00C74628"/>
    <w:rsid w:val="00CB5F90"/>
    <w:rsid w:val="00CD74A4"/>
    <w:rsid w:val="00CE6BC3"/>
    <w:rsid w:val="00CF1139"/>
    <w:rsid w:val="00D12D5E"/>
    <w:rsid w:val="00D13C30"/>
    <w:rsid w:val="00D14D9B"/>
    <w:rsid w:val="00D15D97"/>
    <w:rsid w:val="00D761DA"/>
    <w:rsid w:val="00D807E2"/>
    <w:rsid w:val="00DC5CC7"/>
    <w:rsid w:val="00E21CB2"/>
    <w:rsid w:val="00E323BF"/>
    <w:rsid w:val="00E56BC9"/>
    <w:rsid w:val="00E619BF"/>
    <w:rsid w:val="00EB4ECE"/>
    <w:rsid w:val="00F02C23"/>
    <w:rsid w:val="00F06A64"/>
    <w:rsid w:val="00F10A6F"/>
    <w:rsid w:val="00F2162A"/>
    <w:rsid w:val="00F27E19"/>
    <w:rsid w:val="00F654B1"/>
    <w:rsid w:val="00F679AF"/>
    <w:rsid w:val="00F92194"/>
    <w:rsid w:val="00FC1CC9"/>
    <w:rsid w:val="00FC3463"/>
    <w:rsid w:val="00FD2311"/>
    <w:rsid w:val="00FD5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D628-4252-43F0-98EC-EA80DD4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A61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8A"/>
    <w:pPr>
      <w:ind w:left="720"/>
      <w:contextualSpacing/>
    </w:pPr>
  </w:style>
  <w:style w:type="paragraph" w:customStyle="1" w:styleId="Heading1">
    <w:name w:val="Heading1"/>
    <w:basedOn w:val="Heading10"/>
    <w:next w:val="Normal"/>
    <w:qFormat/>
    <w:rsid w:val="00A618B1"/>
    <w:pPr>
      <w:keepLines w:val="0"/>
      <w:numPr>
        <w:numId w:val="4"/>
      </w:numPr>
      <w:tabs>
        <w:tab w:val="clear" w:pos="360"/>
      </w:tabs>
      <w:spacing w:before="240" w:after="120" w:line="240" w:lineRule="auto"/>
      <w:ind w:left="0" w:firstLine="0"/>
      <w:jc w:val="center"/>
    </w:pPr>
    <w:rPr>
      <w:rFonts w:ascii="Times New Roman" w:eastAsia="Times New Roman" w:hAnsi="Times New Roman" w:cs="Times New Roman"/>
      <w:b w:val="0"/>
      <w:bCs w:val="0"/>
      <w:caps/>
      <w:color w:val="auto"/>
      <w:kern w:val="32"/>
      <w:sz w:val="24"/>
      <w:szCs w:val="24"/>
      <w:lang w:eastAsia="lv-LV"/>
    </w:rPr>
  </w:style>
  <w:style w:type="character" w:customStyle="1" w:styleId="Heading1Char">
    <w:name w:val="Heading 1 Char"/>
    <w:basedOn w:val="DefaultParagraphFont"/>
    <w:link w:val="Heading10"/>
    <w:uiPriority w:val="9"/>
    <w:rsid w:val="00A618B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91E73"/>
    <w:pPr>
      <w:spacing w:after="240" w:line="369" w:lineRule="atLeast"/>
    </w:pPr>
    <w:rPr>
      <w:rFonts w:ascii="Times New Roman" w:hAnsi="Times New Roman" w:cs="Times New Roman"/>
      <w:sz w:val="24"/>
      <w:szCs w:val="24"/>
      <w:lang w:eastAsia="lv-LV"/>
    </w:rPr>
  </w:style>
  <w:style w:type="character" w:styleId="Strong">
    <w:name w:val="Strong"/>
    <w:basedOn w:val="DefaultParagraphFont"/>
    <w:uiPriority w:val="22"/>
    <w:qFormat/>
    <w:rsid w:val="00091E73"/>
    <w:rPr>
      <w:b/>
      <w:bCs/>
    </w:rPr>
  </w:style>
  <w:style w:type="character" w:styleId="Hyperlink">
    <w:name w:val="Hyperlink"/>
    <w:basedOn w:val="DefaultParagraphFont"/>
    <w:uiPriority w:val="99"/>
    <w:unhideWhenUsed/>
    <w:rsid w:val="002F00D6"/>
    <w:rPr>
      <w:color w:val="0000FF" w:themeColor="hyperlink"/>
      <w:u w:val="single"/>
    </w:rPr>
  </w:style>
  <w:style w:type="paragraph" w:styleId="BalloonText">
    <w:name w:val="Balloon Text"/>
    <w:basedOn w:val="Normal"/>
    <w:link w:val="BalloonTextChar"/>
    <w:uiPriority w:val="99"/>
    <w:semiHidden/>
    <w:unhideWhenUsed/>
    <w:rsid w:val="003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6A"/>
    <w:rPr>
      <w:rFonts w:ascii="Segoe UI" w:hAnsi="Segoe UI" w:cs="Segoe UI"/>
      <w:sz w:val="18"/>
      <w:szCs w:val="18"/>
    </w:rPr>
  </w:style>
  <w:style w:type="paragraph" w:styleId="Header">
    <w:name w:val="header"/>
    <w:basedOn w:val="Normal"/>
    <w:link w:val="HeaderChar"/>
    <w:uiPriority w:val="99"/>
    <w:unhideWhenUsed/>
    <w:rsid w:val="009E1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141"/>
  </w:style>
  <w:style w:type="paragraph" w:styleId="Footer">
    <w:name w:val="footer"/>
    <w:basedOn w:val="Normal"/>
    <w:link w:val="FooterChar"/>
    <w:uiPriority w:val="99"/>
    <w:unhideWhenUsed/>
    <w:rsid w:val="009E1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141"/>
  </w:style>
  <w:style w:type="paragraph" w:customStyle="1" w:styleId="Default">
    <w:name w:val="Default"/>
    <w:rsid w:val="001E7FE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odyText">
    <w:name w:val="Body Text"/>
    <w:basedOn w:val="Normal"/>
    <w:link w:val="BodyTextChar"/>
    <w:rsid w:val="00D14D9B"/>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D14D9B"/>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6180">
      <w:bodyDiv w:val="1"/>
      <w:marLeft w:val="0"/>
      <w:marRight w:val="0"/>
      <w:marTop w:val="0"/>
      <w:marBottom w:val="0"/>
      <w:divBdr>
        <w:top w:val="none" w:sz="0" w:space="0" w:color="auto"/>
        <w:left w:val="none" w:sz="0" w:space="0" w:color="auto"/>
        <w:bottom w:val="none" w:sz="0" w:space="0" w:color="auto"/>
        <w:right w:val="none" w:sz="0" w:space="0" w:color="auto"/>
      </w:divBdr>
    </w:div>
    <w:div w:id="440300718">
      <w:bodyDiv w:val="1"/>
      <w:marLeft w:val="0"/>
      <w:marRight w:val="0"/>
      <w:marTop w:val="0"/>
      <w:marBottom w:val="0"/>
      <w:divBdr>
        <w:top w:val="none" w:sz="0" w:space="0" w:color="auto"/>
        <w:left w:val="none" w:sz="0" w:space="0" w:color="auto"/>
        <w:bottom w:val="none" w:sz="0" w:space="0" w:color="auto"/>
        <w:right w:val="none" w:sz="0" w:space="0" w:color="auto"/>
      </w:divBdr>
    </w:div>
    <w:div w:id="677006503">
      <w:bodyDiv w:val="1"/>
      <w:marLeft w:val="0"/>
      <w:marRight w:val="0"/>
      <w:marTop w:val="0"/>
      <w:marBottom w:val="0"/>
      <w:divBdr>
        <w:top w:val="none" w:sz="0" w:space="0" w:color="auto"/>
        <w:left w:val="none" w:sz="0" w:space="0" w:color="auto"/>
        <w:bottom w:val="none" w:sz="0" w:space="0" w:color="auto"/>
        <w:right w:val="none" w:sz="0" w:space="0" w:color="auto"/>
      </w:divBdr>
    </w:div>
    <w:div w:id="850265380">
      <w:bodyDiv w:val="1"/>
      <w:marLeft w:val="0"/>
      <w:marRight w:val="0"/>
      <w:marTop w:val="0"/>
      <w:marBottom w:val="0"/>
      <w:divBdr>
        <w:top w:val="none" w:sz="0" w:space="0" w:color="auto"/>
        <w:left w:val="none" w:sz="0" w:space="0" w:color="auto"/>
        <w:bottom w:val="none" w:sz="0" w:space="0" w:color="auto"/>
        <w:right w:val="none" w:sz="0" w:space="0" w:color="auto"/>
      </w:divBdr>
    </w:div>
    <w:div w:id="867839509">
      <w:bodyDiv w:val="1"/>
      <w:marLeft w:val="0"/>
      <w:marRight w:val="0"/>
      <w:marTop w:val="0"/>
      <w:marBottom w:val="0"/>
      <w:divBdr>
        <w:top w:val="none" w:sz="0" w:space="0" w:color="auto"/>
        <w:left w:val="none" w:sz="0" w:space="0" w:color="auto"/>
        <w:bottom w:val="none" w:sz="0" w:space="0" w:color="auto"/>
        <w:right w:val="none" w:sz="0" w:space="0" w:color="auto"/>
      </w:divBdr>
    </w:div>
    <w:div w:id="888684138">
      <w:bodyDiv w:val="1"/>
      <w:marLeft w:val="0"/>
      <w:marRight w:val="0"/>
      <w:marTop w:val="0"/>
      <w:marBottom w:val="0"/>
      <w:divBdr>
        <w:top w:val="none" w:sz="0" w:space="0" w:color="auto"/>
        <w:left w:val="none" w:sz="0" w:space="0" w:color="auto"/>
        <w:bottom w:val="none" w:sz="0" w:space="0" w:color="auto"/>
        <w:right w:val="none" w:sz="0" w:space="0" w:color="auto"/>
      </w:divBdr>
    </w:div>
    <w:div w:id="1045329277">
      <w:bodyDiv w:val="1"/>
      <w:marLeft w:val="0"/>
      <w:marRight w:val="0"/>
      <w:marTop w:val="0"/>
      <w:marBottom w:val="0"/>
      <w:divBdr>
        <w:top w:val="none" w:sz="0" w:space="0" w:color="auto"/>
        <w:left w:val="none" w:sz="0" w:space="0" w:color="auto"/>
        <w:bottom w:val="none" w:sz="0" w:space="0" w:color="auto"/>
        <w:right w:val="none" w:sz="0" w:space="0" w:color="auto"/>
      </w:divBdr>
    </w:div>
    <w:div w:id="1105230969">
      <w:bodyDiv w:val="1"/>
      <w:marLeft w:val="0"/>
      <w:marRight w:val="0"/>
      <w:marTop w:val="0"/>
      <w:marBottom w:val="0"/>
      <w:divBdr>
        <w:top w:val="none" w:sz="0" w:space="0" w:color="auto"/>
        <w:left w:val="none" w:sz="0" w:space="0" w:color="auto"/>
        <w:bottom w:val="none" w:sz="0" w:space="0" w:color="auto"/>
        <w:right w:val="none" w:sz="0" w:space="0" w:color="auto"/>
      </w:divBdr>
    </w:div>
    <w:div w:id="1133524259">
      <w:bodyDiv w:val="1"/>
      <w:marLeft w:val="0"/>
      <w:marRight w:val="0"/>
      <w:marTop w:val="0"/>
      <w:marBottom w:val="0"/>
      <w:divBdr>
        <w:top w:val="none" w:sz="0" w:space="0" w:color="auto"/>
        <w:left w:val="none" w:sz="0" w:space="0" w:color="auto"/>
        <w:bottom w:val="none" w:sz="0" w:space="0" w:color="auto"/>
        <w:right w:val="none" w:sz="0" w:space="0" w:color="auto"/>
      </w:divBdr>
    </w:div>
    <w:div w:id="1328170359">
      <w:bodyDiv w:val="1"/>
      <w:marLeft w:val="0"/>
      <w:marRight w:val="0"/>
      <w:marTop w:val="0"/>
      <w:marBottom w:val="0"/>
      <w:divBdr>
        <w:top w:val="none" w:sz="0" w:space="0" w:color="auto"/>
        <w:left w:val="none" w:sz="0" w:space="0" w:color="auto"/>
        <w:bottom w:val="none" w:sz="0" w:space="0" w:color="auto"/>
        <w:right w:val="none" w:sz="0" w:space="0" w:color="auto"/>
      </w:divBdr>
    </w:div>
    <w:div w:id="1466313553">
      <w:bodyDiv w:val="1"/>
      <w:marLeft w:val="0"/>
      <w:marRight w:val="0"/>
      <w:marTop w:val="0"/>
      <w:marBottom w:val="0"/>
      <w:divBdr>
        <w:top w:val="none" w:sz="0" w:space="0" w:color="auto"/>
        <w:left w:val="none" w:sz="0" w:space="0" w:color="auto"/>
        <w:bottom w:val="none" w:sz="0" w:space="0" w:color="auto"/>
        <w:right w:val="none" w:sz="0" w:space="0" w:color="auto"/>
      </w:divBdr>
    </w:div>
    <w:div w:id="1486437128">
      <w:bodyDiv w:val="1"/>
      <w:marLeft w:val="0"/>
      <w:marRight w:val="0"/>
      <w:marTop w:val="0"/>
      <w:marBottom w:val="0"/>
      <w:divBdr>
        <w:top w:val="none" w:sz="0" w:space="0" w:color="auto"/>
        <w:left w:val="none" w:sz="0" w:space="0" w:color="auto"/>
        <w:bottom w:val="none" w:sz="0" w:space="0" w:color="auto"/>
        <w:right w:val="none" w:sz="0" w:space="0" w:color="auto"/>
      </w:divBdr>
    </w:div>
    <w:div w:id="1630356636">
      <w:bodyDiv w:val="1"/>
      <w:marLeft w:val="0"/>
      <w:marRight w:val="0"/>
      <w:marTop w:val="0"/>
      <w:marBottom w:val="0"/>
      <w:divBdr>
        <w:top w:val="none" w:sz="0" w:space="0" w:color="auto"/>
        <w:left w:val="none" w:sz="0" w:space="0" w:color="auto"/>
        <w:bottom w:val="none" w:sz="0" w:space="0" w:color="auto"/>
        <w:right w:val="none" w:sz="0" w:space="0" w:color="auto"/>
      </w:divBdr>
    </w:div>
    <w:div w:id="1864585153">
      <w:bodyDiv w:val="1"/>
      <w:marLeft w:val="0"/>
      <w:marRight w:val="0"/>
      <w:marTop w:val="0"/>
      <w:marBottom w:val="0"/>
      <w:divBdr>
        <w:top w:val="none" w:sz="0" w:space="0" w:color="auto"/>
        <w:left w:val="none" w:sz="0" w:space="0" w:color="auto"/>
        <w:bottom w:val="none" w:sz="0" w:space="0" w:color="auto"/>
        <w:right w:val="none" w:sz="0" w:space="0" w:color="auto"/>
      </w:divBdr>
    </w:div>
    <w:div w:id="2146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bm-projekt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BF05-9483-49BE-B9BF-643B395A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45</cp:revision>
  <cp:lastPrinted>2017-03-28T06:17:00Z</cp:lastPrinted>
  <dcterms:created xsi:type="dcterms:W3CDTF">2017-03-31T10:52:00Z</dcterms:created>
  <dcterms:modified xsi:type="dcterms:W3CDTF">2017-04-03T08:56:00Z</dcterms:modified>
</cp:coreProperties>
</file>