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5F" w:rsidRPr="0081739D" w:rsidRDefault="003D495F" w:rsidP="003D495F">
      <w:pPr>
        <w:jc w:val="center"/>
      </w:pPr>
      <w:r w:rsidRPr="0081739D">
        <w:t>Daugavpils pilsētas domes iepirkumu komisija</w:t>
      </w:r>
    </w:p>
    <w:p w:rsidR="003D495F" w:rsidRPr="0081739D" w:rsidRDefault="003D495F" w:rsidP="003D495F">
      <w:pPr>
        <w:jc w:val="center"/>
        <w:rPr>
          <w:b/>
          <w:bCs/>
        </w:rPr>
      </w:pPr>
      <w:r w:rsidRPr="0081739D">
        <w:rPr>
          <w:b/>
          <w:bCs/>
          <w:szCs w:val="32"/>
        </w:rPr>
        <w:t>“</w:t>
      </w:r>
      <w:r>
        <w:rPr>
          <w:b/>
          <w:bCs/>
          <w:szCs w:val="20"/>
        </w:rPr>
        <w:t xml:space="preserve">Būvprojektu minimālā sastāvā, būvprojektu izstrāde, </w:t>
      </w:r>
      <w:proofErr w:type="spellStart"/>
      <w:r>
        <w:rPr>
          <w:b/>
          <w:bCs/>
          <w:szCs w:val="20"/>
        </w:rPr>
        <w:t>energoaudits</w:t>
      </w:r>
      <w:proofErr w:type="spellEnd"/>
      <w:r>
        <w:rPr>
          <w:b/>
          <w:bCs/>
          <w:szCs w:val="20"/>
        </w:rPr>
        <w:t xml:space="preserve"> un autoruzraudzība ēkām Marijas ielā 1E un Raiņa ielā 27, Daugavpilī</w:t>
      </w:r>
      <w:r w:rsidRPr="0081739D">
        <w:rPr>
          <w:b/>
          <w:bCs/>
          <w:szCs w:val="20"/>
        </w:rPr>
        <w:t>”.</w:t>
      </w:r>
    </w:p>
    <w:p w:rsidR="003D495F" w:rsidRPr="0081739D" w:rsidRDefault="003D495F" w:rsidP="003D495F">
      <w:pPr>
        <w:jc w:val="center"/>
      </w:pPr>
      <w:r w:rsidRPr="0081739D">
        <w:t xml:space="preserve">identifikācijas numurs DPD </w:t>
      </w:r>
      <w:r>
        <w:t>2016/110</w:t>
      </w:r>
    </w:p>
    <w:p w:rsidR="003D495F" w:rsidRPr="003D495F" w:rsidRDefault="003D495F">
      <w:pPr>
        <w:rPr>
          <w:color w:val="000000"/>
          <w:sz w:val="22"/>
          <w:szCs w:val="22"/>
        </w:rPr>
      </w:pPr>
    </w:p>
    <w:p w:rsidR="003D495F" w:rsidRPr="003D495F" w:rsidRDefault="003D495F" w:rsidP="003D495F">
      <w:pPr>
        <w:jc w:val="center"/>
        <w:rPr>
          <w:color w:val="000000"/>
          <w:sz w:val="22"/>
          <w:szCs w:val="22"/>
        </w:rPr>
      </w:pPr>
      <w:r w:rsidRPr="003D495F">
        <w:rPr>
          <w:color w:val="000000"/>
          <w:sz w:val="22"/>
          <w:szCs w:val="22"/>
        </w:rPr>
        <w:t xml:space="preserve">GROZĪJUMI </w:t>
      </w:r>
    </w:p>
    <w:p w:rsidR="003D495F" w:rsidRPr="00D0440B" w:rsidRDefault="003D495F" w:rsidP="003D495F">
      <w:pPr>
        <w:jc w:val="center"/>
        <w:rPr>
          <w:color w:val="000000"/>
          <w:sz w:val="22"/>
          <w:szCs w:val="22"/>
        </w:rPr>
      </w:pPr>
      <w:r w:rsidRPr="00D0440B">
        <w:rPr>
          <w:color w:val="000000"/>
          <w:sz w:val="22"/>
          <w:szCs w:val="22"/>
        </w:rPr>
        <w:t>iepirkuma procedūras dokumentos</w:t>
      </w:r>
    </w:p>
    <w:p w:rsidR="003D495F" w:rsidRPr="00D0440B" w:rsidRDefault="003D495F">
      <w:pPr>
        <w:rPr>
          <w:b/>
          <w:color w:val="000000"/>
          <w:sz w:val="22"/>
          <w:szCs w:val="22"/>
        </w:rPr>
      </w:pPr>
    </w:p>
    <w:p w:rsidR="00CE51FB" w:rsidRPr="00D0440B" w:rsidRDefault="001672FB" w:rsidP="001672FB">
      <w:pPr>
        <w:ind w:firstLine="720"/>
        <w:rPr>
          <w:color w:val="000000"/>
          <w:sz w:val="22"/>
          <w:szCs w:val="22"/>
        </w:rPr>
      </w:pPr>
      <w:r w:rsidRPr="00D0440B">
        <w:rPr>
          <w:color w:val="000000"/>
          <w:sz w:val="22"/>
          <w:szCs w:val="22"/>
        </w:rPr>
        <w:t xml:space="preserve">Iepirkumu komisija nolēma veikt šādus precizējumus Tehniskās specifikācijas </w:t>
      </w:r>
      <w:r w:rsidRPr="00D0440B">
        <w:rPr>
          <w:b/>
          <w:color w:val="000000"/>
          <w:sz w:val="22"/>
          <w:szCs w:val="22"/>
        </w:rPr>
        <w:t>“A” daļā</w:t>
      </w:r>
      <w:r w:rsidRPr="00D0440B">
        <w:rPr>
          <w:color w:val="000000"/>
          <w:sz w:val="22"/>
          <w:szCs w:val="22"/>
        </w:rPr>
        <w:t xml:space="preserve"> “</w:t>
      </w:r>
      <w:proofErr w:type="spellStart"/>
      <w:r w:rsidR="00CE51FB" w:rsidRPr="00D0440B">
        <w:rPr>
          <w:color w:val="000000"/>
          <w:sz w:val="22"/>
          <w:szCs w:val="22"/>
        </w:rPr>
        <w:t>J.Pilsudska</w:t>
      </w:r>
      <w:proofErr w:type="spellEnd"/>
      <w:r w:rsidR="00CE51FB" w:rsidRPr="00D0440B">
        <w:rPr>
          <w:color w:val="000000"/>
          <w:sz w:val="22"/>
          <w:szCs w:val="22"/>
        </w:rPr>
        <w:t xml:space="preserve"> Daugavpils valsts poļu ģimnāzija ēkas Marijas ielā 1E, Daugavpilī, energoefektivitātes paaugstināšana un mācību vides uzlabošana</w:t>
      </w:r>
      <w:r w:rsidRPr="00D0440B">
        <w:rPr>
          <w:color w:val="000000"/>
          <w:sz w:val="22"/>
          <w:szCs w:val="22"/>
        </w:rPr>
        <w:t>”:</w:t>
      </w:r>
    </w:p>
    <w:p w:rsidR="001672FB" w:rsidRPr="00D0440B" w:rsidRDefault="001672FB" w:rsidP="001672FB">
      <w:pPr>
        <w:ind w:firstLine="720"/>
        <w:rPr>
          <w:color w:val="000000"/>
          <w:sz w:val="22"/>
          <w:szCs w:val="22"/>
        </w:rPr>
      </w:pPr>
    </w:p>
    <w:p w:rsidR="001672FB" w:rsidRPr="00D0440B" w:rsidRDefault="001672FB" w:rsidP="001672FB">
      <w:pPr>
        <w:pStyle w:val="ListParagraph"/>
        <w:numPr>
          <w:ilvl w:val="0"/>
          <w:numId w:val="2"/>
        </w:numPr>
        <w:rPr>
          <w:i/>
        </w:rPr>
      </w:pPr>
      <w:r w:rsidRPr="00D0440B">
        <w:t>Teh</w:t>
      </w:r>
      <w:r w:rsidRPr="00D0440B">
        <w:t>niskās specifikācijas ievaddaļā aizstāt vārdus “</w:t>
      </w:r>
      <w:r w:rsidRPr="00D0440B">
        <w:t>Izpildītājs veiks Projekta saskaņošanu ar pasūtītāju, ēkas izmantotāju, institūcijām, kuras izdevušas tehniskos un īpašos nosacījumus, Daugavpils</w:t>
      </w:r>
      <w:bookmarkStart w:id="0" w:name="_GoBack"/>
      <w:bookmarkEnd w:id="0"/>
      <w:r w:rsidRPr="00D0440B">
        <w:t xml:space="preserve"> pilsētas galveno arhitektu, A/S "Daugavpils Lokomotīvju Remonta Rūpnīca", citām institūcijām pēc nepieci</w:t>
      </w:r>
      <w:r w:rsidRPr="00D0440B">
        <w:t xml:space="preserve">ešamības” ar vārdiem </w:t>
      </w:r>
      <w:r w:rsidRPr="00D0440B">
        <w:rPr>
          <w:i/>
        </w:rPr>
        <w:t>“</w:t>
      </w:r>
      <w:r w:rsidRPr="00D0440B">
        <w:rPr>
          <w:i/>
        </w:rPr>
        <w:t xml:space="preserve">Izpildītājs veiks Projekta saskaņošanu ar pasūtītāju, ēkas izmantotāju, institūcijām, kuras izdevušas tehniskos un īpašos nosacījumus, Daugavpils pilsētas galveno arhitektu, A/S "Daugavpils Lokomotīvju Remonta Rūpnīca", ar </w:t>
      </w:r>
      <w:r w:rsidRPr="00D0440B">
        <w:rPr>
          <w:bCs/>
          <w:i/>
        </w:rPr>
        <w:t>nekustamā īpašuma īpašniekiem, ja tiek skartas viņu intereses,</w:t>
      </w:r>
      <w:r w:rsidRPr="00D0440B">
        <w:rPr>
          <w:i/>
        </w:rPr>
        <w:t xml:space="preserve"> citām i</w:t>
      </w:r>
      <w:r w:rsidRPr="00D0440B">
        <w:rPr>
          <w:i/>
        </w:rPr>
        <w:t>nstitūcijām pēc nepieciešamības”.</w:t>
      </w:r>
    </w:p>
    <w:p w:rsidR="001672FB" w:rsidRPr="00D0440B" w:rsidRDefault="001672FB" w:rsidP="001672FB">
      <w:pPr>
        <w:pStyle w:val="ListParagraph"/>
        <w:numPr>
          <w:ilvl w:val="0"/>
          <w:numId w:val="2"/>
        </w:numPr>
        <w:rPr>
          <w:i/>
        </w:rPr>
      </w:pPr>
      <w:r w:rsidRPr="00D0440B">
        <w:rPr>
          <w:lang w:eastAsia="ru-RU"/>
        </w:rPr>
        <w:t>Tehniskās specifikācijas 12.1.punktā, sadaļā “Ūdensapgāde, kanalizācija”</w:t>
      </w:r>
      <w:r w:rsidRPr="00D0440B">
        <w:rPr>
          <w:lang w:eastAsia="ru-RU"/>
        </w:rPr>
        <w:t xml:space="preserve"> aizstāt vārdus “</w:t>
      </w:r>
      <w:r w:rsidRPr="00D0440B">
        <w:rPr>
          <w:lang w:eastAsia="ru-RU"/>
        </w:rPr>
        <w:t xml:space="preserve">Paredzamā notekūdeņu novadīšanas vieta – pilsētas kanalizācijas kolektors, izvietots blakus Krustpils ielai. </w:t>
      </w:r>
      <w:proofErr w:type="spellStart"/>
      <w:r w:rsidRPr="00D0440B">
        <w:rPr>
          <w:lang w:eastAsia="ru-RU"/>
        </w:rPr>
        <w:t>Spiedvada</w:t>
      </w:r>
      <w:proofErr w:type="spellEnd"/>
      <w:r w:rsidRPr="00D0440B">
        <w:rPr>
          <w:lang w:eastAsia="ru-RU"/>
        </w:rPr>
        <w:t xml:space="preserve"> montāžu, šķērsojot 18. Novembra ielu, paredzēt pielietojot </w:t>
      </w:r>
      <w:proofErr w:type="spellStart"/>
      <w:r w:rsidRPr="00D0440B">
        <w:rPr>
          <w:lang w:eastAsia="ru-RU"/>
        </w:rPr>
        <w:t>beztranšeju</w:t>
      </w:r>
      <w:proofErr w:type="spellEnd"/>
      <w:r w:rsidRPr="00D0440B">
        <w:rPr>
          <w:lang w:eastAsia="ru-RU"/>
        </w:rPr>
        <w:t xml:space="preserve">, grunts horizontālās urbšanas metodi. </w:t>
      </w:r>
      <w:r w:rsidRPr="00D0440B">
        <w:rPr>
          <w:color w:val="000000"/>
          <w:lang w:eastAsia="ru-RU"/>
        </w:rPr>
        <w:t xml:space="preserve">Iekšējo ūdensapgādes un </w:t>
      </w:r>
      <w:proofErr w:type="spellStart"/>
      <w:r w:rsidRPr="00D0440B">
        <w:rPr>
          <w:color w:val="000000"/>
          <w:lang w:eastAsia="ru-RU"/>
        </w:rPr>
        <w:t>kanalizācvijas</w:t>
      </w:r>
      <w:proofErr w:type="spellEnd"/>
      <w:r w:rsidRPr="00D0440B">
        <w:rPr>
          <w:color w:val="000000"/>
          <w:lang w:eastAsia="ru-RU"/>
        </w:rPr>
        <w:t xml:space="preserve"> tīklu pārplānošana, t.sk. kanalizācijas izvadu izvietojuma maiņa nodrošinot notekūdeņu tran</w:t>
      </w:r>
      <w:r w:rsidRPr="00D0440B">
        <w:rPr>
          <w:color w:val="000000"/>
          <w:lang w:eastAsia="ru-RU"/>
        </w:rPr>
        <w:t xml:space="preserve">sportēšanu caur jauno </w:t>
      </w:r>
      <w:proofErr w:type="spellStart"/>
      <w:r w:rsidRPr="00D0440B">
        <w:rPr>
          <w:color w:val="000000"/>
          <w:lang w:eastAsia="ru-RU"/>
        </w:rPr>
        <w:t>spiedvadu</w:t>
      </w:r>
      <w:proofErr w:type="spellEnd"/>
      <w:r w:rsidRPr="00D0440B">
        <w:rPr>
          <w:color w:val="000000"/>
          <w:lang w:eastAsia="ru-RU"/>
        </w:rPr>
        <w:t xml:space="preserve">” ar vārdiem </w:t>
      </w:r>
      <w:r w:rsidRPr="00D0440B">
        <w:rPr>
          <w:i/>
          <w:color w:val="000000"/>
          <w:lang w:eastAsia="ru-RU"/>
        </w:rPr>
        <w:t>“</w:t>
      </w:r>
      <w:r w:rsidRPr="00D0440B">
        <w:rPr>
          <w:i/>
          <w:lang w:eastAsia="ru-RU"/>
        </w:rPr>
        <w:t xml:space="preserve">Paredzamā notekūdeņu novadīšanas vieta – pilsētas kanalizācijas kolektors, izvietots blakus Krustpils ielai. Jāparedz jaunu ūdensapgādes ārējo inženiertīklu izbūve, nodrošinot būves ārējo ugunsdzēsību no diviem hidrantiem, atbilstoši būvnormatīva LBN 222-15 "Ūdensapgādes būves" prasībām un SIA “Daugavpils Ūdens” izsniegtajiem tehniskajiem noteikumiem (patreiz TN izstrādes stadijā). Paredzamā ugunsdzēšanas ūdensvadu </w:t>
      </w:r>
      <w:proofErr w:type="spellStart"/>
      <w:r w:rsidRPr="00D0440B">
        <w:rPr>
          <w:i/>
          <w:lang w:eastAsia="ru-RU"/>
        </w:rPr>
        <w:t>pieslēguma</w:t>
      </w:r>
      <w:proofErr w:type="spellEnd"/>
      <w:r w:rsidRPr="00D0440B">
        <w:rPr>
          <w:i/>
          <w:lang w:eastAsia="ru-RU"/>
        </w:rPr>
        <w:t xml:space="preserve"> vieta – pilsētas ūdensapgādes kolektors, izvietots blakus Krustpils ielai. Būvprojekta DOP sadaļā kanalizācijas </w:t>
      </w:r>
      <w:proofErr w:type="spellStart"/>
      <w:r w:rsidRPr="00D0440B">
        <w:rPr>
          <w:i/>
          <w:lang w:eastAsia="ru-RU"/>
        </w:rPr>
        <w:t>spiedvada</w:t>
      </w:r>
      <w:proofErr w:type="spellEnd"/>
      <w:r w:rsidRPr="00D0440B">
        <w:rPr>
          <w:i/>
          <w:lang w:eastAsia="ru-RU"/>
        </w:rPr>
        <w:t xml:space="preserve"> un ugunsdzēšanas ūdensvadu montāžu, šķērsojot 18. Novembra ielu, paredzēt pielietojot </w:t>
      </w:r>
      <w:proofErr w:type="spellStart"/>
      <w:r w:rsidRPr="00D0440B">
        <w:rPr>
          <w:i/>
          <w:lang w:eastAsia="ru-RU"/>
        </w:rPr>
        <w:t>beztranšeju</w:t>
      </w:r>
      <w:proofErr w:type="spellEnd"/>
      <w:r w:rsidRPr="00D0440B">
        <w:rPr>
          <w:i/>
          <w:lang w:eastAsia="ru-RU"/>
        </w:rPr>
        <w:t xml:space="preserve">, grunts horizontālās urbšanas metodi. </w:t>
      </w:r>
    </w:p>
    <w:p w:rsidR="00CE51FB" w:rsidRPr="001672FB" w:rsidRDefault="001672FB" w:rsidP="001672FB">
      <w:pPr>
        <w:ind w:left="720" w:firstLine="720"/>
        <w:rPr>
          <w:i/>
        </w:rPr>
      </w:pPr>
      <w:r w:rsidRPr="00D0440B">
        <w:rPr>
          <w:i/>
          <w:color w:val="000000"/>
          <w:lang w:eastAsia="ru-RU"/>
        </w:rPr>
        <w:t xml:space="preserve">Iekšējo ūdensapgādes un </w:t>
      </w:r>
      <w:proofErr w:type="spellStart"/>
      <w:r w:rsidRPr="00D0440B">
        <w:rPr>
          <w:i/>
          <w:color w:val="000000"/>
          <w:lang w:eastAsia="ru-RU"/>
        </w:rPr>
        <w:t>kanalizācvijas</w:t>
      </w:r>
      <w:proofErr w:type="spellEnd"/>
      <w:r w:rsidRPr="00D0440B">
        <w:rPr>
          <w:i/>
          <w:color w:val="000000"/>
          <w:lang w:eastAsia="ru-RU"/>
        </w:rPr>
        <w:t xml:space="preserve"> tīklu pārplānošana, t.sk. kanalizācijas izvadu izvietojuma maiņa nodrošinot notekūdeņu transportēšanu caur jauno </w:t>
      </w:r>
      <w:proofErr w:type="spellStart"/>
      <w:r w:rsidRPr="00D0440B">
        <w:rPr>
          <w:i/>
          <w:color w:val="000000"/>
          <w:lang w:eastAsia="ru-RU"/>
        </w:rPr>
        <w:t>spiedvadu</w:t>
      </w:r>
      <w:proofErr w:type="spellEnd"/>
      <w:r w:rsidRPr="00D0440B">
        <w:rPr>
          <w:i/>
          <w:color w:val="000000"/>
          <w:lang w:eastAsia="ru-RU"/>
        </w:rPr>
        <w:t xml:space="preserve">, kā arī ugunsdzēšanas krānu pieslēgšanu jaunajiem ugunsdzēšanas hidrantiem. Ugunsdzēšanas ūdensapgādes iekšējo </w:t>
      </w:r>
      <w:proofErr w:type="spellStart"/>
      <w:r w:rsidRPr="00D0440B">
        <w:rPr>
          <w:i/>
          <w:color w:val="000000"/>
          <w:lang w:eastAsia="ru-RU"/>
        </w:rPr>
        <w:t>inzeniertīklu</w:t>
      </w:r>
      <w:proofErr w:type="spellEnd"/>
      <w:r w:rsidRPr="00D0440B">
        <w:rPr>
          <w:i/>
          <w:color w:val="000000"/>
          <w:lang w:eastAsia="ru-RU"/>
        </w:rPr>
        <w:t xml:space="preserve"> tehniskā apsekošana, nepieciešamības gadījumā jāparedz to nomaiņa</w:t>
      </w:r>
      <w:r w:rsidR="00EE22B0" w:rsidRPr="00D0440B">
        <w:rPr>
          <w:i/>
          <w:color w:val="000000"/>
          <w:lang w:eastAsia="ru-RU"/>
        </w:rPr>
        <w:t>”</w:t>
      </w:r>
      <w:r w:rsidRPr="00D0440B">
        <w:rPr>
          <w:i/>
          <w:color w:val="000000"/>
          <w:lang w:eastAsia="ru-RU"/>
        </w:rPr>
        <w:t>.</w:t>
      </w:r>
    </w:p>
    <w:p w:rsidR="00DD0FC9" w:rsidRDefault="00DD0FC9"/>
    <w:p w:rsidR="001672FB" w:rsidRDefault="001672FB" w:rsidP="001672FB">
      <w:pPr>
        <w:jc w:val="right"/>
      </w:pPr>
      <w:r>
        <w:t xml:space="preserve">   Iepirkumu komisija</w:t>
      </w:r>
    </w:p>
    <w:sectPr w:rsidR="00167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5BB9"/>
    <w:multiLevelType w:val="hybridMultilevel"/>
    <w:tmpl w:val="2B8A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20140"/>
    <w:multiLevelType w:val="hybridMultilevel"/>
    <w:tmpl w:val="DC5EB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F1C7C"/>
    <w:multiLevelType w:val="hybridMultilevel"/>
    <w:tmpl w:val="2AE4E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C9"/>
    <w:rsid w:val="000D4D6A"/>
    <w:rsid w:val="001672FB"/>
    <w:rsid w:val="003D495F"/>
    <w:rsid w:val="00581619"/>
    <w:rsid w:val="00804B62"/>
    <w:rsid w:val="00804D57"/>
    <w:rsid w:val="00CE51FB"/>
    <w:rsid w:val="00D0440B"/>
    <w:rsid w:val="00D40A98"/>
    <w:rsid w:val="00DD0FC9"/>
    <w:rsid w:val="00EE22B0"/>
    <w:rsid w:val="00F9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B7AB32-4266-4F57-BF10-C3B39547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2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0B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9</cp:revision>
  <cp:lastPrinted>2016-07-19T08:02:00Z</cp:lastPrinted>
  <dcterms:created xsi:type="dcterms:W3CDTF">2016-07-19T06:43:00Z</dcterms:created>
  <dcterms:modified xsi:type="dcterms:W3CDTF">2016-07-19T08:08:00Z</dcterms:modified>
</cp:coreProperties>
</file>