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0A2862" w:rsidRDefault="000A2862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4" o:title=""/>
          </v:shape>
          <o:OLEObject Type="Embed" ProgID="Word.Picture.8" ShapeID="_x0000_i1025" DrawAspect="Content" ObjectID="_1491130787" r:id="rId5"/>
        </w:object>
      </w:r>
    </w:p>
    <w:p w:rsidR="000A2862" w:rsidRPr="00EE4591" w:rsidRDefault="000A2862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0A2862" w:rsidRDefault="000A2862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0A2862" w:rsidRDefault="000A2862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0A2862" w:rsidRPr="00C3756E" w:rsidRDefault="000A2862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0A2862" w:rsidRDefault="000A2862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0A2862" w:rsidRDefault="000A2862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0A2862" w:rsidRDefault="000A2862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2862" w:rsidRPr="002E7F44" w:rsidRDefault="000A2862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0A2862" w:rsidRPr="002E7F44" w:rsidRDefault="000A2862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0A2862" w:rsidRPr="002E7F44" w:rsidRDefault="000A2862" w:rsidP="002E7F44">
      <w:pPr>
        <w:jc w:val="center"/>
        <w:rPr>
          <w:rFonts w:ascii="Times New Roman" w:hAnsi="Times New Roman"/>
          <w:szCs w:val="24"/>
        </w:rPr>
      </w:pPr>
      <w:r w:rsidRPr="002E7F44">
        <w:rPr>
          <w:rFonts w:ascii="Times New Roman" w:hAnsi="Times New Roman"/>
          <w:szCs w:val="24"/>
        </w:rPr>
        <w:t>Daugavpilī</w:t>
      </w:r>
    </w:p>
    <w:p w:rsidR="00487C87" w:rsidRDefault="00487C87" w:rsidP="00EC4182">
      <w:pPr>
        <w:tabs>
          <w:tab w:val="left" w:pos="6300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C4182" w:rsidRDefault="00526672" w:rsidP="00EC4182">
      <w:pPr>
        <w:tabs>
          <w:tab w:val="left" w:pos="6300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EC4182">
        <w:rPr>
          <w:rFonts w:ascii="Tahoma" w:hAnsi="Tahoma" w:cs="Tahoma"/>
          <w:sz w:val="24"/>
          <w:szCs w:val="24"/>
        </w:rPr>
        <w:t>201</w:t>
      </w:r>
      <w:r w:rsidR="00EC4182">
        <w:rPr>
          <w:rFonts w:ascii="Tahoma" w:hAnsi="Tahoma" w:cs="Tahoma"/>
          <w:sz w:val="24"/>
          <w:szCs w:val="24"/>
        </w:rPr>
        <w:t>5</w:t>
      </w:r>
      <w:r w:rsidRPr="00EC4182">
        <w:rPr>
          <w:rFonts w:ascii="Tahoma" w:hAnsi="Tahoma" w:cs="Tahoma"/>
          <w:sz w:val="24"/>
          <w:szCs w:val="24"/>
        </w:rPr>
        <w:t xml:space="preserve">.gada </w:t>
      </w:r>
      <w:r w:rsidR="00EC4182">
        <w:rPr>
          <w:rFonts w:ascii="Tahoma" w:hAnsi="Tahoma" w:cs="Tahoma"/>
          <w:sz w:val="24"/>
          <w:szCs w:val="24"/>
        </w:rPr>
        <w:t>16</w:t>
      </w:r>
      <w:r w:rsidRPr="00EC4182">
        <w:rPr>
          <w:rFonts w:ascii="Tahoma" w:hAnsi="Tahoma" w:cs="Tahoma"/>
          <w:sz w:val="24"/>
          <w:szCs w:val="24"/>
        </w:rPr>
        <w:t>.</w:t>
      </w:r>
      <w:r w:rsidR="00474DB5" w:rsidRPr="00EC4182">
        <w:rPr>
          <w:rFonts w:ascii="Tahoma" w:hAnsi="Tahoma" w:cs="Tahoma"/>
          <w:sz w:val="24"/>
          <w:szCs w:val="24"/>
        </w:rPr>
        <w:t>aprīlī</w:t>
      </w:r>
      <w:r w:rsidR="00EC4182">
        <w:rPr>
          <w:rFonts w:ascii="Tahoma" w:hAnsi="Tahoma" w:cs="Tahoma"/>
          <w:sz w:val="24"/>
          <w:szCs w:val="24"/>
        </w:rPr>
        <w:tab/>
      </w:r>
      <w:r w:rsidR="00EC4182">
        <w:rPr>
          <w:rFonts w:ascii="Tahoma" w:hAnsi="Tahoma" w:cs="Tahoma"/>
          <w:sz w:val="24"/>
          <w:szCs w:val="24"/>
        </w:rPr>
        <w:tab/>
      </w:r>
      <w:r w:rsidR="00EC4182">
        <w:rPr>
          <w:rFonts w:ascii="Tahoma" w:hAnsi="Tahoma" w:cs="Tahoma"/>
          <w:sz w:val="24"/>
          <w:szCs w:val="24"/>
        </w:rPr>
        <w:tab/>
        <w:t>Nr.</w:t>
      </w:r>
      <w:r w:rsidR="00DD5234" w:rsidRPr="00DD5234">
        <w:rPr>
          <w:rFonts w:ascii="Tahoma" w:hAnsi="Tahoma" w:cs="Tahoma"/>
          <w:b/>
          <w:sz w:val="24"/>
          <w:szCs w:val="24"/>
        </w:rPr>
        <w:t>140</w:t>
      </w:r>
    </w:p>
    <w:p w:rsidR="00EC4182" w:rsidRDefault="00EC4182" w:rsidP="00EC4182">
      <w:pPr>
        <w:tabs>
          <w:tab w:val="left" w:pos="6300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(prot.Nr.</w:t>
      </w:r>
      <w:r w:rsidRPr="00DD5234">
        <w:rPr>
          <w:rFonts w:ascii="Tahoma" w:hAnsi="Tahoma" w:cs="Tahoma"/>
          <w:b/>
          <w:sz w:val="24"/>
          <w:szCs w:val="24"/>
        </w:rPr>
        <w:t>8</w:t>
      </w:r>
      <w:r>
        <w:rPr>
          <w:rFonts w:ascii="Tahoma" w:hAnsi="Tahoma" w:cs="Tahoma"/>
          <w:sz w:val="24"/>
          <w:szCs w:val="24"/>
        </w:rPr>
        <w:t xml:space="preserve">,   </w:t>
      </w:r>
      <w:r w:rsidR="00DD5234" w:rsidRPr="00DD5234">
        <w:rPr>
          <w:rFonts w:ascii="Tahoma" w:hAnsi="Tahoma" w:cs="Tahoma"/>
          <w:b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</w:rPr>
        <w:t>.§)</w:t>
      </w:r>
    </w:p>
    <w:p w:rsidR="00743ED0" w:rsidRPr="00EC4182" w:rsidRDefault="00EC4182" w:rsidP="00EC4182">
      <w:pPr>
        <w:tabs>
          <w:tab w:val="left" w:pos="6300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474DB5" w:rsidRPr="00EC4182">
        <w:rPr>
          <w:rFonts w:ascii="Tahoma" w:hAnsi="Tahoma" w:cs="Tahoma"/>
          <w:sz w:val="24"/>
          <w:szCs w:val="24"/>
        </w:rPr>
        <w:t xml:space="preserve">       </w:t>
      </w:r>
    </w:p>
    <w:p w:rsidR="00233A11" w:rsidRPr="00EC4182" w:rsidRDefault="00526672" w:rsidP="00EC4182">
      <w:pPr>
        <w:tabs>
          <w:tab w:val="left" w:pos="6300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EC4182">
        <w:rPr>
          <w:rFonts w:ascii="Tahoma" w:hAnsi="Tahoma" w:cs="Tahoma"/>
          <w:sz w:val="24"/>
          <w:szCs w:val="24"/>
        </w:rPr>
        <w:t xml:space="preserve"> </w:t>
      </w:r>
    </w:p>
    <w:p w:rsidR="00EC4182" w:rsidRDefault="00233A11" w:rsidP="00EC4182">
      <w:pPr>
        <w:tabs>
          <w:tab w:val="left" w:pos="6300"/>
        </w:tabs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EC4182">
        <w:rPr>
          <w:rFonts w:ascii="Tahoma" w:hAnsi="Tahoma" w:cs="Tahoma"/>
          <w:b/>
          <w:sz w:val="24"/>
          <w:szCs w:val="24"/>
        </w:rPr>
        <w:t xml:space="preserve">Par </w:t>
      </w:r>
      <w:r w:rsidR="00474DB5" w:rsidRPr="00EC4182">
        <w:rPr>
          <w:rFonts w:ascii="Tahoma" w:hAnsi="Tahoma" w:cs="Tahoma"/>
          <w:b/>
          <w:sz w:val="24"/>
          <w:szCs w:val="24"/>
        </w:rPr>
        <w:t xml:space="preserve">grozījumu </w:t>
      </w:r>
      <w:r w:rsidRPr="00EC4182">
        <w:rPr>
          <w:rFonts w:ascii="Tahoma" w:hAnsi="Tahoma" w:cs="Tahoma"/>
          <w:b/>
          <w:sz w:val="24"/>
          <w:szCs w:val="24"/>
        </w:rPr>
        <w:t xml:space="preserve">Daugavpils pilsētas domes 2015.gada 12.marta </w:t>
      </w:r>
    </w:p>
    <w:p w:rsidR="00EC4182" w:rsidRDefault="00233A11" w:rsidP="00EC4182">
      <w:pPr>
        <w:tabs>
          <w:tab w:val="left" w:pos="6300"/>
        </w:tabs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EC4182">
        <w:rPr>
          <w:rFonts w:ascii="Tahoma" w:hAnsi="Tahoma" w:cs="Tahoma"/>
          <w:b/>
          <w:sz w:val="24"/>
          <w:szCs w:val="24"/>
        </w:rPr>
        <w:t>lēmumā Nr.90  “</w:t>
      </w:r>
      <w:r w:rsidR="00526672" w:rsidRPr="00EC4182">
        <w:rPr>
          <w:rFonts w:ascii="Tahoma" w:hAnsi="Tahoma" w:cs="Tahoma"/>
          <w:b/>
          <w:sz w:val="24"/>
          <w:szCs w:val="24"/>
        </w:rPr>
        <w:t xml:space="preserve">Par Daugavpils Dizaina un mākslas vidusskolas </w:t>
      </w:r>
    </w:p>
    <w:p w:rsidR="00526672" w:rsidRPr="00EC4182" w:rsidRDefault="00526672" w:rsidP="00EC4182">
      <w:pPr>
        <w:tabs>
          <w:tab w:val="left" w:pos="6300"/>
        </w:tabs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EC4182">
        <w:rPr>
          <w:rFonts w:ascii="Tahoma" w:hAnsi="Tahoma" w:cs="Tahoma"/>
          <w:b/>
          <w:sz w:val="24"/>
          <w:szCs w:val="24"/>
        </w:rPr>
        <w:t>“Saules skola” maksas pakalpojumu cen</w:t>
      </w:r>
      <w:r w:rsidR="00346250" w:rsidRPr="00EC4182">
        <w:rPr>
          <w:rFonts w:ascii="Tahoma" w:hAnsi="Tahoma" w:cs="Tahoma"/>
          <w:b/>
          <w:sz w:val="24"/>
          <w:szCs w:val="24"/>
        </w:rPr>
        <w:t>rādi</w:t>
      </w:r>
      <w:r w:rsidR="00233A11" w:rsidRPr="00EC4182">
        <w:rPr>
          <w:rFonts w:ascii="Tahoma" w:hAnsi="Tahoma" w:cs="Tahoma"/>
          <w:b/>
          <w:sz w:val="24"/>
          <w:szCs w:val="24"/>
        </w:rPr>
        <w:t>”</w:t>
      </w:r>
    </w:p>
    <w:p w:rsidR="00526672" w:rsidRPr="00EC4182" w:rsidRDefault="00526672" w:rsidP="00EC4182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4F044F" w:rsidRPr="004F044F" w:rsidRDefault="00B7303D" w:rsidP="004F044F">
      <w:pPr>
        <w:spacing w:after="0" w:line="240" w:lineRule="auto"/>
        <w:ind w:firstLine="567"/>
        <w:jc w:val="both"/>
        <w:rPr>
          <w:rFonts w:ascii="Tahoma" w:hAnsi="Tahoma" w:cs="Tahoma"/>
          <w:b/>
          <w:sz w:val="24"/>
          <w:szCs w:val="24"/>
        </w:rPr>
      </w:pPr>
      <w:r w:rsidRPr="004F044F">
        <w:rPr>
          <w:rFonts w:ascii="Tahoma" w:hAnsi="Tahoma" w:cs="Tahoma"/>
          <w:sz w:val="24"/>
          <w:szCs w:val="24"/>
        </w:rPr>
        <w:t>Pamatojoties uz likuma “</w:t>
      </w:r>
      <w:r w:rsidR="00E26DA5" w:rsidRPr="004F044F">
        <w:rPr>
          <w:rFonts w:ascii="Tahoma" w:hAnsi="Tahoma" w:cs="Tahoma"/>
          <w:sz w:val="24"/>
          <w:szCs w:val="24"/>
        </w:rPr>
        <w:t>P</w:t>
      </w:r>
      <w:r w:rsidRPr="004F044F">
        <w:rPr>
          <w:rFonts w:ascii="Tahoma" w:hAnsi="Tahoma" w:cs="Tahoma"/>
          <w:sz w:val="24"/>
          <w:szCs w:val="24"/>
        </w:rPr>
        <w:t>ar pašvaldībām”</w:t>
      </w:r>
      <w:r w:rsidR="00EF437D" w:rsidRPr="004F044F">
        <w:rPr>
          <w:rFonts w:ascii="Tahoma" w:hAnsi="Tahoma" w:cs="Tahoma"/>
          <w:sz w:val="24"/>
          <w:szCs w:val="24"/>
        </w:rPr>
        <w:t xml:space="preserve"> 21.panta </w:t>
      </w:r>
      <w:r w:rsidR="00346250" w:rsidRPr="004F044F">
        <w:rPr>
          <w:rFonts w:ascii="Tahoma" w:hAnsi="Tahoma" w:cs="Tahoma"/>
          <w:sz w:val="24"/>
          <w:szCs w:val="24"/>
        </w:rPr>
        <w:t>pirmās daļas 14.punkta</w:t>
      </w:r>
      <w:r w:rsidR="004F044F" w:rsidRPr="004F044F">
        <w:rPr>
          <w:rFonts w:ascii="Tahoma" w:hAnsi="Tahoma" w:cs="Tahoma"/>
          <w:sz w:val="24"/>
          <w:szCs w:val="24"/>
        </w:rPr>
        <w:t xml:space="preserve"> </w:t>
      </w:r>
      <w:r w:rsidR="00EF437D" w:rsidRPr="004F044F">
        <w:rPr>
          <w:rFonts w:ascii="Tahoma" w:hAnsi="Tahoma" w:cs="Tahoma"/>
          <w:sz w:val="24"/>
          <w:szCs w:val="24"/>
        </w:rPr>
        <w:t>g)</w:t>
      </w:r>
      <w:r w:rsidRPr="004F044F">
        <w:rPr>
          <w:rFonts w:ascii="Tahoma" w:hAnsi="Tahoma" w:cs="Tahoma"/>
          <w:sz w:val="24"/>
          <w:szCs w:val="24"/>
        </w:rPr>
        <w:t xml:space="preserve">apakšpunktu, </w:t>
      </w:r>
      <w:r w:rsidR="00346250" w:rsidRPr="004F044F">
        <w:rPr>
          <w:rFonts w:ascii="Tahoma" w:hAnsi="Tahoma" w:cs="Tahoma"/>
          <w:sz w:val="24"/>
          <w:szCs w:val="24"/>
        </w:rPr>
        <w:t xml:space="preserve"> ņemot vērā </w:t>
      </w:r>
      <w:r w:rsidR="00EF437D" w:rsidRPr="004F044F">
        <w:rPr>
          <w:rFonts w:ascii="Tahoma" w:hAnsi="Tahoma" w:cs="Tahoma"/>
          <w:sz w:val="24"/>
          <w:szCs w:val="24"/>
        </w:rPr>
        <w:t>Ministru kabineta</w:t>
      </w:r>
      <w:r w:rsidR="00743ED0" w:rsidRPr="004F044F">
        <w:rPr>
          <w:rFonts w:ascii="Tahoma" w:hAnsi="Tahoma" w:cs="Tahoma"/>
          <w:sz w:val="24"/>
          <w:szCs w:val="24"/>
        </w:rPr>
        <w:t xml:space="preserve"> 2014.gada  28.oktobra </w:t>
      </w:r>
      <w:r w:rsidR="00EF437D" w:rsidRPr="004F044F">
        <w:rPr>
          <w:rFonts w:ascii="Tahoma" w:hAnsi="Tahoma" w:cs="Tahoma"/>
          <w:sz w:val="24"/>
          <w:szCs w:val="24"/>
        </w:rPr>
        <w:t xml:space="preserve"> noteikumu </w:t>
      </w:r>
      <w:r w:rsidR="00EC4182" w:rsidRPr="004F044F">
        <w:rPr>
          <w:rFonts w:ascii="Tahoma" w:hAnsi="Tahoma" w:cs="Tahoma"/>
          <w:sz w:val="24"/>
          <w:szCs w:val="24"/>
        </w:rPr>
        <w:t xml:space="preserve">     </w:t>
      </w:r>
      <w:r w:rsidR="00EF437D" w:rsidRPr="004F044F">
        <w:rPr>
          <w:rFonts w:ascii="Tahoma" w:hAnsi="Tahoma" w:cs="Tahoma"/>
          <w:sz w:val="24"/>
          <w:szCs w:val="24"/>
        </w:rPr>
        <w:t>Nr.662 “Noteikumi par pedagogiem nepieciešamo izglītību un profesionālo kvalifikāciju un pedagogu profesionālās kompetences pilnveides kārtību” 15.1.</w:t>
      </w:r>
      <w:r w:rsidR="00346250" w:rsidRPr="004F044F">
        <w:rPr>
          <w:rFonts w:ascii="Tahoma" w:hAnsi="Tahoma" w:cs="Tahoma"/>
          <w:sz w:val="24"/>
          <w:szCs w:val="24"/>
        </w:rPr>
        <w:t>apakš</w:t>
      </w:r>
      <w:r w:rsidR="00EF437D" w:rsidRPr="004F044F">
        <w:rPr>
          <w:rFonts w:ascii="Tahoma" w:hAnsi="Tahoma" w:cs="Tahoma"/>
          <w:sz w:val="24"/>
          <w:szCs w:val="24"/>
        </w:rPr>
        <w:t>punktu</w:t>
      </w:r>
      <w:r w:rsidR="00754E1E" w:rsidRPr="004F044F">
        <w:rPr>
          <w:rFonts w:ascii="Tahoma" w:hAnsi="Tahoma" w:cs="Tahoma"/>
          <w:sz w:val="24"/>
          <w:szCs w:val="24"/>
        </w:rPr>
        <w:t xml:space="preserve">, kā arī, </w:t>
      </w:r>
      <w:r w:rsidR="00346250" w:rsidRPr="004F044F">
        <w:rPr>
          <w:rFonts w:ascii="Tahoma" w:hAnsi="Tahoma" w:cs="Tahoma"/>
          <w:sz w:val="24"/>
          <w:szCs w:val="24"/>
        </w:rPr>
        <w:t xml:space="preserve">ievērojot </w:t>
      </w:r>
      <w:r w:rsidR="00221C47" w:rsidRPr="004F044F">
        <w:rPr>
          <w:rFonts w:ascii="Tahoma" w:hAnsi="Tahoma" w:cs="Tahoma"/>
          <w:sz w:val="24"/>
          <w:szCs w:val="24"/>
        </w:rPr>
        <w:t>Daugavpils pilsētas domes I</w:t>
      </w:r>
      <w:r w:rsidR="00346250" w:rsidRPr="004F044F">
        <w:rPr>
          <w:rFonts w:ascii="Tahoma" w:hAnsi="Tahoma" w:cs="Tahoma"/>
          <w:sz w:val="24"/>
          <w:szCs w:val="24"/>
        </w:rPr>
        <w:t xml:space="preserve">zglītības un kultūras komitejas 2015.gada </w:t>
      </w:r>
      <w:r w:rsidR="00EC4182" w:rsidRPr="004F044F">
        <w:rPr>
          <w:rFonts w:ascii="Tahoma" w:hAnsi="Tahoma" w:cs="Tahoma"/>
          <w:sz w:val="24"/>
          <w:szCs w:val="24"/>
        </w:rPr>
        <w:t xml:space="preserve">            9.</w:t>
      </w:r>
      <w:r w:rsidR="00474DB5" w:rsidRPr="004F044F">
        <w:rPr>
          <w:rFonts w:ascii="Tahoma" w:hAnsi="Tahoma" w:cs="Tahoma"/>
          <w:sz w:val="24"/>
          <w:szCs w:val="24"/>
        </w:rPr>
        <w:t xml:space="preserve">aprīļa </w:t>
      </w:r>
      <w:r w:rsidR="00346250" w:rsidRPr="004F044F">
        <w:rPr>
          <w:rFonts w:ascii="Tahoma" w:hAnsi="Tahoma" w:cs="Tahoma"/>
          <w:sz w:val="24"/>
          <w:szCs w:val="24"/>
        </w:rPr>
        <w:t>sēdes protokol</w:t>
      </w:r>
      <w:r w:rsidR="00EC4182" w:rsidRPr="004F044F">
        <w:rPr>
          <w:rFonts w:ascii="Tahoma" w:hAnsi="Tahoma" w:cs="Tahoma"/>
          <w:sz w:val="24"/>
          <w:szCs w:val="24"/>
        </w:rPr>
        <w:t>u</w:t>
      </w:r>
      <w:r w:rsidR="00346250" w:rsidRPr="004F044F">
        <w:rPr>
          <w:rFonts w:ascii="Tahoma" w:hAnsi="Tahoma" w:cs="Tahoma"/>
          <w:sz w:val="24"/>
          <w:szCs w:val="24"/>
        </w:rPr>
        <w:t xml:space="preserve"> Nr.</w:t>
      </w:r>
      <w:r w:rsidR="00EC4182" w:rsidRPr="004F044F">
        <w:rPr>
          <w:rFonts w:ascii="Tahoma" w:hAnsi="Tahoma" w:cs="Tahoma"/>
          <w:sz w:val="24"/>
          <w:szCs w:val="24"/>
        </w:rPr>
        <w:t>7</w:t>
      </w:r>
      <w:r w:rsidR="00346250" w:rsidRPr="004F044F">
        <w:rPr>
          <w:rFonts w:ascii="Tahoma" w:hAnsi="Tahoma" w:cs="Tahoma"/>
          <w:sz w:val="24"/>
          <w:szCs w:val="24"/>
        </w:rPr>
        <w:t xml:space="preserve"> un Daugavpils pilsētas domes Finanšu komitejas 2015.gada </w:t>
      </w:r>
      <w:r w:rsidR="00EC4182" w:rsidRPr="004F044F">
        <w:rPr>
          <w:rFonts w:ascii="Tahoma" w:hAnsi="Tahoma" w:cs="Tahoma"/>
          <w:sz w:val="24"/>
          <w:szCs w:val="24"/>
        </w:rPr>
        <w:t>9.</w:t>
      </w:r>
      <w:r w:rsidR="00474DB5" w:rsidRPr="004F044F">
        <w:rPr>
          <w:rFonts w:ascii="Tahoma" w:hAnsi="Tahoma" w:cs="Tahoma"/>
          <w:sz w:val="24"/>
          <w:szCs w:val="24"/>
        </w:rPr>
        <w:t xml:space="preserve">aprīļa </w:t>
      </w:r>
      <w:r w:rsidR="00346250" w:rsidRPr="004F044F">
        <w:rPr>
          <w:rFonts w:ascii="Tahoma" w:hAnsi="Tahoma" w:cs="Tahoma"/>
          <w:sz w:val="24"/>
          <w:szCs w:val="24"/>
        </w:rPr>
        <w:t>sēdes protokol</w:t>
      </w:r>
      <w:r w:rsidR="00DD5234">
        <w:rPr>
          <w:rFonts w:ascii="Tahoma" w:hAnsi="Tahoma" w:cs="Tahoma"/>
          <w:sz w:val="24"/>
          <w:szCs w:val="24"/>
        </w:rPr>
        <w:t>u</w:t>
      </w:r>
      <w:r w:rsidR="00346250" w:rsidRPr="004F044F">
        <w:rPr>
          <w:rFonts w:ascii="Tahoma" w:hAnsi="Tahoma" w:cs="Tahoma"/>
          <w:sz w:val="24"/>
          <w:szCs w:val="24"/>
        </w:rPr>
        <w:t xml:space="preserve"> Nr.</w:t>
      </w:r>
      <w:r w:rsidR="00EC4182" w:rsidRPr="004F044F">
        <w:rPr>
          <w:rFonts w:ascii="Tahoma" w:hAnsi="Tahoma" w:cs="Tahoma"/>
          <w:sz w:val="24"/>
          <w:szCs w:val="24"/>
        </w:rPr>
        <w:t>8</w:t>
      </w:r>
      <w:r w:rsidR="00A2565C" w:rsidRPr="004F044F">
        <w:rPr>
          <w:rFonts w:ascii="Tahoma" w:hAnsi="Tahoma" w:cs="Tahoma"/>
          <w:sz w:val="24"/>
          <w:szCs w:val="24"/>
        </w:rPr>
        <w:t xml:space="preserve">, </w:t>
      </w:r>
      <w:r w:rsidR="004F044F" w:rsidRPr="004F044F">
        <w:rPr>
          <w:rFonts w:ascii="Tahoma" w:hAnsi="Tahoma" w:cs="Tahoma"/>
          <w:spacing w:val="-4"/>
          <w:sz w:val="24"/>
          <w:szCs w:val="24"/>
        </w:rPr>
        <w:t xml:space="preserve">atklāti balsojot: PAR – </w:t>
      </w:r>
      <w:r w:rsidR="004F044F" w:rsidRPr="004F044F">
        <w:rPr>
          <w:rFonts w:ascii="Tahoma" w:hAnsi="Tahoma" w:cs="Tahoma"/>
          <w:spacing w:val="-6"/>
          <w:sz w:val="24"/>
          <w:szCs w:val="24"/>
        </w:rPr>
        <w:t>11 (</w:t>
      </w:r>
      <w:proofErr w:type="spellStart"/>
      <w:r w:rsidR="004F044F" w:rsidRPr="004F044F">
        <w:rPr>
          <w:rFonts w:ascii="Tahoma" w:hAnsi="Tahoma" w:cs="Tahoma"/>
          <w:spacing w:val="-6"/>
          <w:sz w:val="24"/>
          <w:szCs w:val="24"/>
        </w:rPr>
        <w:t>V.Bojarūns</w:t>
      </w:r>
      <w:proofErr w:type="spellEnd"/>
      <w:r w:rsidR="004F044F" w:rsidRPr="004F044F">
        <w:rPr>
          <w:rFonts w:ascii="Tahoma" w:hAnsi="Tahoma" w:cs="Tahoma"/>
          <w:spacing w:val="-6"/>
          <w:sz w:val="24"/>
          <w:szCs w:val="24"/>
        </w:rPr>
        <w:t xml:space="preserve">, </w:t>
      </w:r>
      <w:proofErr w:type="spellStart"/>
      <w:r w:rsidR="004F044F" w:rsidRPr="004F044F">
        <w:rPr>
          <w:rFonts w:ascii="Tahoma" w:hAnsi="Tahoma" w:cs="Tahoma"/>
          <w:spacing w:val="-6"/>
          <w:sz w:val="24"/>
          <w:szCs w:val="24"/>
        </w:rPr>
        <w:t>J.Carevs</w:t>
      </w:r>
      <w:proofErr w:type="spellEnd"/>
      <w:r w:rsidR="004F044F" w:rsidRPr="004F044F">
        <w:rPr>
          <w:rFonts w:ascii="Tahoma" w:hAnsi="Tahoma" w:cs="Tahoma"/>
          <w:spacing w:val="-6"/>
          <w:sz w:val="24"/>
          <w:szCs w:val="24"/>
        </w:rPr>
        <w:t xml:space="preserve">, </w:t>
      </w:r>
      <w:proofErr w:type="spellStart"/>
      <w:r w:rsidR="004F044F" w:rsidRPr="004F044F">
        <w:rPr>
          <w:rFonts w:ascii="Tahoma" w:hAnsi="Tahoma" w:cs="Tahoma"/>
          <w:spacing w:val="-6"/>
          <w:sz w:val="24"/>
          <w:szCs w:val="24"/>
        </w:rPr>
        <w:t>J.Dukšinskis</w:t>
      </w:r>
      <w:proofErr w:type="spellEnd"/>
      <w:r w:rsidR="004F044F" w:rsidRPr="004F044F">
        <w:rPr>
          <w:rFonts w:ascii="Tahoma" w:hAnsi="Tahoma" w:cs="Tahoma"/>
          <w:spacing w:val="-6"/>
          <w:sz w:val="24"/>
          <w:szCs w:val="24"/>
        </w:rPr>
        <w:t xml:space="preserve">, </w:t>
      </w:r>
      <w:proofErr w:type="spellStart"/>
      <w:r w:rsidR="004F044F" w:rsidRPr="004F044F">
        <w:rPr>
          <w:rFonts w:ascii="Tahoma" w:hAnsi="Tahoma" w:cs="Tahoma"/>
          <w:spacing w:val="-6"/>
          <w:sz w:val="24"/>
          <w:szCs w:val="24"/>
        </w:rPr>
        <w:t>P.Dzalbe</w:t>
      </w:r>
      <w:proofErr w:type="spellEnd"/>
      <w:r w:rsidR="004F044F" w:rsidRPr="004F044F">
        <w:rPr>
          <w:rFonts w:ascii="Tahoma" w:hAnsi="Tahoma" w:cs="Tahoma"/>
          <w:spacing w:val="-6"/>
          <w:sz w:val="24"/>
          <w:szCs w:val="24"/>
        </w:rPr>
        <w:t xml:space="preserve">, </w:t>
      </w:r>
      <w:proofErr w:type="spellStart"/>
      <w:r w:rsidR="004F044F" w:rsidRPr="004F044F">
        <w:rPr>
          <w:rFonts w:ascii="Tahoma" w:hAnsi="Tahoma" w:cs="Tahoma"/>
          <w:spacing w:val="-6"/>
          <w:sz w:val="24"/>
          <w:szCs w:val="24"/>
        </w:rPr>
        <w:t>A.Gržibovskis</w:t>
      </w:r>
      <w:proofErr w:type="spellEnd"/>
      <w:r w:rsidR="004F044F" w:rsidRPr="004F044F">
        <w:rPr>
          <w:rFonts w:ascii="Tahoma" w:hAnsi="Tahoma" w:cs="Tahoma"/>
          <w:spacing w:val="-6"/>
          <w:sz w:val="24"/>
          <w:szCs w:val="24"/>
        </w:rPr>
        <w:t>,</w:t>
      </w:r>
      <w:r w:rsidR="004F044F" w:rsidRPr="004F044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F044F" w:rsidRPr="004F044F">
        <w:rPr>
          <w:rFonts w:ascii="Tahoma" w:hAnsi="Tahoma" w:cs="Tahoma"/>
          <w:sz w:val="24"/>
          <w:szCs w:val="24"/>
        </w:rPr>
        <w:t>R.Joksts</w:t>
      </w:r>
      <w:proofErr w:type="spellEnd"/>
      <w:r w:rsidR="004F044F" w:rsidRPr="004F044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4F044F" w:rsidRPr="004F044F">
        <w:rPr>
          <w:rFonts w:ascii="Tahoma" w:hAnsi="Tahoma" w:cs="Tahoma"/>
          <w:sz w:val="24"/>
          <w:szCs w:val="24"/>
        </w:rPr>
        <w:t>A.Nikolajevs</w:t>
      </w:r>
      <w:proofErr w:type="spellEnd"/>
      <w:r w:rsidR="004F044F" w:rsidRPr="004F044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4F044F" w:rsidRPr="004F044F">
        <w:rPr>
          <w:rFonts w:ascii="Tahoma" w:hAnsi="Tahoma" w:cs="Tahoma"/>
          <w:sz w:val="24"/>
          <w:szCs w:val="24"/>
        </w:rPr>
        <w:t>N.Petrova</w:t>
      </w:r>
      <w:proofErr w:type="spellEnd"/>
      <w:r w:rsidR="004F044F" w:rsidRPr="004F044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4F044F" w:rsidRPr="004F044F">
        <w:rPr>
          <w:rFonts w:ascii="Tahoma" w:hAnsi="Tahoma" w:cs="Tahoma"/>
          <w:sz w:val="24"/>
          <w:szCs w:val="24"/>
        </w:rPr>
        <w:t>D.Rodionovs</w:t>
      </w:r>
      <w:proofErr w:type="spellEnd"/>
      <w:r w:rsidR="004F044F" w:rsidRPr="004F044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4F044F" w:rsidRPr="004F044F">
        <w:rPr>
          <w:rFonts w:ascii="Tahoma" w:hAnsi="Tahoma" w:cs="Tahoma"/>
          <w:sz w:val="24"/>
          <w:szCs w:val="24"/>
        </w:rPr>
        <w:t>R.Strode</w:t>
      </w:r>
      <w:proofErr w:type="spellEnd"/>
      <w:r w:rsidR="004F044F" w:rsidRPr="004F044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4F044F" w:rsidRPr="004F044F">
        <w:rPr>
          <w:rFonts w:ascii="Tahoma" w:hAnsi="Tahoma" w:cs="Tahoma"/>
          <w:sz w:val="24"/>
          <w:szCs w:val="24"/>
        </w:rPr>
        <w:t>J.Zaicevs</w:t>
      </w:r>
      <w:proofErr w:type="spellEnd"/>
      <w:r w:rsidR="004F044F" w:rsidRPr="004F044F">
        <w:rPr>
          <w:rFonts w:ascii="Tahoma" w:hAnsi="Tahoma" w:cs="Tahoma"/>
          <w:spacing w:val="-4"/>
          <w:sz w:val="24"/>
          <w:szCs w:val="24"/>
        </w:rPr>
        <w:t>),</w:t>
      </w:r>
      <w:r w:rsidR="004F044F" w:rsidRPr="004F044F">
        <w:rPr>
          <w:rFonts w:ascii="Tahoma" w:hAnsi="Tahoma" w:cs="Tahoma"/>
          <w:sz w:val="24"/>
          <w:szCs w:val="24"/>
        </w:rPr>
        <w:t xml:space="preserve"> </w:t>
      </w:r>
      <w:r w:rsidR="004F044F" w:rsidRPr="004F044F">
        <w:rPr>
          <w:rFonts w:ascii="Tahoma" w:hAnsi="Tahoma" w:cs="Tahoma"/>
          <w:spacing w:val="-4"/>
          <w:sz w:val="24"/>
          <w:szCs w:val="24"/>
        </w:rPr>
        <w:t xml:space="preserve">PRET – nav, </w:t>
      </w:r>
      <w:r w:rsidR="004F044F" w:rsidRPr="004F044F">
        <w:rPr>
          <w:rFonts w:ascii="Tahoma" w:hAnsi="Tahoma" w:cs="Tahoma"/>
          <w:bCs/>
          <w:sz w:val="24"/>
          <w:szCs w:val="24"/>
        </w:rPr>
        <w:t>ATTURAS – nav,</w:t>
      </w:r>
      <w:r w:rsidR="004F044F" w:rsidRPr="004F044F">
        <w:rPr>
          <w:rFonts w:ascii="Tahoma" w:hAnsi="Tahoma" w:cs="Tahoma"/>
          <w:spacing w:val="-4"/>
          <w:sz w:val="24"/>
          <w:szCs w:val="24"/>
        </w:rPr>
        <w:t xml:space="preserve"> </w:t>
      </w:r>
      <w:r w:rsidR="004F044F" w:rsidRPr="004F044F">
        <w:rPr>
          <w:rFonts w:ascii="Tahoma" w:hAnsi="Tahoma" w:cs="Tahoma"/>
          <w:b/>
          <w:sz w:val="24"/>
          <w:szCs w:val="24"/>
        </w:rPr>
        <w:t>Daugavpils pilsētas dome nolemj:</w:t>
      </w:r>
    </w:p>
    <w:p w:rsidR="00EC4182" w:rsidRPr="00EC4182" w:rsidRDefault="00EC4182" w:rsidP="00EC418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33A11" w:rsidRPr="00EC4182" w:rsidRDefault="00474DB5" w:rsidP="00EC4182">
      <w:pPr>
        <w:tabs>
          <w:tab w:val="left" w:pos="6300"/>
        </w:tabs>
        <w:spacing w:after="0" w:line="240" w:lineRule="auto"/>
        <w:ind w:firstLine="567"/>
        <w:jc w:val="both"/>
        <w:rPr>
          <w:rFonts w:ascii="Tahoma" w:hAnsi="Tahoma" w:cs="Tahoma"/>
          <w:b/>
          <w:sz w:val="24"/>
          <w:szCs w:val="24"/>
        </w:rPr>
      </w:pPr>
      <w:r w:rsidRPr="00EC4182">
        <w:rPr>
          <w:rFonts w:ascii="Tahoma" w:hAnsi="Tahoma" w:cs="Tahoma"/>
          <w:sz w:val="24"/>
          <w:szCs w:val="24"/>
        </w:rPr>
        <w:t>Izdarīt g</w:t>
      </w:r>
      <w:r w:rsidR="00233A11" w:rsidRPr="00EC4182">
        <w:rPr>
          <w:rFonts w:ascii="Tahoma" w:hAnsi="Tahoma" w:cs="Tahoma"/>
          <w:sz w:val="24"/>
          <w:szCs w:val="24"/>
        </w:rPr>
        <w:t>rozī</w:t>
      </w:r>
      <w:r w:rsidRPr="00EC4182">
        <w:rPr>
          <w:rFonts w:ascii="Tahoma" w:hAnsi="Tahoma" w:cs="Tahoma"/>
          <w:sz w:val="24"/>
          <w:szCs w:val="24"/>
        </w:rPr>
        <w:t xml:space="preserve">jumu </w:t>
      </w:r>
      <w:r w:rsidR="00233A11" w:rsidRPr="00EC4182">
        <w:rPr>
          <w:rFonts w:ascii="Tahoma" w:hAnsi="Tahoma" w:cs="Tahoma"/>
          <w:sz w:val="24"/>
          <w:szCs w:val="24"/>
        </w:rPr>
        <w:t>Daugavpils pilsētas domes 2015.gada 12.marta lēmum</w:t>
      </w:r>
      <w:r w:rsidRPr="00EC4182">
        <w:rPr>
          <w:rFonts w:ascii="Tahoma" w:hAnsi="Tahoma" w:cs="Tahoma"/>
          <w:sz w:val="24"/>
          <w:szCs w:val="24"/>
        </w:rPr>
        <w:t>ā</w:t>
      </w:r>
      <w:r w:rsidR="00233A11" w:rsidRPr="00EC4182">
        <w:rPr>
          <w:rFonts w:ascii="Tahoma" w:hAnsi="Tahoma" w:cs="Tahoma"/>
          <w:sz w:val="24"/>
          <w:szCs w:val="24"/>
        </w:rPr>
        <w:t xml:space="preserve"> Nr.90  “Par Daugavpils Dizaina un mākslas vidusskolas “Saules skola” maksas pakalpojumu cenrādi”</w:t>
      </w:r>
      <w:r w:rsidRPr="00EC4182">
        <w:rPr>
          <w:rFonts w:ascii="Tahoma" w:hAnsi="Tahoma" w:cs="Tahoma"/>
          <w:sz w:val="24"/>
          <w:szCs w:val="24"/>
        </w:rPr>
        <w:t xml:space="preserve"> papildinot </w:t>
      </w:r>
      <w:r w:rsidR="00233A11" w:rsidRPr="00EC4182">
        <w:rPr>
          <w:rFonts w:ascii="Tahoma" w:hAnsi="Tahoma" w:cs="Tahoma"/>
          <w:b/>
          <w:sz w:val="24"/>
          <w:szCs w:val="24"/>
        </w:rPr>
        <w:t>1.punkt</w:t>
      </w:r>
      <w:r w:rsidRPr="00EC4182">
        <w:rPr>
          <w:rFonts w:ascii="Tahoma" w:hAnsi="Tahoma" w:cs="Tahoma"/>
          <w:b/>
          <w:sz w:val="24"/>
          <w:szCs w:val="24"/>
        </w:rPr>
        <w:t xml:space="preserve">u ar </w:t>
      </w:r>
      <w:r w:rsidR="00474A61" w:rsidRPr="00EC4182">
        <w:rPr>
          <w:rFonts w:ascii="Tahoma" w:hAnsi="Tahoma" w:cs="Tahoma"/>
          <w:b/>
          <w:sz w:val="24"/>
          <w:szCs w:val="24"/>
        </w:rPr>
        <w:t>5.apakšp</w:t>
      </w:r>
      <w:r w:rsidR="00233A11" w:rsidRPr="00EC4182">
        <w:rPr>
          <w:rFonts w:ascii="Tahoma" w:hAnsi="Tahoma" w:cs="Tahoma"/>
          <w:b/>
          <w:sz w:val="24"/>
          <w:szCs w:val="24"/>
        </w:rPr>
        <w:t xml:space="preserve">unktu šādā redakcijā: </w:t>
      </w:r>
    </w:p>
    <w:p w:rsidR="00A2565C" w:rsidRPr="00EC4182" w:rsidRDefault="00474DB5" w:rsidP="00816083">
      <w:pPr>
        <w:spacing w:after="0" w:line="240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EC4182">
        <w:rPr>
          <w:rFonts w:ascii="Tahoma" w:hAnsi="Tahoma" w:cs="Tahoma"/>
          <w:sz w:val="24"/>
          <w:szCs w:val="24"/>
        </w:rPr>
        <w:t>“</w:t>
      </w:r>
      <w:r w:rsidR="00B94BE1" w:rsidRPr="00EC4182">
        <w:rPr>
          <w:rFonts w:ascii="Tahoma" w:hAnsi="Tahoma" w:cs="Tahoma"/>
          <w:sz w:val="24"/>
          <w:szCs w:val="24"/>
        </w:rPr>
        <w:t>1.Apstiprināt Daugavpils D</w:t>
      </w:r>
      <w:r w:rsidR="00A2565C" w:rsidRPr="00EC4182">
        <w:rPr>
          <w:rFonts w:ascii="Tahoma" w:hAnsi="Tahoma" w:cs="Tahoma"/>
          <w:sz w:val="24"/>
          <w:szCs w:val="24"/>
        </w:rPr>
        <w:t>izaina un mākslas vidusskolas “Saules skola” maksas pakalpojumu ce</w:t>
      </w:r>
      <w:r w:rsidR="00346250" w:rsidRPr="00EC4182">
        <w:rPr>
          <w:rFonts w:ascii="Tahoma" w:hAnsi="Tahoma" w:cs="Tahoma"/>
          <w:sz w:val="24"/>
          <w:szCs w:val="24"/>
        </w:rPr>
        <w:t>nrādi</w:t>
      </w:r>
      <w:r w:rsidR="00474A61" w:rsidRPr="00EC4182">
        <w:rPr>
          <w:rFonts w:ascii="Tahoma" w:hAnsi="Tahoma" w:cs="Tahoma"/>
          <w:sz w:val="24"/>
          <w:szCs w:val="24"/>
        </w:rPr>
        <w:t>: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2922"/>
        <w:gridCol w:w="1324"/>
      </w:tblGrid>
      <w:tr w:rsidR="00346250" w:rsidRPr="00EC4182" w:rsidTr="00EC4182">
        <w:tc>
          <w:tcPr>
            <w:tcW w:w="851" w:type="dxa"/>
          </w:tcPr>
          <w:p w:rsidR="00EC4182" w:rsidRDefault="00346250" w:rsidP="00EC4182">
            <w:pPr>
              <w:rPr>
                <w:rFonts w:ascii="Tahoma" w:hAnsi="Tahoma" w:cs="Tahoma"/>
                <w:sz w:val="24"/>
                <w:szCs w:val="24"/>
              </w:rPr>
            </w:pPr>
            <w:r w:rsidRPr="00EC4182">
              <w:rPr>
                <w:rFonts w:ascii="Tahoma" w:hAnsi="Tahoma" w:cs="Tahoma"/>
                <w:sz w:val="24"/>
                <w:szCs w:val="24"/>
              </w:rPr>
              <w:t>Nr.</w:t>
            </w:r>
          </w:p>
          <w:p w:rsidR="00346250" w:rsidRPr="00EC4182" w:rsidRDefault="00346250" w:rsidP="00EC4182">
            <w:pPr>
              <w:rPr>
                <w:rFonts w:ascii="Tahoma" w:hAnsi="Tahoma" w:cs="Tahoma"/>
                <w:sz w:val="24"/>
                <w:szCs w:val="24"/>
              </w:rPr>
            </w:pPr>
            <w:r w:rsidRPr="00EC4182">
              <w:rPr>
                <w:rFonts w:ascii="Tahoma" w:hAnsi="Tahoma" w:cs="Tahoma"/>
                <w:sz w:val="24"/>
                <w:szCs w:val="24"/>
              </w:rPr>
              <w:t xml:space="preserve">p.k.  </w:t>
            </w:r>
          </w:p>
        </w:tc>
        <w:tc>
          <w:tcPr>
            <w:tcW w:w="3969" w:type="dxa"/>
          </w:tcPr>
          <w:p w:rsidR="00346250" w:rsidRPr="00EC4182" w:rsidRDefault="00346250" w:rsidP="00DD523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C4182">
              <w:rPr>
                <w:rFonts w:ascii="Tahoma" w:hAnsi="Tahoma" w:cs="Tahoma"/>
                <w:sz w:val="24"/>
                <w:szCs w:val="24"/>
              </w:rPr>
              <w:t>Pakalpojuma veids</w:t>
            </w:r>
          </w:p>
        </w:tc>
        <w:tc>
          <w:tcPr>
            <w:tcW w:w="2922" w:type="dxa"/>
          </w:tcPr>
          <w:p w:rsidR="00346250" w:rsidRPr="00EC4182" w:rsidRDefault="00346250" w:rsidP="00DD523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C4182">
              <w:rPr>
                <w:rFonts w:ascii="Tahoma" w:hAnsi="Tahoma" w:cs="Tahoma"/>
                <w:sz w:val="24"/>
                <w:szCs w:val="24"/>
              </w:rPr>
              <w:t>Pakalpojuma saņemšanas periods</w:t>
            </w:r>
          </w:p>
          <w:p w:rsidR="00346250" w:rsidRPr="00EC4182" w:rsidRDefault="00346250" w:rsidP="00EC418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24" w:type="dxa"/>
          </w:tcPr>
          <w:p w:rsidR="00346250" w:rsidRPr="00EC4182" w:rsidRDefault="00346250" w:rsidP="00DD523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C4182">
              <w:rPr>
                <w:rFonts w:ascii="Tahoma" w:hAnsi="Tahoma" w:cs="Tahoma"/>
                <w:sz w:val="24"/>
                <w:szCs w:val="24"/>
              </w:rPr>
              <w:t xml:space="preserve">Cena </w:t>
            </w:r>
            <w:r w:rsidRPr="00EC4182">
              <w:rPr>
                <w:rFonts w:ascii="Tahoma" w:hAnsi="Tahoma" w:cs="Tahoma"/>
                <w:i/>
                <w:sz w:val="24"/>
                <w:szCs w:val="24"/>
              </w:rPr>
              <w:t>euro</w:t>
            </w:r>
            <w:r w:rsidRPr="00EC418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951B2F" w:rsidRPr="00EC4182">
              <w:rPr>
                <w:rFonts w:ascii="Tahoma" w:hAnsi="Tahoma" w:cs="Tahoma"/>
                <w:sz w:val="24"/>
                <w:szCs w:val="24"/>
              </w:rPr>
              <w:t>*</w:t>
            </w:r>
          </w:p>
          <w:p w:rsidR="00951B2F" w:rsidRPr="00EC4182" w:rsidRDefault="00951B2F" w:rsidP="00DD523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C4182">
              <w:rPr>
                <w:rFonts w:ascii="Tahoma" w:hAnsi="Tahoma" w:cs="Tahoma"/>
                <w:sz w:val="24"/>
                <w:szCs w:val="24"/>
              </w:rPr>
              <w:t>(bez PVN)</w:t>
            </w:r>
          </w:p>
        </w:tc>
      </w:tr>
      <w:tr w:rsidR="00233A11" w:rsidRPr="00EC4182" w:rsidTr="00EC4182">
        <w:trPr>
          <w:trHeight w:val="375"/>
        </w:trPr>
        <w:tc>
          <w:tcPr>
            <w:tcW w:w="851" w:type="dxa"/>
          </w:tcPr>
          <w:p w:rsidR="00233A11" w:rsidRPr="00EC4182" w:rsidRDefault="00233A11" w:rsidP="00EC4182">
            <w:pPr>
              <w:rPr>
                <w:rFonts w:ascii="Tahoma" w:hAnsi="Tahoma" w:cs="Tahoma"/>
                <w:sz w:val="24"/>
                <w:szCs w:val="24"/>
              </w:rPr>
            </w:pPr>
            <w:r w:rsidRPr="00EC4182">
              <w:rPr>
                <w:rFonts w:ascii="Tahoma" w:hAnsi="Tahoma" w:cs="Tahoma"/>
                <w:sz w:val="24"/>
                <w:szCs w:val="24"/>
              </w:rPr>
              <w:t xml:space="preserve">5. </w:t>
            </w:r>
          </w:p>
        </w:tc>
        <w:tc>
          <w:tcPr>
            <w:tcW w:w="3969" w:type="dxa"/>
          </w:tcPr>
          <w:p w:rsidR="00233A11" w:rsidRPr="00EC4182" w:rsidRDefault="00EC4182" w:rsidP="00EC418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</w:t>
            </w:r>
            <w:r w:rsidR="00233A11" w:rsidRPr="00EC4182">
              <w:rPr>
                <w:rFonts w:ascii="Tahoma" w:hAnsi="Tahoma" w:cs="Tahoma"/>
                <w:sz w:val="24"/>
                <w:szCs w:val="24"/>
              </w:rPr>
              <w:t xml:space="preserve">agatavošanas kursi profesionālās ievirzes izglītības programmai </w:t>
            </w:r>
          </w:p>
        </w:tc>
        <w:tc>
          <w:tcPr>
            <w:tcW w:w="2922" w:type="dxa"/>
          </w:tcPr>
          <w:p w:rsidR="00233A11" w:rsidRPr="00EC4182" w:rsidRDefault="00233A11" w:rsidP="00EC4182">
            <w:pPr>
              <w:rPr>
                <w:rFonts w:ascii="Tahoma" w:hAnsi="Tahoma" w:cs="Tahoma"/>
                <w:sz w:val="24"/>
                <w:szCs w:val="24"/>
              </w:rPr>
            </w:pPr>
            <w:r w:rsidRPr="00EC4182">
              <w:rPr>
                <w:rFonts w:ascii="Tahoma" w:hAnsi="Tahoma" w:cs="Tahoma"/>
                <w:sz w:val="24"/>
                <w:szCs w:val="24"/>
              </w:rPr>
              <w:t>1 mēnesis</w:t>
            </w:r>
          </w:p>
        </w:tc>
        <w:tc>
          <w:tcPr>
            <w:tcW w:w="1324" w:type="dxa"/>
          </w:tcPr>
          <w:p w:rsidR="00233A11" w:rsidRPr="00EC4182" w:rsidRDefault="00233A11" w:rsidP="00EC4182">
            <w:pPr>
              <w:rPr>
                <w:rFonts w:ascii="Tahoma" w:hAnsi="Tahoma" w:cs="Tahoma"/>
                <w:sz w:val="24"/>
                <w:szCs w:val="24"/>
              </w:rPr>
            </w:pPr>
            <w:r w:rsidRPr="00EC4182">
              <w:rPr>
                <w:rFonts w:ascii="Tahoma" w:hAnsi="Tahoma" w:cs="Tahoma"/>
                <w:sz w:val="24"/>
                <w:szCs w:val="24"/>
              </w:rPr>
              <w:t>14</w:t>
            </w:r>
            <w:r w:rsidR="00EC4182">
              <w:rPr>
                <w:rFonts w:ascii="Tahoma" w:hAnsi="Tahoma" w:cs="Tahoma"/>
                <w:sz w:val="24"/>
                <w:szCs w:val="24"/>
              </w:rPr>
              <w:t>,</w:t>
            </w:r>
            <w:r w:rsidRPr="00EC4182">
              <w:rPr>
                <w:rFonts w:ascii="Tahoma" w:hAnsi="Tahoma" w:cs="Tahoma"/>
                <w:sz w:val="24"/>
                <w:szCs w:val="24"/>
              </w:rPr>
              <w:t>23</w:t>
            </w:r>
          </w:p>
        </w:tc>
      </w:tr>
    </w:tbl>
    <w:p w:rsidR="00346250" w:rsidRPr="00EC4182" w:rsidRDefault="00951B2F" w:rsidP="00EC4182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C4182">
        <w:rPr>
          <w:rFonts w:ascii="Tahoma" w:hAnsi="Tahoma" w:cs="Tahoma"/>
          <w:sz w:val="24"/>
          <w:szCs w:val="24"/>
        </w:rPr>
        <w:t>* PVN tiek piemērots atbilstoši spēkā esošo normatīvo aktu prasībām</w:t>
      </w:r>
      <w:r w:rsidR="00221C47" w:rsidRPr="00EC4182">
        <w:rPr>
          <w:rFonts w:ascii="Tahoma" w:hAnsi="Tahoma" w:cs="Tahoma"/>
          <w:sz w:val="24"/>
          <w:szCs w:val="24"/>
        </w:rPr>
        <w:t>.</w:t>
      </w:r>
      <w:r w:rsidR="00EC4182">
        <w:rPr>
          <w:rFonts w:ascii="Tahoma" w:hAnsi="Tahoma" w:cs="Tahoma"/>
          <w:sz w:val="24"/>
          <w:szCs w:val="24"/>
        </w:rPr>
        <w:t>”</w:t>
      </w:r>
    </w:p>
    <w:p w:rsidR="00EC4182" w:rsidRDefault="00EC4182" w:rsidP="00EC418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C4182" w:rsidRDefault="00EC4182" w:rsidP="00EC418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597318" w:rsidRPr="00597318" w:rsidRDefault="00597318" w:rsidP="005973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318">
        <w:rPr>
          <w:rFonts w:ascii="Tahoma" w:hAnsi="Tahoma" w:cs="Tahoma"/>
          <w:sz w:val="24"/>
          <w:szCs w:val="24"/>
        </w:rPr>
        <w:t>Domes priekšsēdētāja 1.vietnieks</w:t>
      </w:r>
      <w:r w:rsidRPr="00597318">
        <w:rPr>
          <w:rFonts w:ascii="Tahoma" w:hAnsi="Tahoma" w:cs="Tahoma"/>
          <w:sz w:val="24"/>
          <w:szCs w:val="24"/>
        </w:rPr>
        <w:tab/>
      </w:r>
      <w:r w:rsidRPr="000A2862">
        <w:rPr>
          <w:rFonts w:ascii="Tahoma" w:hAnsi="Tahoma" w:cs="Tahoma"/>
          <w:i/>
          <w:sz w:val="24"/>
          <w:szCs w:val="24"/>
        </w:rPr>
        <w:t xml:space="preserve">     </w:t>
      </w:r>
      <w:r w:rsidR="000A2862" w:rsidRPr="000A2862">
        <w:rPr>
          <w:rFonts w:ascii="Tahoma" w:hAnsi="Tahoma" w:cs="Tahoma"/>
          <w:i/>
          <w:sz w:val="24"/>
          <w:szCs w:val="24"/>
        </w:rPr>
        <w:t>(perso</w:t>
      </w:r>
      <w:bookmarkStart w:id="2" w:name="_GoBack"/>
      <w:bookmarkEnd w:id="2"/>
      <w:r w:rsidR="000A2862" w:rsidRPr="000A2862">
        <w:rPr>
          <w:rFonts w:ascii="Tahoma" w:hAnsi="Tahoma" w:cs="Tahoma"/>
          <w:i/>
          <w:sz w:val="24"/>
          <w:szCs w:val="24"/>
        </w:rPr>
        <w:t>niskais paraksts)</w:t>
      </w:r>
      <w:r w:rsidRPr="00597318">
        <w:rPr>
          <w:rFonts w:ascii="Tahoma" w:hAnsi="Tahoma" w:cs="Tahoma"/>
          <w:sz w:val="24"/>
          <w:szCs w:val="24"/>
        </w:rPr>
        <w:t xml:space="preserve">                 </w:t>
      </w:r>
      <w:r w:rsidR="00DD5234">
        <w:rPr>
          <w:rFonts w:ascii="Tahoma" w:hAnsi="Tahoma" w:cs="Tahoma"/>
          <w:sz w:val="24"/>
          <w:szCs w:val="24"/>
        </w:rPr>
        <w:t xml:space="preserve">     </w:t>
      </w:r>
      <w:r w:rsidRPr="0059731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97318">
        <w:rPr>
          <w:rFonts w:ascii="Tahoma" w:hAnsi="Tahoma" w:cs="Tahoma"/>
          <w:sz w:val="24"/>
          <w:szCs w:val="24"/>
        </w:rPr>
        <w:t>J.Dukšinskis</w:t>
      </w:r>
      <w:proofErr w:type="spellEnd"/>
    </w:p>
    <w:p w:rsidR="00B7303D" w:rsidRPr="00526672" w:rsidRDefault="00526672" w:rsidP="00EC41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4182">
        <w:rPr>
          <w:rFonts w:ascii="Tahoma" w:hAnsi="Tahoma" w:cs="Tahoma"/>
          <w:sz w:val="24"/>
          <w:szCs w:val="24"/>
        </w:rPr>
        <w:tab/>
      </w:r>
      <w:r w:rsidRPr="00EC4182">
        <w:rPr>
          <w:rFonts w:ascii="Tahoma" w:hAnsi="Tahoma" w:cs="Tahoma"/>
          <w:sz w:val="24"/>
          <w:szCs w:val="24"/>
        </w:rPr>
        <w:tab/>
      </w:r>
    </w:p>
    <w:sectPr w:rsidR="00B7303D" w:rsidRPr="00526672" w:rsidSect="00EC4182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49"/>
    <w:rsid w:val="00035E51"/>
    <w:rsid w:val="000A2862"/>
    <w:rsid w:val="001431F2"/>
    <w:rsid w:val="00221C47"/>
    <w:rsid w:val="00233A11"/>
    <w:rsid w:val="00346250"/>
    <w:rsid w:val="00474A61"/>
    <w:rsid w:val="00474DB5"/>
    <w:rsid w:val="00487C87"/>
    <w:rsid w:val="004E6D87"/>
    <w:rsid w:val="004F044F"/>
    <w:rsid w:val="00526672"/>
    <w:rsid w:val="00597318"/>
    <w:rsid w:val="006F57B7"/>
    <w:rsid w:val="00743ED0"/>
    <w:rsid w:val="00754E1E"/>
    <w:rsid w:val="007A2EC3"/>
    <w:rsid w:val="00816083"/>
    <w:rsid w:val="00951B2F"/>
    <w:rsid w:val="00A2565C"/>
    <w:rsid w:val="00B7303D"/>
    <w:rsid w:val="00B94BE1"/>
    <w:rsid w:val="00CC5944"/>
    <w:rsid w:val="00D2180E"/>
    <w:rsid w:val="00DD5234"/>
    <w:rsid w:val="00DE41AD"/>
    <w:rsid w:val="00E26DA5"/>
    <w:rsid w:val="00EC4182"/>
    <w:rsid w:val="00EF437D"/>
    <w:rsid w:val="00F8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38B71718-6C2E-47E8-BE2D-B8343673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2667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5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6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DA5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52667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0A28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0A286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1212</Words>
  <Characters>692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Dorekore</dc:creator>
  <cp:keywords/>
  <dc:description/>
  <cp:lastModifiedBy>Ina Skipare</cp:lastModifiedBy>
  <cp:revision>8</cp:revision>
  <cp:lastPrinted>2015-03-04T10:58:00Z</cp:lastPrinted>
  <dcterms:created xsi:type="dcterms:W3CDTF">2015-04-01T11:29:00Z</dcterms:created>
  <dcterms:modified xsi:type="dcterms:W3CDTF">2015-04-21T11:13:00Z</dcterms:modified>
</cp:coreProperties>
</file>